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965082" w:rsidRPr="00BA10B3" w14:paraId="2DD1899A" w14:textId="77777777" w:rsidTr="00362AC6">
        <w:tc>
          <w:tcPr>
            <w:tcW w:w="6684" w:type="dxa"/>
          </w:tcPr>
          <w:p w14:paraId="4BF7D09F" w14:textId="5E2389F0" w:rsidR="00965082" w:rsidRPr="009E704E" w:rsidRDefault="00965082" w:rsidP="00362AC6">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0D5B32">
              <w:rPr>
                <w:rFonts w:ascii="Arial" w:hAnsi="Arial" w:cs="Arial"/>
                <w:b/>
                <w:sz w:val="22"/>
                <w:szCs w:val="24"/>
                <w:lang w:val="en-US"/>
              </w:rPr>
              <w:t>2-e</w:t>
            </w:r>
            <w:r w:rsidRPr="009E704E">
              <w:rPr>
                <w:rFonts w:ascii="Arial" w:hAnsi="Arial" w:cs="Arial"/>
                <w:b/>
                <w:sz w:val="22"/>
                <w:szCs w:val="24"/>
              </w:rPr>
              <w:tab/>
            </w:r>
          </w:p>
          <w:p w14:paraId="7D0B3B6D" w14:textId="1FC211A8" w:rsidR="00965082" w:rsidRDefault="00965082" w:rsidP="00362AC6">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0D5B32">
              <w:rPr>
                <w:rFonts w:cs="Arial"/>
                <w:i w:val="0"/>
                <w:noProof w:val="0"/>
                <w:sz w:val="22"/>
                <w:szCs w:val="24"/>
              </w:rPr>
              <w:t>August</w:t>
            </w:r>
            <w:r w:rsidRPr="005F6F46">
              <w:rPr>
                <w:rFonts w:cs="Arial"/>
                <w:i w:val="0"/>
                <w:noProof w:val="0"/>
                <w:sz w:val="22"/>
                <w:szCs w:val="24"/>
              </w:rPr>
              <w:t xml:space="preserve"> </w:t>
            </w:r>
            <w:r w:rsidR="000D5B32">
              <w:rPr>
                <w:rFonts w:cs="Arial"/>
                <w:i w:val="0"/>
                <w:noProof w:val="0"/>
                <w:sz w:val="22"/>
                <w:szCs w:val="24"/>
              </w:rPr>
              <w:t>17</w:t>
            </w:r>
            <w:r w:rsidRPr="005F6F46">
              <w:rPr>
                <w:rFonts w:cs="Arial"/>
                <w:i w:val="0"/>
                <w:noProof w:val="0"/>
                <w:sz w:val="22"/>
                <w:szCs w:val="24"/>
                <w:vertAlign w:val="superscript"/>
              </w:rPr>
              <w:t>th</w:t>
            </w:r>
            <w:r>
              <w:rPr>
                <w:rFonts w:cs="Arial"/>
                <w:i w:val="0"/>
                <w:noProof w:val="0"/>
                <w:sz w:val="22"/>
                <w:szCs w:val="24"/>
              </w:rPr>
              <w:t xml:space="preserve"> </w:t>
            </w:r>
            <w:r w:rsidRPr="005F6F46">
              <w:rPr>
                <w:rFonts w:cs="Arial"/>
                <w:i w:val="0"/>
                <w:noProof w:val="0"/>
                <w:sz w:val="22"/>
                <w:szCs w:val="24"/>
              </w:rPr>
              <w:t xml:space="preserve">– </w:t>
            </w:r>
            <w:r w:rsidR="000D5B32">
              <w:rPr>
                <w:rFonts w:cs="Arial"/>
                <w:i w:val="0"/>
                <w:noProof w:val="0"/>
                <w:sz w:val="22"/>
                <w:szCs w:val="24"/>
              </w:rPr>
              <w:t>28</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20</w:t>
            </w:r>
          </w:p>
        </w:tc>
        <w:tc>
          <w:tcPr>
            <w:tcW w:w="2766" w:type="dxa"/>
          </w:tcPr>
          <w:p w14:paraId="32F3B25E" w14:textId="5DC03F23" w:rsidR="00965082" w:rsidRDefault="001911EC" w:rsidP="00362AC6">
            <w:pPr>
              <w:tabs>
                <w:tab w:val="right" w:pos="10000"/>
              </w:tabs>
              <w:spacing w:after="0"/>
              <w:jc w:val="right"/>
              <w:rPr>
                <w:rFonts w:ascii="Arial" w:hAnsi="Arial" w:cs="Arial"/>
                <w:b/>
                <w:sz w:val="22"/>
                <w:szCs w:val="24"/>
              </w:rPr>
            </w:pPr>
            <w:r>
              <w:rPr>
                <w:rFonts w:ascii="Arial" w:hAnsi="Arial" w:cs="Arial"/>
                <w:b/>
                <w:sz w:val="22"/>
                <w:szCs w:val="24"/>
              </w:rPr>
              <w:t xml:space="preserve">  </w:t>
            </w:r>
            <w:r w:rsidR="002818DE">
              <w:rPr>
                <w:rFonts w:ascii="Arial" w:hAnsi="Arial" w:cs="Arial"/>
                <w:b/>
                <w:sz w:val="22"/>
                <w:szCs w:val="24"/>
              </w:rPr>
              <w:t>R1-200</w:t>
            </w:r>
            <w:r w:rsidR="00EC2059">
              <w:rPr>
                <w:rFonts w:ascii="Arial" w:hAnsi="Arial" w:cs="Arial"/>
                <w:b/>
                <w:sz w:val="22"/>
                <w:szCs w:val="24"/>
              </w:rPr>
              <w:t>7081</w:t>
            </w:r>
          </w:p>
          <w:p w14:paraId="4A0E9E09" w14:textId="77777777" w:rsidR="00965082" w:rsidRPr="00BA10B3" w:rsidRDefault="00965082" w:rsidP="00362AC6">
            <w:pPr>
              <w:tabs>
                <w:tab w:val="right" w:pos="10000"/>
              </w:tabs>
              <w:spacing w:after="0"/>
              <w:jc w:val="right"/>
              <w:rPr>
                <w:rFonts w:ascii="Arial" w:hAnsi="Arial" w:cs="Arial"/>
                <w:bCs/>
                <w:sz w:val="22"/>
                <w:szCs w:val="24"/>
              </w:rPr>
            </w:pPr>
          </w:p>
        </w:tc>
      </w:tr>
    </w:tbl>
    <w:p w14:paraId="527E6D2D" w14:textId="77777777" w:rsidR="00965082" w:rsidRDefault="00965082" w:rsidP="00746535">
      <w:pPr>
        <w:tabs>
          <w:tab w:val="left" w:pos="1985"/>
        </w:tabs>
        <w:jc w:val="both"/>
        <w:rPr>
          <w:rFonts w:ascii="Arial" w:hAnsi="Arial"/>
          <w:b/>
          <w:sz w:val="22"/>
        </w:rPr>
      </w:pPr>
    </w:p>
    <w:p w14:paraId="0597369D" w14:textId="005BF45F" w:rsidR="00746535" w:rsidRPr="004B3029" w:rsidRDefault="00746535" w:rsidP="00746535">
      <w:pPr>
        <w:tabs>
          <w:tab w:val="left" w:pos="1985"/>
        </w:tabs>
        <w:jc w:val="both"/>
        <w:rPr>
          <w:rFonts w:ascii="Arial" w:hAnsi="Arial"/>
          <w:b/>
          <w:sz w:val="22"/>
        </w:rPr>
      </w:pPr>
      <w:r w:rsidRPr="004B3029">
        <w:rPr>
          <w:rFonts w:ascii="Arial" w:hAnsi="Arial"/>
          <w:b/>
          <w:sz w:val="22"/>
        </w:rPr>
        <w:t>Agenda item:</w:t>
      </w:r>
      <w:r w:rsidRPr="004B3029">
        <w:rPr>
          <w:rFonts w:ascii="Arial" w:hAnsi="Arial"/>
          <w:b/>
          <w:sz w:val="22"/>
        </w:rPr>
        <w:tab/>
      </w:r>
      <w:r w:rsidR="00563E7A" w:rsidRPr="004B3029">
        <w:rPr>
          <w:rFonts w:ascii="Arial" w:hAnsi="Arial"/>
          <w:b/>
          <w:sz w:val="22"/>
        </w:rPr>
        <w:t>8</w:t>
      </w:r>
      <w:r w:rsidRPr="004B3029">
        <w:rPr>
          <w:rFonts w:ascii="Arial" w:hAnsi="Arial"/>
          <w:b/>
          <w:sz w:val="22"/>
        </w:rPr>
        <w:t>.</w:t>
      </w:r>
      <w:r w:rsidR="000D5B32">
        <w:rPr>
          <w:rFonts w:ascii="Arial" w:hAnsi="Arial"/>
          <w:b/>
          <w:sz w:val="22"/>
        </w:rPr>
        <w:t>6</w:t>
      </w:r>
      <w:r w:rsidRPr="004B3029">
        <w:rPr>
          <w:rFonts w:ascii="Arial" w:hAnsi="Arial"/>
          <w:b/>
          <w:sz w:val="22"/>
        </w:rPr>
        <w:t>.</w:t>
      </w:r>
      <w:r w:rsidR="00863104" w:rsidRPr="004B3029">
        <w:rPr>
          <w:rFonts w:ascii="Arial" w:hAnsi="Arial"/>
          <w:b/>
          <w:sz w:val="22"/>
        </w:rPr>
        <w:t>3</w:t>
      </w:r>
    </w:p>
    <w:p w14:paraId="1516E913" w14:textId="77777777" w:rsidR="00746535" w:rsidRPr="004B3029" w:rsidRDefault="00746535" w:rsidP="00746535">
      <w:pPr>
        <w:tabs>
          <w:tab w:val="left" w:pos="1985"/>
        </w:tabs>
        <w:jc w:val="both"/>
        <w:rPr>
          <w:rFonts w:ascii="Arial" w:hAnsi="Arial"/>
          <w:b/>
          <w:sz w:val="22"/>
        </w:rPr>
      </w:pPr>
      <w:r w:rsidRPr="004B3029">
        <w:rPr>
          <w:rFonts w:ascii="Arial" w:hAnsi="Arial"/>
          <w:b/>
          <w:sz w:val="22"/>
        </w:rPr>
        <w:t xml:space="preserve">Source: </w:t>
      </w:r>
      <w:r w:rsidRPr="004B3029">
        <w:rPr>
          <w:rFonts w:ascii="Arial" w:hAnsi="Arial"/>
          <w:b/>
          <w:sz w:val="22"/>
        </w:rPr>
        <w:tab/>
        <w:t>Qualcomm Incorporated</w:t>
      </w:r>
    </w:p>
    <w:p w14:paraId="2AF82EAF" w14:textId="3B498C97" w:rsidR="00746535" w:rsidRPr="004B3029" w:rsidRDefault="00746535" w:rsidP="00746535">
      <w:pPr>
        <w:ind w:left="1988" w:hanging="1988"/>
        <w:rPr>
          <w:rFonts w:ascii="Arial" w:hAnsi="Arial"/>
          <w:b/>
          <w:sz w:val="22"/>
        </w:rPr>
      </w:pPr>
      <w:r w:rsidRPr="004B3029">
        <w:rPr>
          <w:rFonts w:ascii="Arial" w:hAnsi="Arial"/>
          <w:b/>
          <w:sz w:val="24"/>
        </w:rPr>
        <w:t xml:space="preserve">Title: </w:t>
      </w:r>
      <w:r w:rsidRPr="004B3029">
        <w:rPr>
          <w:rFonts w:ascii="Arial" w:hAnsi="Arial"/>
          <w:b/>
          <w:sz w:val="22"/>
        </w:rPr>
        <w:tab/>
      </w:r>
      <w:r w:rsidR="00D831EB" w:rsidRPr="004B3029">
        <w:rPr>
          <w:rFonts w:ascii="Arial" w:hAnsi="Arial"/>
          <w:b/>
          <w:sz w:val="22"/>
        </w:rPr>
        <w:t>Coverage Recovery</w:t>
      </w:r>
      <w:r w:rsidR="004E2B88" w:rsidRPr="004B3029">
        <w:rPr>
          <w:rFonts w:ascii="Arial" w:hAnsi="Arial"/>
          <w:b/>
          <w:sz w:val="22"/>
        </w:rPr>
        <w:t xml:space="preserve"> </w:t>
      </w:r>
      <w:r w:rsidR="004F6360">
        <w:rPr>
          <w:rFonts w:ascii="Arial" w:hAnsi="Arial"/>
          <w:b/>
          <w:sz w:val="22"/>
        </w:rPr>
        <w:t xml:space="preserve">for </w:t>
      </w:r>
      <w:proofErr w:type="spellStart"/>
      <w:r w:rsidR="004E2B88" w:rsidRPr="004B3029">
        <w:rPr>
          <w:rFonts w:ascii="Arial" w:hAnsi="Arial"/>
          <w:b/>
          <w:sz w:val="22"/>
        </w:rPr>
        <w:t>RedCap</w:t>
      </w:r>
      <w:bookmarkStart w:id="1" w:name="_GoBack"/>
      <w:bookmarkEnd w:id="1"/>
      <w:proofErr w:type="spellEnd"/>
      <w:r w:rsidR="004E2B88" w:rsidRPr="004B3029">
        <w:rPr>
          <w:rFonts w:ascii="Arial" w:hAnsi="Arial"/>
          <w:b/>
          <w:sz w:val="22"/>
        </w:rPr>
        <w:t xml:space="preserve"> Devices</w:t>
      </w:r>
    </w:p>
    <w:bookmarkEnd w:id="0"/>
    <w:p w14:paraId="0E23AC92" w14:textId="77777777" w:rsidR="00746535" w:rsidRPr="004B3029" w:rsidRDefault="00746535" w:rsidP="00746535">
      <w:pPr>
        <w:ind w:left="1988" w:hanging="1988"/>
        <w:jc w:val="both"/>
        <w:rPr>
          <w:rFonts w:ascii="Arial" w:hAnsi="Arial"/>
          <w:b/>
          <w:sz w:val="22"/>
        </w:rPr>
      </w:pPr>
      <w:r w:rsidRPr="004B3029">
        <w:rPr>
          <w:rFonts w:ascii="Arial" w:hAnsi="Arial"/>
          <w:b/>
          <w:sz w:val="22"/>
        </w:rPr>
        <w:t>Document for:</w:t>
      </w:r>
      <w:r w:rsidRPr="004B3029">
        <w:rPr>
          <w:rFonts w:ascii="Arial" w:hAnsi="Arial"/>
          <w:b/>
          <w:sz w:val="22"/>
        </w:rPr>
        <w:tab/>
        <w:t>Discussion/Decision</w:t>
      </w:r>
    </w:p>
    <w:p w14:paraId="09A00AF9" w14:textId="77777777" w:rsidR="00746535" w:rsidRDefault="00746535" w:rsidP="00746535">
      <w:pPr>
        <w:pStyle w:val="Heading1"/>
        <w:rPr>
          <w:lang w:val="en-US"/>
        </w:rPr>
      </w:pPr>
      <w:r w:rsidRPr="008E769D">
        <w:rPr>
          <w:lang w:val="en-US"/>
        </w:rPr>
        <w:t>Introduction</w:t>
      </w:r>
    </w:p>
    <w:p w14:paraId="04E51149" w14:textId="77777777" w:rsidR="00F14552" w:rsidRPr="00061FB7" w:rsidRDefault="00F14552" w:rsidP="00F14552">
      <w:bookmarkStart w:id="2" w:name="_Hlk23927392"/>
      <w:r>
        <w:t>In RAN#88, the revised SID on support of reduced capability NR devices was approved with following objectives for coverage recovery [1]:</w:t>
      </w:r>
    </w:p>
    <w:p w14:paraId="62D4CFCB" w14:textId="77777777" w:rsidR="00F14552" w:rsidRDefault="00F14552" w:rsidP="00F14552">
      <w:pPr>
        <w:pStyle w:val="ListParagraph"/>
        <w:numPr>
          <w:ilvl w:val="0"/>
          <w:numId w:val="27"/>
        </w:numPr>
        <w:ind w:right="-101"/>
        <w:rPr>
          <w:lang w:eastAsia="ja-JP"/>
        </w:rPr>
      </w:pPr>
      <w:r>
        <w:rPr>
          <w:lang w:eastAsia="ja-JP"/>
        </w:rPr>
        <w:t>Study functionality that will enable the performance degradation of such complexity reduction to be mitigated or limited, including [RAN1]:</w:t>
      </w:r>
    </w:p>
    <w:p w14:paraId="19349A61" w14:textId="77777777" w:rsidR="00F14552" w:rsidRDefault="00F14552" w:rsidP="00F14552">
      <w:pPr>
        <w:numPr>
          <w:ilvl w:val="0"/>
          <w:numId w:val="26"/>
        </w:numPr>
        <w:ind w:right="-99"/>
        <w:rPr>
          <w:lang w:eastAsia="zh-CN"/>
        </w:rPr>
      </w:pPr>
      <w:r w:rsidRPr="00670765">
        <w:t xml:space="preserve">Coverage recovery to compensate for potential coverage reduction due to the device complexity reduction. </w:t>
      </w:r>
    </w:p>
    <w:p w14:paraId="121349D7" w14:textId="77777777" w:rsidR="00F14552" w:rsidRPr="00FA4A9D" w:rsidRDefault="00F14552" w:rsidP="00F14552">
      <w:pPr>
        <w:numPr>
          <w:ilvl w:val="1"/>
          <w:numId w:val="26"/>
        </w:numPr>
        <w:ind w:right="-99"/>
        <w:rPr>
          <w:lang w:eastAsia="zh-CN"/>
        </w:rPr>
      </w:pPr>
      <w:r w:rsidRPr="00FA4A9D">
        <w:rPr>
          <w:lang w:eastAsia="zh-CN"/>
        </w:rPr>
        <w:t>Note: 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p>
    <w:p w14:paraId="09048557" w14:textId="77777777" w:rsidR="00F14552" w:rsidRPr="00FA4A9D" w:rsidRDefault="00F14552" w:rsidP="00F14552">
      <w:pPr>
        <w:numPr>
          <w:ilvl w:val="0"/>
          <w:numId w:val="26"/>
        </w:numPr>
        <w:rPr>
          <w:lang w:eastAsia="zh-CN"/>
        </w:rPr>
      </w:pPr>
      <w:r w:rsidRPr="00FA4A9D">
        <w:rPr>
          <w:lang w:eastAsia="zh-CN"/>
        </w:rPr>
        <w:t>The study includes evaluations of the impact to network capacity and spectral efficiency</w:t>
      </w:r>
    </w:p>
    <w:p w14:paraId="0D7C11FB" w14:textId="32C0FB83" w:rsidR="00F14552" w:rsidRDefault="00F14552" w:rsidP="00F14552">
      <w:pPr>
        <w:ind w:right="-101"/>
        <w:rPr>
          <w:lang w:eastAsia="ja-JP"/>
        </w:rPr>
      </w:pPr>
      <w:r>
        <w:rPr>
          <w:lang w:eastAsia="ja-JP"/>
        </w:rPr>
        <w:t>In RAN1#101-e meeting, the following was agreed for coverage recovery evaluation</w:t>
      </w:r>
      <w:r w:rsidR="0093098A">
        <w:rPr>
          <w:lang w:eastAsia="ja-JP"/>
        </w:rPr>
        <w:t>:</w:t>
      </w:r>
    </w:p>
    <w:tbl>
      <w:tblPr>
        <w:tblW w:w="0" w:type="auto"/>
        <w:tblInd w:w="-90" w:type="dxa"/>
        <w:tblCellMar>
          <w:left w:w="0" w:type="dxa"/>
          <w:right w:w="0" w:type="dxa"/>
        </w:tblCellMar>
        <w:tblLook w:val="04A0" w:firstRow="1" w:lastRow="0" w:firstColumn="1" w:lastColumn="0" w:noHBand="0" w:noVBand="1"/>
      </w:tblPr>
      <w:tblGrid>
        <w:gridCol w:w="9350"/>
      </w:tblGrid>
      <w:tr w:rsidR="00F14552" w:rsidRPr="00CF31D5" w14:paraId="63FBC9BC" w14:textId="77777777" w:rsidTr="00E837F8">
        <w:tc>
          <w:tcPr>
            <w:tcW w:w="9350" w:type="dxa"/>
            <w:tcMar>
              <w:top w:w="0" w:type="dxa"/>
              <w:left w:w="108" w:type="dxa"/>
              <w:bottom w:w="0" w:type="dxa"/>
              <w:right w:w="108" w:type="dxa"/>
            </w:tcMar>
            <w:hideMark/>
          </w:tcPr>
          <w:p w14:paraId="6BCA8693" w14:textId="77777777" w:rsidR="00F14552" w:rsidRPr="00CF31D5" w:rsidRDefault="00F14552" w:rsidP="00E837F8">
            <w:pPr>
              <w:spacing w:after="120"/>
              <w:rPr>
                <w:lang w:eastAsia="zh-CN"/>
              </w:rPr>
            </w:pPr>
            <w:r w:rsidRPr="00CF31D5">
              <w:rPr>
                <w:highlight w:val="green"/>
                <w:lang w:eastAsia="zh-CN"/>
              </w:rPr>
              <w:t>Agreements:</w:t>
            </w:r>
          </w:p>
          <w:p w14:paraId="53999EAD" w14:textId="77777777" w:rsidR="00F14552" w:rsidRPr="00CF31D5" w:rsidRDefault="00F14552" w:rsidP="00E837F8">
            <w:pPr>
              <w:contextualSpacing/>
              <w:rPr>
                <w:lang w:eastAsia="zh-CN"/>
              </w:rPr>
            </w:pPr>
            <w:r w:rsidRPr="00CF31D5">
              <w:rPr>
                <w:lang w:eastAsia="zh-CN"/>
              </w:rPr>
              <w:t>If/when coverage evaluations outside the CE SI are needed,</w:t>
            </w:r>
          </w:p>
          <w:p w14:paraId="476934A1" w14:textId="77777777" w:rsidR="00F14552" w:rsidRPr="00CF31D5" w:rsidRDefault="00F14552" w:rsidP="00E837F8">
            <w:pPr>
              <w:pStyle w:val="ListParagraph"/>
              <w:numPr>
                <w:ilvl w:val="0"/>
                <w:numId w:val="30"/>
              </w:numPr>
              <w:overflowPunct/>
              <w:autoSpaceDE/>
              <w:autoSpaceDN/>
              <w:adjustRightInd/>
              <w:textAlignment w:val="auto"/>
            </w:pPr>
            <w:r w:rsidRPr="00CF31D5">
              <w:t>The basic evaluation methodology is based on link-level simulation for FR1.</w:t>
            </w:r>
          </w:p>
          <w:p w14:paraId="2A14DFE7" w14:textId="77777777" w:rsidR="00F14552" w:rsidRPr="00CF31D5" w:rsidRDefault="00F14552" w:rsidP="00E837F8">
            <w:pPr>
              <w:ind w:left="1080" w:hanging="360"/>
              <w:contextualSpacing/>
              <w:rPr>
                <w:lang w:eastAsia="zh-CN"/>
              </w:rPr>
            </w:pPr>
            <w:r w:rsidRPr="00CF31D5">
              <w:rPr>
                <w:rFonts w:eastAsia="Arial Unicode MS"/>
                <w:lang w:eastAsia="zh-CN"/>
              </w:rPr>
              <w:softHyphen/>
            </w:r>
            <w:r w:rsidRPr="00CF31D5">
              <w:rPr>
                <w:lang w:eastAsia="zh-CN"/>
              </w:rPr>
              <w:t>       Step 1: Obtain the required SINR for the physical channels under target scenarios and service/reliability requirements.</w:t>
            </w:r>
          </w:p>
          <w:p w14:paraId="7DDE6B78" w14:textId="77777777" w:rsidR="00F14552" w:rsidRDefault="00F14552" w:rsidP="00E837F8">
            <w:pPr>
              <w:ind w:left="1080" w:hanging="360"/>
              <w:contextualSpacing/>
              <w:rPr>
                <w:lang w:eastAsia="zh-CN"/>
              </w:rPr>
            </w:pPr>
            <w:r w:rsidRPr="00CF31D5">
              <w:rPr>
                <w:rFonts w:eastAsia="Arial Unicode MS"/>
                <w:lang w:eastAsia="zh-CN"/>
              </w:rPr>
              <w:softHyphen/>
            </w:r>
            <w:r w:rsidRPr="00CF31D5">
              <w:rPr>
                <w:lang w:eastAsia="zh-CN"/>
              </w:rPr>
              <w:t>       Step 2: Obtain the baseline performance based on required SINR and link budget template.</w:t>
            </w:r>
          </w:p>
          <w:p w14:paraId="58CDD088" w14:textId="77777777" w:rsidR="00F14552" w:rsidRPr="00CF31D5" w:rsidRDefault="00F14552" w:rsidP="00E837F8">
            <w:pPr>
              <w:ind w:left="1080" w:hanging="360"/>
              <w:contextualSpacing/>
              <w:rPr>
                <w:lang w:eastAsia="zh-CN"/>
              </w:rPr>
            </w:pPr>
          </w:p>
          <w:p w14:paraId="6AC5C7A5" w14:textId="77777777" w:rsidR="00F14552" w:rsidRPr="00CF31D5" w:rsidRDefault="00F14552" w:rsidP="00E837F8">
            <w:pPr>
              <w:spacing w:before="120"/>
              <w:ind w:left="1080" w:hanging="360"/>
              <w:contextualSpacing/>
              <w:rPr>
                <w:lang w:eastAsia="zh-CN"/>
              </w:rPr>
            </w:pPr>
            <w:r w:rsidRPr="00CF31D5">
              <w:rPr>
                <w:rFonts w:eastAsia="Arial Unicode MS"/>
                <w:lang w:eastAsia="zh-CN"/>
              </w:rPr>
              <w:softHyphen/>
            </w:r>
            <w:r w:rsidRPr="00CF31D5">
              <w:rPr>
                <w:lang w:eastAsia="zh-CN"/>
              </w:rPr>
              <w:t>       Note: aspects related to identifying target performance and coverage bottlenecks based on target performance metric is to be handled separately</w:t>
            </w:r>
          </w:p>
          <w:p w14:paraId="408907C4" w14:textId="77777777" w:rsidR="00F14552" w:rsidRPr="00CF31D5" w:rsidRDefault="00F14552" w:rsidP="00E837F8">
            <w:pPr>
              <w:pStyle w:val="ListParagraph"/>
              <w:numPr>
                <w:ilvl w:val="0"/>
                <w:numId w:val="30"/>
              </w:numPr>
              <w:adjustRightInd/>
              <w:spacing w:line="252" w:lineRule="auto"/>
              <w:contextualSpacing w:val="0"/>
              <w:textAlignment w:val="auto"/>
              <w:rPr>
                <w:lang w:eastAsia="zh-CN"/>
              </w:rPr>
            </w:pPr>
            <w:r w:rsidRPr="00CF31D5">
              <w:rPr>
                <w:lang w:eastAsia="zh-CN"/>
              </w:rPr>
              <w:t>The evaluation methodology for FR2 is the same as FR1.</w:t>
            </w:r>
          </w:p>
        </w:tc>
      </w:tr>
    </w:tbl>
    <w:p w14:paraId="4D7721D7" w14:textId="77777777" w:rsidR="00F14552" w:rsidRPr="00E80A39" w:rsidRDefault="00F14552" w:rsidP="00F14552">
      <w:pPr>
        <w:spacing w:after="120"/>
        <w:rPr>
          <w:highlight w:val="green"/>
          <w:lang w:eastAsia="x-none"/>
        </w:rPr>
      </w:pPr>
      <w:r w:rsidRPr="00E80A39">
        <w:rPr>
          <w:highlight w:val="green"/>
          <w:lang w:eastAsia="x-none"/>
        </w:rPr>
        <w:t>Agreements:</w:t>
      </w:r>
    </w:p>
    <w:p w14:paraId="6E5A0833" w14:textId="77777777" w:rsidR="00F14552" w:rsidRPr="00E80A39" w:rsidRDefault="00F14552" w:rsidP="00F14552">
      <w:pPr>
        <w:ind w:left="420" w:hanging="420"/>
        <w:contextualSpacing/>
        <w:rPr>
          <w:rFonts w:eastAsia="DengXian"/>
          <w:lang w:eastAsia="x-none"/>
        </w:rPr>
      </w:pPr>
      <w:r w:rsidRPr="00E80A39">
        <w:rPr>
          <w:lang w:eastAsia="x-none"/>
        </w:rPr>
        <w:t xml:space="preserve"> If/when link-level coverage evaluations outside the CE SI are needed,</w:t>
      </w:r>
    </w:p>
    <w:p w14:paraId="0EF9773B" w14:textId="77777777" w:rsidR="00F14552" w:rsidRDefault="00F14552" w:rsidP="00F14552">
      <w:pPr>
        <w:pStyle w:val="ListParagraph"/>
        <w:numPr>
          <w:ilvl w:val="0"/>
          <w:numId w:val="30"/>
        </w:numPr>
        <w:overflowPunct/>
        <w:autoSpaceDE/>
        <w:autoSpaceDN/>
        <w:adjustRightInd/>
        <w:textAlignment w:val="auto"/>
      </w:pPr>
      <w:r w:rsidRPr="00E80A39">
        <w:t>The CE SI link-level simulation assumptions can be used as a starting point</w:t>
      </w:r>
    </w:p>
    <w:p w14:paraId="135FB8BA" w14:textId="77777777" w:rsidR="00F14552" w:rsidRPr="00E80A39" w:rsidRDefault="00F14552" w:rsidP="00F14552">
      <w:pPr>
        <w:pStyle w:val="ListParagraph"/>
        <w:numPr>
          <w:ilvl w:val="0"/>
          <w:numId w:val="30"/>
        </w:numPr>
        <w:overflowPunct/>
        <w:autoSpaceDE/>
        <w:autoSpaceDN/>
        <w:adjustRightInd/>
        <w:textAlignment w:val="auto"/>
      </w:pPr>
      <w:r w:rsidRPr="00E80A39">
        <w:t>For calibration purposes, the following settings can be used:</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F14552" w:rsidRPr="00E80A39" w14:paraId="75318FF9" w14:textId="77777777" w:rsidTr="004D2EAA">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3E6414" w14:textId="77777777" w:rsidR="00F14552" w:rsidRPr="004D2EAA" w:rsidRDefault="00F14552" w:rsidP="00E837F8">
            <w:pPr>
              <w:jc w:val="center"/>
              <w:rPr>
                <w:b/>
                <w:bCs/>
                <w:sz w:val="18"/>
                <w:szCs w:val="18"/>
              </w:rPr>
            </w:pPr>
            <w:r w:rsidRPr="004D2EAA">
              <w:rPr>
                <w:b/>
                <w:bCs/>
                <w:sz w:val="18"/>
                <w:szCs w:val="18"/>
                <w:lang w:eastAsia="zh-CN"/>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692290F" w14:textId="77777777" w:rsidR="00F14552" w:rsidRPr="004D2EAA" w:rsidRDefault="00F14552" w:rsidP="00E837F8">
            <w:pPr>
              <w:jc w:val="center"/>
              <w:rPr>
                <w:b/>
                <w:bCs/>
                <w:sz w:val="18"/>
                <w:szCs w:val="18"/>
                <w:lang w:eastAsia="zh-CN"/>
              </w:rPr>
            </w:pPr>
            <w:r w:rsidRPr="004D2EAA">
              <w:rPr>
                <w:b/>
                <w:bCs/>
                <w:sz w:val="18"/>
                <w:szCs w:val="18"/>
                <w:lang w:eastAsia="zh-CN"/>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3DFD77" w14:textId="77777777" w:rsidR="00F14552" w:rsidRPr="004D2EAA" w:rsidRDefault="00F14552" w:rsidP="00E837F8">
            <w:pPr>
              <w:jc w:val="center"/>
              <w:rPr>
                <w:b/>
                <w:bCs/>
                <w:sz w:val="18"/>
                <w:szCs w:val="18"/>
                <w:lang w:eastAsia="zh-CN"/>
              </w:rPr>
            </w:pPr>
            <w:r w:rsidRPr="004D2EAA">
              <w:rPr>
                <w:b/>
                <w:bCs/>
                <w:sz w:val="18"/>
                <w:szCs w:val="18"/>
                <w:lang w:eastAsia="zh-CN"/>
              </w:rPr>
              <w:t>FR2 values</w:t>
            </w:r>
          </w:p>
        </w:tc>
      </w:tr>
      <w:tr w:rsidR="00F14552" w:rsidRPr="00E80A39" w14:paraId="35C525E4" w14:textId="77777777" w:rsidTr="004D2EAA">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6D4A2F" w14:textId="77777777" w:rsidR="00F14552" w:rsidRPr="004D2EAA" w:rsidRDefault="00F14552" w:rsidP="004D2EAA">
            <w:pPr>
              <w:spacing w:after="0"/>
              <w:rPr>
                <w:sz w:val="18"/>
                <w:szCs w:val="18"/>
                <w:lang w:eastAsia="zh-CN"/>
              </w:rPr>
            </w:pPr>
            <w:r w:rsidRPr="004D2EAA">
              <w:rPr>
                <w:sz w:val="18"/>
                <w:szCs w:val="18"/>
                <w:lang w:eastAsia="zh-CN"/>
              </w:rPr>
              <w:t>Scenario and frequency</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40C390F7" w14:textId="77777777" w:rsidR="00F14552" w:rsidRPr="004D2EAA" w:rsidRDefault="00F14552" w:rsidP="004D2EAA">
            <w:pPr>
              <w:spacing w:after="0"/>
              <w:rPr>
                <w:sz w:val="18"/>
                <w:szCs w:val="18"/>
                <w:lang w:eastAsia="zh-CN"/>
              </w:rPr>
            </w:pPr>
            <w:r w:rsidRPr="004D2EAA">
              <w:rPr>
                <w:sz w:val="18"/>
                <w:szCs w:val="18"/>
                <w:lang w:eastAsia="zh-CN"/>
              </w:rPr>
              <w:t>Urban:</w:t>
            </w:r>
          </w:p>
          <w:p w14:paraId="299D2DCC" w14:textId="77777777" w:rsidR="00F14552" w:rsidRPr="004D2EAA" w:rsidRDefault="00F14552" w:rsidP="004D2EAA">
            <w:pPr>
              <w:spacing w:after="0"/>
              <w:rPr>
                <w:sz w:val="18"/>
                <w:szCs w:val="18"/>
                <w:lang w:eastAsia="zh-CN"/>
              </w:rPr>
            </w:pPr>
            <w:r w:rsidRPr="004D2EAA">
              <w:rPr>
                <w:sz w:val="18"/>
                <w:szCs w:val="18"/>
                <w:lang w:eastAsia="zh-CN"/>
              </w:rPr>
              <w:t>2.6 GHz (TDD) (primary choice)</w:t>
            </w:r>
          </w:p>
          <w:p w14:paraId="0DF2AB54" w14:textId="77777777" w:rsidR="00F14552" w:rsidRPr="004D2EAA" w:rsidRDefault="00F14552" w:rsidP="004D2EAA">
            <w:pPr>
              <w:spacing w:after="0"/>
              <w:rPr>
                <w:sz w:val="18"/>
                <w:szCs w:val="18"/>
                <w:lang w:eastAsia="zh-CN"/>
              </w:rPr>
            </w:pPr>
            <w:r w:rsidRPr="004D2EAA">
              <w:rPr>
                <w:sz w:val="18"/>
                <w:szCs w:val="18"/>
                <w:lang w:eastAsia="zh-CN"/>
              </w:rPr>
              <w:t>4 GHz (TDD) (secondary choice)</w:t>
            </w:r>
          </w:p>
          <w:p w14:paraId="31A35C2E" w14:textId="77777777" w:rsidR="00F14552" w:rsidRPr="004D2EAA" w:rsidRDefault="00F14552" w:rsidP="004D2EAA">
            <w:pPr>
              <w:spacing w:after="0"/>
              <w:rPr>
                <w:sz w:val="18"/>
                <w:szCs w:val="18"/>
                <w:lang w:eastAsia="zh-CN"/>
              </w:rPr>
            </w:pPr>
            <w:r w:rsidRPr="004D2EAA">
              <w:rPr>
                <w:sz w:val="18"/>
                <w:szCs w:val="18"/>
                <w:lang w:eastAsia="zh-CN"/>
              </w:rPr>
              <w:t>Rural:</w:t>
            </w:r>
          </w:p>
          <w:p w14:paraId="6314200F" w14:textId="77777777" w:rsidR="00F14552" w:rsidRPr="004D2EAA" w:rsidRDefault="00F14552" w:rsidP="004D2EAA">
            <w:pPr>
              <w:spacing w:after="0"/>
              <w:rPr>
                <w:sz w:val="18"/>
                <w:szCs w:val="18"/>
                <w:lang w:eastAsia="zh-CN"/>
              </w:rPr>
            </w:pPr>
            <w:r w:rsidRPr="004D2EAA">
              <w:rPr>
                <w:sz w:val="18"/>
                <w:szCs w:val="18"/>
                <w:lang w:eastAsia="zh-CN"/>
              </w:rPr>
              <w:t>700 MHz (FDD)</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1EC701" w14:textId="77777777" w:rsidR="00F14552" w:rsidRPr="004D2EAA" w:rsidRDefault="00F14552" w:rsidP="004D2EAA">
            <w:pPr>
              <w:spacing w:after="0"/>
              <w:rPr>
                <w:sz w:val="18"/>
                <w:szCs w:val="18"/>
                <w:lang w:eastAsia="zh-CN"/>
              </w:rPr>
            </w:pPr>
            <w:r w:rsidRPr="004D2EAA">
              <w:rPr>
                <w:sz w:val="18"/>
                <w:szCs w:val="18"/>
                <w:lang w:eastAsia="zh-CN"/>
              </w:rPr>
              <w:t>Indoor: 28 GHz (TDD)</w:t>
            </w:r>
          </w:p>
        </w:tc>
      </w:tr>
      <w:tr w:rsidR="00F14552" w:rsidRPr="00E80A39" w14:paraId="0ED600F9" w14:textId="77777777" w:rsidTr="004D2EAA">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4B5BF7" w14:textId="77777777" w:rsidR="00F14552" w:rsidRPr="004D2EAA" w:rsidRDefault="00F14552" w:rsidP="004D2EAA">
            <w:pPr>
              <w:spacing w:after="0"/>
              <w:rPr>
                <w:sz w:val="18"/>
                <w:szCs w:val="18"/>
                <w:lang w:eastAsia="zh-CN"/>
              </w:rPr>
            </w:pPr>
            <w:r w:rsidRPr="004D2EAA">
              <w:rPr>
                <w:sz w:val="18"/>
                <w:szCs w:val="18"/>
                <w:lang w:eastAsia="zh-CN"/>
              </w:rPr>
              <w:t>Frame structure for TDD</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tcPr>
          <w:p w14:paraId="5113FF27" w14:textId="77777777" w:rsidR="00F14552" w:rsidRPr="004D2EAA" w:rsidRDefault="00F14552" w:rsidP="004D2EAA">
            <w:pPr>
              <w:spacing w:after="0"/>
              <w:rPr>
                <w:sz w:val="18"/>
                <w:szCs w:val="18"/>
                <w:lang w:eastAsia="zh-CN"/>
              </w:rPr>
            </w:pPr>
            <w:r w:rsidRPr="004D2EAA">
              <w:rPr>
                <w:sz w:val="18"/>
                <w:szCs w:val="18"/>
                <w:lang w:eastAsia="zh-CN"/>
              </w:rPr>
              <w:t xml:space="preserve">For 2.6 GHz: </w:t>
            </w:r>
          </w:p>
          <w:p w14:paraId="07304EA4" w14:textId="77777777" w:rsidR="00F14552" w:rsidRPr="004D2EAA" w:rsidRDefault="00F14552" w:rsidP="004D2EAA">
            <w:pPr>
              <w:spacing w:after="0"/>
              <w:rPr>
                <w:sz w:val="18"/>
                <w:szCs w:val="18"/>
                <w:lang w:eastAsia="zh-CN"/>
              </w:rPr>
            </w:pPr>
            <w:r w:rsidRPr="004D2EAA">
              <w:rPr>
                <w:sz w:val="18"/>
                <w:szCs w:val="18"/>
                <w:lang w:eastAsia="zh-CN"/>
              </w:rPr>
              <w:t>DDDDDDDSUU (S: 6D:4G:4U)</w:t>
            </w:r>
          </w:p>
          <w:p w14:paraId="6345AA64" w14:textId="77777777" w:rsidR="00F14552" w:rsidRPr="004D2EAA" w:rsidRDefault="00F14552" w:rsidP="004D2EAA">
            <w:pPr>
              <w:spacing w:after="0"/>
              <w:rPr>
                <w:sz w:val="18"/>
                <w:szCs w:val="18"/>
                <w:lang w:eastAsia="zh-CN"/>
              </w:rPr>
            </w:pPr>
            <w:r w:rsidRPr="004D2EAA">
              <w:rPr>
                <w:sz w:val="18"/>
                <w:szCs w:val="18"/>
                <w:lang w:eastAsia="zh-CN"/>
              </w:rPr>
              <w:t>For 4 GHz:</w:t>
            </w:r>
          </w:p>
          <w:p w14:paraId="02A69CBE" w14:textId="77777777" w:rsidR="00F14552" w:rsidRPr="004D2EAA" w:rsidRDefault="00F14552" w:rsidP="004D2EAA">
            <w:pPr>
              <w:spacing w:after="0"/>
              <w:rPr>
                <w:sz w:val="18"/>
                <w:szCs w:val="18"/>
                <w:lang w:eastAsia="zh-CN"/>
              </w:rPr>
            </w:pPr>
            <w:r w:rsidRPr="004D2EAA">
              <w:rPr>
                <w:sz w:val="18"/>
                <w:szCs w:val="18"/>
                <w:lang w:eastAsia="zh-CN"/>
              </w:rPr>
              <w:t>DDDSUDDSUU (S: 10D:2G:2U)</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D7D367" w14:textId="77777777" w:rsidR="00F14552" w:rsidRPr="004D2EAA" w:rsidRDefault="00F14552" w:rsidP="004D2EAA">
            <w:pPr>
              <w:spacing w:after="0"/>
              <w:rPr>
                <w:sz w:val="18"/>
                <w:szCs w:val="18"/>
                <w:lang w:eastAsia="zh-CN"/>
              </w:rPr>
            </w:pPr>
            <w:r w:rsidRPr="004D2EAA">
              <w:rPr>
                <w:sz w:val="18"/>
                <w:szCs w:val="18"/>
                <w:lang w:eastAsia="zh-CN"/>
              </w:rPr>
              <w:t>DDDSU (S: 10D:2G:2U)</w:t>
            </w:r>
          </w:p>
        </w:tc>
      </w:tr>
      <w:tr w:rsidR="00F14552" w:rsidRPr="00E80A39" w14:paraId="6487CC1D" w14:textId="77777777" w:rsidTr="004D2EAA">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EFFFD0" w14:textId="77777777" w:rsidR="00F14552" w:rsidRPr="004D2EAA" w:rsidRDefault="00F14552" w:rsidP="004D2EAA">
            <w:pPr>
              <w:spacing w:after="0"/>
              <w:rPr>
                <w:sz w:val="18"/>
                <w:szCs w:val="18"/>
                <w:lang w:eastAsia="zh-CN"/>
              </w:rPr>
            </w:pPr>
            <w:r w:rsidRPr="004D2EAA">
              <w:rPr>
                <w:sz w:val="18"/>
                <w:szCs w:val="18"/>
                <w:lang w:eastAsia="zh-CN"/>
              </w:rP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35A09D" w14:textId="77777777" w:rsidR="00F14552" w:rsidRPr="004D2EAA" w:rsidRDefault="00F14552" w:rsidP="004D2EAA">
            <w:pPr>
              <w:spacing w:after="0"/>
              <w:rPr>
                <w:sz w:val="18"/>
                <w:szCs w:val="18"/>
                <w:lang w:eastAsia="zh-CN"/>
              </w:rPr>
            </w:pPr>
            <w:r w:rsidRPr="004D2EAA">
              <w:rPr>
                <w:sz w:val="18"/>
                <w:szCs w:val="18"/>
                <w:lang w:eastAsia="zh-CN"/>
              </w:rP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5F568B" w14:textId="77777777" w:rsidR="00F14552" w:rsidRPr="004D2EAA" w:rsidRDefault="00F14552" w:rsidP="004D2EAA">
            <w:pPr>
              <w:spacing w:after="0"/>
              <w:rPr>
                <w:sz w:val="18"/>
                <w:szCs w:val="18"/>
                <w:lang w:eastAsia="zh-CN"/>
              </w:rPr>
            </w:pPr>
            <w:r w:rsidRPr="004D2EAA">
              <w:rPr>
                <w:sz w:val="18"/>
                <w:szCs w:val="18"/>
                <w:lang w:eastAsia="zh-CN"/>
              </w:rPr>
              <w:t>TDL-A</w:t>
            </w:r>
          </w:p>
        </w:tc>
      </w:tr>
      <w:tr w:rsidR="00F14552" w:rsidRPr="00E80A39" w14:paraId="3BC88540" w14:textId="77777777" w:rsidTr="004D2EAA">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AE6887" w14:textId="77777777" w:rsidR="00F14552" w:rsidRPr="004D2EAA" w:rsidRDefault="00F14552" w:rsidP="004D2EAA">
            <w:pPr>
              <w:spacing w:after="0"/>
              <w:rPr>
                <w:sz w:val="18"/>
                <w:szCs w:val="18"/>
                <w:lang w:eastAsia="zh-CN"/>
              </w:rPr>
            </w:pPr>
            <w:r w:rsidRPr="004D2EAA">
              <w:rPr>
                <w:sz w:val="18"/>
                <w:szCs w:val="18"/>
                <w:lang w:eastAsia="zh-CN"/>
              </w:rPr>
              <w:t>UE velocity</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ECCBCC" w14:textId="77777777" w:rsidR="00F14552" w:rsidRPr="004D2EAA" w:rsidRDefault="00F14552" w:rsidP="004D2EAA">
            <w:pPr>
              <w:spacing w:after="0"/>
              <w:rPr>
                <w:sz w:val="18"/>
                <w:szCs w:val="18"/>
                <w:lang w:eastAsia="zh-CN"/>
              </w:rPr>
            </w:pPr>
            <w:r w:rsidRPr="004D2EAA">
              <w:rPr>
                <w:sz w:val="18"/>
                <w:szCs w:val="18"/>
                <w:lang w:eastAsia="zh-CN"/>
              </w:rPr>
              <w:t>3 km/h</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533942" w14:textId="77777777" w:rsidR="00F14552" w:rsidRPr="004D2EAA" w:rsidRDefault="00F14552" w:rsidP="004D2EAA">
            <w:pPr>
              <w:spacing w:after="0"/>
              <w:rPr>
                <w:sz w:val="18"/>
                <w:szCs w:val="18"/>
                <w:lang w:eastAsia="zh-CN"/>
              </w:rPr>
            </w:pPr>
            <w:r w:rsidRPr="004D2EAA">
              <w:rPr>
                <w:sz w:val="18"/>
                <w:szCs w:val="18"/>
                <w:lang w:eastAsia="zh-CN"/>
              </w:rPr>
              <w:t>3 km/h</w:t>
            </w:r>
          </w:p>
        </w:tc>
      </w:tr>
    </w:tbl>
    <w:p w14:paraId="107FEF26" w14:textId="2D1082D9" w:rsidR="0044612F" w:rsidRDefault="0044612F" w:rsidP="0044612F">
      <w:r>
        <w:lastRenderedPageBreak/>
        <w:t xml:space="preserve">In this contribution, we discussed the coverage loss of </w:t>
      </w:r>
      <w:proofErr w:type="spellStart"/>
      <w:r>
        <w:t>RedCap</w:t>
      </w:r>
      <w:proofErr w:type="spellEnd"/>
      <w:r>
        <w:t xml:space="preserve"> devices due to UE complexity reduction, and provided potential solutions to recover such losses.</w:t>
      </w:r>
    </w:p>
    <w:p w14:paraId="61F6F4C6" w14:textId="170650A3" w:rsidR="004D6ADC" w:rsidRDefault="0044612F" w:rsidP="0044612F">
      <w:r>
        <w:t>This contribution is a revised version of R1-2006813.</w:t>
      </w:r>
    </w:p>
    <w:p w14:paraId="1394EE88" w14:textId="77777777" w:rsidR="004D6ADC" w:rsidRDefault="004D6ADC" w:rsidP="00F14552"/>
    <w:p w14:paraId="3462D390" w14:textId="293D865F" w:rsidR="00F14552" w:rsidRDefault="00F14552" w:rsidP="00F14552">
      <w:pPr>
        <w:pStyle w:val="Heading1"/>
      </w:pPr>
      <w:r>
        <w:t xml:space="preserve">Coverage </w:t>
      </w:r>
      <w:r w:rsidR="00947F90">
        <w:t>R</w:t>
      </w:r>
      <w:r>
        <w:t xml:space="preserve">ecovery for </w:t>
      </w:r>
      <w:proofErr w:type="spellStart"/>
      <w:r>
        <w:t>RedCap</w:t>
      </w:r>
      <w:proofErr w:type="spellEnd"/>
      <w:r w:rsidR="00947F90">
        <w:t xml:space="preserve"> Devices</w:t>
      </w:r>
    </w:p>
    <w:p w14:paraId="4E5B1740" w14:textId="62C22ABF" w:rsidR="00F14552" w:rsidRDefault="00F14552" w:rsidP="00F14552">
      <w:pPr>
        <w:jc w:val="both"/>
      </w:pPr>
      <w:r>
        <w:t xml:space="preserve">According to the SID [1], coverage recovery is needed to compensate for </w:t>
      </w:r>
      <w:r w:rsidR="001D3299">
        <w:t xml:space="preserve">the </w:t>
      </w:r>
      <w:r>
        <w:t xml:space="preserve">potential </w:t>
      </w:r>
      <w:r w:rsidR="001D3299">
        <w:t xml:space="preserve">loss in </w:t>
      </w:r>
      <w:r>
        <w:t xml:space="preserve">coverage due to </w:t>
      </w:r>
      <w:r w:rsidR="001D3299">
        <w:t xml:space="preserve">UE </w:t>
      </w:r>
      <w:r>
        <w:t>complexity reduction. It is noted that the following UE complexity features may reduce the coverage:</w:t>
      </w:r>
    </w:p>
    <w:p w14:paraId="1797C739" w14:textId="77777777" w:rsidR="00F14552" w:rsidRDefault="00F14552" w:rsidP="00F14552">
      <w:pPr>
        <w:pStyle w:val="ListParagraph"/>
        <w:numPr>
          <w:ilvl w:val="0"/>
          <w:numId w:val="31"/>
        </w:numPr>
        <w:jc w:val="both"/>
      </w:pPr>
      <w:r>
        <w:t xml:space="preserve">Reduction on maximum UE channel bandwidth </w:t>
      </w:r>
    </w:p>
    <w:p w14:paraId="34C2886F" w14:textId="77777777" w:rsidR="00F14552" w:rsidRDefault="00F14552" w:rsidP="00F14552">
      <w:pPr>
        <w:pStyle w:val="ListParagraph"/>
        <w:numPr>
          <w:ilvl w:val="0"/>
          <w:numId w:val="31"/>
        </w:numPr>
        <w:jc w:val="both"/>
      </w:pPr>
      <w:r>
        <w:rPr>
          <w:lang w:eastAsia="zh-CN"/>
        </w:rPr>
        <w:t>R</w:t>
      </w:r>
      <w:r w:rsidRPr="00FA4A9D">
        <w:rPr>
          <w:lang w:eastAsia="zh-CN"/>
        </w:rPr>
        <w:t>educed antenna efficiency due to device size limitations</w:t>
      </w:r>
    </w:p>
    <w:p w14:paraId="25F8E30B" w14:textId="77777777" w:rsidR="00F14552" w:rsidRDefault="00F14552" w:rsidP="00F14552">
      <w:pPr>
        <w:pStyle w:val="ListParagraph"/>
        <w:numPr>
          <w:ilvl w:val="0"/>
          <w:numId w:val="31"/>
        </w:numPr>
        <w:jc w:val="both"/>
      </w:pPr>
      <w:r>
        <w:t>Reduction on the number of UE receiver branches and antennas</w:t>
      </w:r>
    </w:p>
    <w:p w14:paraId="582AD2DE" w14:textId="2AFE6381" w:rsidR="00F14552" w:rsidRDefault="00F14552" w:rsidP="00F14552">
      <w:pPr>
        <w:jc w:val="both"/>
      </w:pPr>
      <w:r>
        <w:t xml:space="preserve">As agreed in RAN1#101-e meeting, </w:t>
      </w:r>
      <w:r w:rsidR="00B70383">
        <w:t xml:space="preserve">at least for initial access in FR1, </w:t>
      </w:r>
      <w:r>
        <w:t xml:space="preserve">20MHz is considered as the maximum UE bandwidth </w:t>
      </w:r>
      <w:r w:rsidR="00E23C5B">
        <w:t xml:space="preserve">of </w:t>
      </w:r>
      <w:r>
        <w:t xml:space="preserve">reduced capability devices. Compared to the legacy UE with 100MHz BW capability, the UE bandwidth reduction will decrease frequency diversity gain resulting in a reduced uplink and downlink coverage. The frequency diversity gain loss </w:t>
      </w:r>
      <w:r>
        <w:rPr>
          <w:lang w:eastAsia="zh-CN"/>
        </w:rPr>
        <w:t xml:space="preserve">may be </w:t>
      </w:r>
      <w:r>
        <w:t xml:space="preserve">more serious in the downlink </w:t>
      </w:r>
      <w:r>
        <w:rPr>
          <w:lang w:eastAsia="zh-CN"/>
        </w:rPr>
        <w:t xml:space="preserve">since </w:t>
      </w:r>
      <w:r>
        <w:t xml:space="preserve">single Rx antenna may be used by </w:t>
      </w:r>
      <w:proofErr w:type="spellStart"/>
      <w:r>
        <w:t>RedCap</w:t>
      </w:r>
      <w:proofErr w:type="spellEnd"/>
      <w:r>
        <w:t xml:space="preserve"> UE while the number of Rx antenna at </w:t>
      </w:r>
      <w:proofErr w:type="spellStart"/>
      <w:r>
        <w:t>gNB</w:t>
      </w:r>
      <w:proofErr w:type="spellEnd"/>
      <w:r>
        <w:t xml:space="preserve"> is not reduced </w:t>
      </w:r>
      <w:r>
        <w:rPr>
          <w:rFonts w:hint="eastAsia"/>
          <w:lang w:eastAsia="zh-CN"/>
        </w:rPr>
        <w:t>i</w:t>
      </w:r>
      <w:r>
        <w:rPr>
          <w:lang w:eastAsia="zh-CN"/>
        </w:rPr>
        <w:t>n the uplink.</w:t>
      </w:r>
      <w:r>
        <w:t xml:space="preserve"> </w:t>
      </w:r>
    </w:p>
    <w:p w14:paraId="7DE87F7D" w14:textId="056A4AF3" w:rsidR="00F14552" w:rsidRDefault="00F14552" w:rsidP="00F14552">
      <w:pPr>
        <w:jc w:val="both"/>
        <w:rPr>
          <w:lang w:eastAsia="zh-CN"/>
        </w:rPr>
      </w:pPr>
      <w:r>
        <w:t>For downlink control channel, the 20MHz bandwidth can afford PDCCH AL16 when the CORESET size is more than one OFDM symbol. However, for some configuration, e.g. coexistence with LTE for dynamic spectrum sharing, the search space for NR PDCCH is configured only in symbol 2 since symbol index 0 and 1 are reserved for LTE CRS and control. The one-symbol CORESET with a maximum 20M</w:t>
      </w:r>
      <w:r>
        <w:rPr>
          <w:rFonts w:hint="eastAsia"/>
          <w:lang w:eastAsia="zh-CN"/>
        </w:rPr>
        <w:t>H</w:t>
      </w:r>
      <w:r>
        <w:rPr>
          <w:lang w:eastAsia="zh-CN"/>
        </w:rPr>
        <w:t xml:space="preserve">z BW and 30kHz SCS cannot afford </w:t>
      </w:r>
      <w:r>
        <w:rPr>
          <w:rFonts w:hint="eastAsia"/>
          <w:lang w:eastAsia="zh-CN"/>
        </w:rPr>
        <w:t>AL16</w:t>
      </w:r>
      <w:r w:rsidR="003E5667">
        <w:rPr>
          <w:lang w:eastAsia="zh-CN"/>
        </w:rPr>
        <w:t>, which</w:t>
      </w:r>
      <w:r>
        <w:rPr>
          <w:lang w:eastAsia="zh-CN"/>
        </w:rPr>
        <w:t xml:space="preserve"> result</w:t>
      </w:r>
      <w:r w:rsidR="003E5667">
        <w:rPr>
          <w:lang w:eastAsia="zh-CN"/>
        </w:rPr>
        <w:t>s</w:t>
      </w:r>
      <w:r>
        <w:rPr>
          <w:lang w:eastAsia="zh-CN"/>
        </w:rPr>
        <w:t xml:space="preserve"> in a coverage </w:t>
      </w:r>
      <w:r w:rsidR="00145358">
        <w:rPr>
          <w:lang w:eastAsia="zh-CN"/>
        </w:rPr>
        <w:t>loss</w:t>
      </w:r>
      <w:r w:rsidR="005D6FBF">
        <w:rPr>
          <w:lang w:eastAsia="zh-CN"/>
        </w:rPr>
        <w:t xml:space="preserve"> </w:t>
      </w:r>
      <w:r>
        <w:rPr>
          <w:lang w:eastAsia="zh-CN"/>
        </w:rPr>
        <w:t>for NR PDCCH.</w:t>
      </w:r>
      <w:r w:rsidR="00FA325E">
        <w:rPr>
          <w:lang w:eastAsia="zh-CN"/>
        </w:rPr>
        <w:t xml:space="preserve"> </w:t>
      </w:r>
    </w:p>
    <w:p w14:paraId="5B6FCD61" w14:textId="428B057A" w:rsidR="00F14552" w:rsidRPr="00B66B90" w:rsidRDefault="00F14552" w:rsidP="00F14552">
      <w:pPr>
        <w:rPr>
          <w:b/>
          <w:bCs/>
        </w:rPr>
      </w:pPr>
      <w:bookmarkStart w:id="3" w:name="o1"/>
      <w:r w:rsidRPr="009D5752">
        <w:rPr>
          <w:b/>
          <w:bCs/>
          <w:highlight w:val="yellow"/>
        </w:rPr>
        <w:t xml:space="preserve">Observation </w:t>
      </w:r>
      <w:r w:rsidR="00C179DC">
        <w:rPr>
          <w:b/>
          <w:bCs/>
          <w:highlight w:val="yellow"/>
        </w:rPr>
        <w:fldChar w:fldCharType="begin"/>
      </w:r>
      <w:r w:rsidR="00C179DC">
        <w:rPr>
          <w:b/>
          <w:bCs/>
          <w:highlight w:val="yellow"/>
        </w:rPr>
        <w:instrText xml:space="preserve"> SEQ [Observation] \* MERGEFORMAT </w:instrText>
      </w:r>
      <w:r w:rsidR="00C179DC">
        <w:rPr>
          <w:b/>
          <w:bCs/>
          <w:highlight w:val="yellow"/>
        </w:rPr>
        <w:fldChar w:fldCharType="separate"/>
      </w:r>
      <w:r w:rsidR="00C179DC">
        <w:rPr>
          <w:b/>
          <w:bCs/>
          <w:noProof/>
          <w:highlight w:val="yellow"/>
        </w:rPr>
        <w:t>1</w:t>
      </w:r>
      <w:r w:rsidR="00C179DC">
        <w:rPr>
          <w:b/>
          <w:bCs/>
          <w:highlight w:val="yellow"/>
        </w:rPr>
        <w:fldChar w:fldCharType="end"/>
      </w:r>
      <w:r w:rsidRPr="009D5752">
        <w:rPr>
          <w:b/>
          <w:bCs/>
          <w:highlight w:val="yellow"/>
        </w:rPr>
        <w:t>:</w:t>
      </w:r>
      <w:r w:rsidRPr="00B66B90">
        <w:rPr>
          <w:b/>
          <w:bCs/>
        </w:rPr>
        <w:t xml:space="preserve"> </w:t>
      </w:r>
      <w:r w:rsidR="004318E5">
        <w:rPr>
          <w:b/>
          <w:bCs/>
        </w:rPr>
        <w:t xml:space="preserve">Max </w:t>
      </w:r>
      <w:r>
        <w:rPr>
          <w:b/>
          <w:bCs/>
        </w:rPr>
        <w:t xml:space="preserve">UE bandwidth </w:t>
      </w:r>
      <w:r w:rsidR="004318E5">
        <w:rPr>
          <w:b/>
          <w:bCs/>
        </w:rPr>
        <w:t xml:space="preserve">reduction </w:t>
      </w:r>
      <w:r>
        <w:rPr>
          <w:b/>
          <w:bCs/>
        </w:rPr>
        <w:t xml:space="preserve">will cause a performance loss for both </w:t>
      </w:r>
      <w:r w:rsidR="004318E5">
        <w:rPr>
          <w:b/>
          <w:bCs/>
        </w:rPr>
        <w:t xml:space="preserve">DL </w:t>
      </w:r>
      <w:r>
        <w:rPr>
          <w:b/>
          <w:bCs/>
        </w:rPr>
        <w:t xml:space="preserve">control </w:t>
      </w:r>
      <w:r w:rsidR="000C7D8A">
        <w:rPr>
          <w:b/>
          <w:bCs/>
        </w:rPr>
        <w:t xml:space="preserve">channel </w:t>
      </w:r>
      <w:r>
        <w:rPr>
          <w:b/>
          <w:bCs/>
        </w:rPr>
        <w:t>and data channel due to lower frequency diversity</w:t>
      </w:r>
      <w:r w:rsidR="00B97A59">
        <w:rPr>
          <w:b/>
          <w:bCs/>
        </w:rPr>
        <w:t xml:space="preserve"> gain</w:t>
      </w:r>
      <w:r>
        <w:rPr>
          <w:b/>
          <w:bCs/>
        </w:rPr>
        <w:t xml:space="preserve"> and </w:t>
      </w:r>
      <w:r w:rsidR="004318E5">
        <w:rPr>
          <w:b/>
          <w:bCs/>
        </w:rPr>
        <w:t>restricted coding gain/</w:t>
      </w:r>
      <w:r>
        <w:rPr>
          <w:b/>
          <w:bCs/>
        </w:rPr>
        <w:t>aggregation level</w:t>
      </w:r>
      <w:r w:rsidR="004318E5">
        <w:rPr>
          <w:b/>
          <w:bCs/>
        </w:rPr>
        <w:t>.</w:t>
      </w:r>
    </w:p>
    <w:bookmarkEnd w:id="3"/>
    <w:p w14:paraId="6B26DC86" w14:textId="25FC2872" w:rsidR="00F14552" w:rsidRDefault="00F14552" w:rsidP="00F14552">
      <w:pPr>
        <w:jc w:val="both"/>
      </w:pPr>
      <w:r w:rsidRPr="00FA4A9D">
        <w:rPr>
          <w:lang w:eastAsia="zh-CN"/>
        </w:rPr>
        <w:t>For FR1, coverage analysis for wearables</w:t>
      </w:r>
      <w:r w:rsidR="000C7D8A">
        <w:rPr>
          <w:lang w:eastAsia="zh-CN"/>
        </w:rPr>
        <w:t xml:space="preserve"> with small form factor</w:t>
      </w:r>
      <w:r w:rsidRPr="00FA4A9D">
        <w:rPr>
          <w:lang w:eastAsia="zh-CN"/>
        </w:rPr>
        <w:t xml:space="preserve"> </w:t>
      </w:r>
      <w:r>
        <w:rPr>
          <w:lang w:eastAsia="zh-CN"/>
        </w:rPr>
        <w:t>should</w:t>
      </w:r>
      <w:r w:rsidRPr="00FA4A9D">
        <w:rPr>
          <w:lang w:eastAsia="zh-CN"/>
        </w:rPr>
        <w:t xml:space="preserve"> </w:t>
      </w:r>
      <w:r w:rsidR="00E936A9">
        <w:rPr>
          <w:lang w:eastAsia="zh-CN"/>
        </w:rPr>
        <w:t xml:space="preserve">consider </w:t>
      </w:r>
      <w:r w:rsidRPr="00FA4A9D">
        <w:rPr>
          <w:lang w:eastAsia="zh-CN"/>
        </w:rPr>
        <w:t xml:space="preserve">potential </w:t>
      </w:r>
      <w:r w:rsidR="000C7D8A">
        <w:rPr>
          <w:lang w:eastAsia="zh-CN"/>
        </w:rPr>
        <w:t>loss</w:t>
      </w:r>
      <w:r w:rsidR="000130BA">
        <w:rPr>
          <w:lang w:eastAsia="zh-CN"/>
        </w:rPr>
        <w:t xml:space="preserve"> in </w:t>
      </w:r>
      <w:r w:rsidRPr="00FA4A9D">
        <w:rPr>
          <w:lang w:eastAsia="zh-CN"/>
        </w:rPr>
        <w:t xml:space="preserve"> antenna efficiency</w:t>
      </w:r>
      <w:r w:rsidR="000C7D8A">
        <w:rPr>
          <w:lang w:eastAsia="zh-CN"/>
        </w:rPr>
        <w:t xml:space="preserve"> when operate at lower frequency bands</w:t>
      </w:r>
      <w:r>
        <w:rPr>
          <w:lang w:eastAsia="zh-CN"/>
        </w:rPr>
        <w:t xml:space="preserve">. </w:t>
      </w:r>
      <w:r>
        <w:t xml:space="preserve">The reduced antenna efficiency </w:t>
      </w:r>
      <w:r w:rsidR="00B416E3">
        <w:t xml:space="preserve">decreases the </w:t>
      </w:r>
      <w:r>
        <w:t xml:space="preserve">antenna gain, </w:t>
      </w:r>
      <w:r w:rsidR="00B416E3">
        <w:t xml:space="preserve">which </w:t>
      </w:r>
      <w:r>
        <w:t xml:space="preserve">will cause  </w:t>
      </w:r>
      <w:r w:rsidR="000C7D8A">
        <w:t xml:space="preserve">SNR/coverage </w:t>
      </w:r>
      <w:r>
        <w:t xml:space="preserve">loss in both downlink and uplink. According to the SID, the maximum loss </w:t>
      </w:r>
      <w:r w:rsidR="00B416E3">
        <w:t xml:space="preserve">of antenna gain </w:t>
      </w:r>
      <w:r>
        <w:t xml:space="preserve">due to reduced antenna efficiency is to be limited to 3dB. </w:t>
      </w:r>
      <w:r w:rsidR="00FA325E" w:rsidRPr="00FA325E">
        <w:t xml:space="preserve">For </w:t>
      </w:r>
      <w:proofErr w:type="spellStart"/>
      <w:r w:rsidR="00FA325E" w:rsidRPr="00FA325E">
        <w:t>RedCap</w:t>
      </w:r>
      <w:proofErr w:type="spellEnd"/>
      <w:r w:rsidR="00FA325E" w:rsidRPr="00FA325E">
        <w:t xml:space="preserve"> devices with size limitation, </w:t>
      </w:r>
      <w:bookmarkStart w:id="4" w:name="_Hlk48814588"/>
      <w:r w:rsidR="00FA325E" w:rsidRPr="00FA325E">
        <w:t>1 RX antenna is a suitable configuration in FR1</w:t>
      </w:r>
      <w:bookmarkStart w:id="5" w:name="_Hlk48814624"/>
      <w:r w:rsidR="00FA325E" w:rsidRPr="00FA325E">
        <w:t xml:space="preserve">. </w:t>
      </w:r>
      <w:bookmarkEnd w:id="4"/>
      <w:r w:rsidR="00FA325E" w:rsidRPr="00FA325E">
        <w:t xml:space="preserve">When such devices operate at lower frequency bands of FR1 (e.g. FDD bands), they may experience </w:t>
      </w:r>
      <w:r w:rsidR="00FA325E">
        <w:t xml:space="preserve">up to </w:t>
      </w:r>
      <w:r w:rsidR="00FA325E" w:rsidRPr="00FA325E">
        <w:t>3 dB loss in antenna gain. However, when such devices operate at higher frequency bands of FR1 (e.g. TDD bands above 2.5 GHz), they are less likely to experience antenna gain</w:t>
      </w:r>
      <w:r w:rsidR="00FA325E">
        <w:t xml:space="preserve"> losses</w:t>
      </w:r>
      <w:r w:rsidR="0080498D">
        <w:t>.</w:t>
      </w:r>
    </w:p>
    <w:p w14:paraId="7C0F2D2C" w14:textId="029E6D18" w:rsidR="00FA325E" w:rsidRDefault="00F14552" w:rsidP="00F14552">
      <w:pPr>
        <w:rPr>
          <w:b/>
          <w:bCs/>
        </w:rPr>
      </w:pPr>
      <w:bookmarkStart w:id="6" w:name="o2"/>
      <w:bookmarkEnd w:id="5"/>
      <w:r w:rsidRPr="009D5752">
        <w:rPr>
          <w:b/>
          <w:bCs/>
          <w:highlight w:val="yellow"/>
        </w:rPr>
        <w:t xml:space="preserve">Observation </w:t>
      </w:r>
      <w:r w:rsidR="00C179DC" w:rsidRPr="009D5752">
        <w:rPr>
          <w:b/>
          <w:bCs/>
          <w:highlight w:val="yellow"/>
        </w:rPr>
        <w:fldChar w:fldCharType="begin"/>
      </w:r>
      <w:r w:rsidR="00C179DC" w:rsidRPr="009D5752">
        <w:rPr>
          <w:b/>
          <w:bCs/>
          <w:highlight w:val="yellow"/>
        </w:rPr>
        <w:instrText xml:space="preserve"> SEQ [Observation] \* MERGEFORMAT </w:instrText>
      </w:r>
      <w:r w:rsidR="00C179DC" w:rsidRPr="009D5752">
        <w:rPr>
          <w:b/>
          <w:bCs/>
          <w:highlight w:val="yellow"/>
        </w:rPr>
        <w:fldChar w:fldCharType="separate"/>
      </w:r>
      <w:r w:rsidR="00C179DC" w:rsidRPr="009D5752">
        <w:rPr>
          <w:b/>
          <w:bCs/>
          <w:noProof/>
          <w:highlight w:val="yellow"/>
        </w:rPr>
        <w:t>2</w:t>
      </w:r>
      <w:r w:rsidR="00C179DC" w:rsidRPr="009D5752">
        <w:rPr>
          <w:b/>
          <w:bCs/>
          <w:highlight w:val="yellow"/>
        </w:rPr>
        <w:fldChar w:fldCharType="end"/>
      </w:r>
      <w:r w:rsidRPr="009D5752">
        <w:rPr>
          <w:b/>
          <w:bCs/>
          <w:highlight w:val="yellow"/>
        </w:rPr>
        <w:t>:</w:t>
      </w:r>
      <w:r w:rsidRPr="00B66B90">
        <w:rPr>
          <w:b/>
          <w:bCs/>
        </w:rPr>
        <w:t xml:space="preserve"> </w:t>
      </w:r>
      <w:r w:rsidR="00FA325E">
        <w:rPr>
          <w:b/>
          <w:bCs/>
        </w:rPr>
        <w:t xml:space="preserve">For </w:t>
      </w:r>
      <w:proofErr w:type="spellStart"/>
      <w:r w:rsidR="00FA325E">
        <w:rPr>
          <w:b/>
          <w:bCs/>
        </w:rPr>
        <w:t>RedCap</w:t>
      </w:r>
      <w:proofErr w:type="spellEnd"/>
      <w:r w:rsidR="00FA325E">
        <w:rPr>
          <w:b/>
          <w:bCs/>
        </w:rPr>
        <w:t xml:space="preserve"> devices with size limitation,</w:t>
      </w:r>
      <w:r w:rsidR="00FA325E" w:rsidRPr="00FA325E">
        <w:t xml:space="preserve"> </w:t>
      </w:r>
      <w:r w:rsidR="005626BC">
        <w:rPr>
          <w:b/>
          <w:bCs/>
        </w:rPr>
        <w:t>single</w:t>
      </w:r>
      <w:r w:rsidR="00FA325E" w:rsidRPr="00FA325E">
        <w:rPr>
          <w:b/>
          <w:bCs/>
        </w:rPr>
        <w:t xml:space="preserve"> RX antenna is a suitable configuration </w:t>
      </w:r>
      <w:r w:rsidR="00C179DC">
        <w:rPr>
          <w:b/>
          <w:bCs/>
        </w:rPr>
        <w:t>for</w:t>
      </w:r>
      <w:r w:rsidR="00FA325E" w:rsidRPr="00FA325E">
        <w:rPr>
          <w:b/>
          <w:bCs/>
        </w:rPr>
        <w:t xml:space="preserve"> FR1</w:t>
      </w:r>
      <w:r w:rsidR="00FA325E">
        <w:rPr>
          <w:b/>
          <w:bCs/>
        </w:rPr>
        <w:t xml:space="preserve"> deployment</w:t>
      </w:r>
      <w:r w:rsidR="00FA325E" w:rsidRPr="00FA325E">
        <w:rPr>
          <w:b/>
          <w:bCs/>
        </w:rPr>
        <w:t>.</w:t>
      </w:r>
      <w:r w:rsidR="00FA325E">
        <w:rPr>
          <w:b/>
          <w:bCs/>
        </w:rPr>
        <w:t xml:space="preserve"> </w:t>
      </w:r>
      <w:r w:rsidR="00FA325E" w:rsidRPr="00FA325E">
        <w:rPr>
          <w:b/>
          <w:bCs/>
        </w:rPr>
        <w:t xml:space="preserve"> When such devices operate at lower frequency bands of FR1</w:t>
      </w:r>
      <w:r w:rsidR="00FA325E">
        <w:rPr>
          <w:b/>
          <w:bCs/>
        </w:rPr>
        <w:t xml:space="preserve">, </w:t>
      </w:r>
      <w:r w:rsidR="00FA325E" w:rsidRPr="00FA325E">
        <w:rPr>
          <w:b/>
          <w:bCs/>
        </w:rPr>
        <w:t>the</w:t>
      </w:r>
      <w:r w:rsidR="00FA325E">
        <w:rPr>
          <w:b/>
          <w:bCs/>
        </w:rPr>
        <w:t>ir DL/UL coverage</w:t>
      </w:r>
      <w:r w:rsidR="00FA325E" w:rsidRPr="00FA325E">
        <w:rPr>
          <w:b/>
          <w:bCs/>
        </w:rPr>
        <w:t xml:space="preserve"> may experience up to 3 dB loss in antenna gain. However, when such devices operate at higher frequency bands of FR1</w:t>
      </w:r>
      <w:r w:rsidR="00FA325E">
        <w:rPr>
          <w:b/>
          <w:bCs/>
        </w:rPr>
        <w:t xml:space="preserve">, </w:t>
      </w:r>
      <w:r w:rsidR="00FA325E" w:rsidRPr="00FA325E">
        <w:rPr>
          <w:b/>
          <w:bCs/>
        </w:rPr>
        <w:t>they are less likely to experience antenna gain loss</w:t>
      </w:r>
      <w:r w:rsidR="00FA325E">
        <w:rPr>
          <w:b/>
          <w:bCs/>
        </w:rPr>
        <w:t xml:space="preserve"> due to </w:t>
      </w:r>
      <w:r w:rsidR="009F60D5">
        <w:rPr>
          <w:b/>
          <w:bCs/>
        </w:rPr>
        <w:t>size limitation.</w:t>
      </w:r>
    </w:p>
    <w:bookmarkEnd w:id="6"/>
    <w:p w14:paraId="546497EC" w14:textId="3D70D0C8" w:rsidR="00F14552" w:rsidRDefault="00A570BE" w:rsidP="00F14552">
      <w:pPr>
        <w:jc w:val="both"/>
      </w:pPr>
      <w:r>
        <w:t xml:space="preserve">For </w:t>
      </w:r>
      <w:proofErr w:type="spellStart"/>
      <w:r>
        <w:t>RedCap</w:t>
      </w:r>
      <w:proofErr w:type="spellEnd"/>
      <w:r>
        <w:t xml:space="preserve"> UE, t</w:t>
      </w:r>
      <w:r w:rsidR="00F14552">
        <w:t xml:space="preserve">he </w:t>
      </w:r>
      <w:r w:rsidR="009D25A7">
        <w:t xml:space="preserve">reduced </w:t>
      </w:r>
      <w:r w:rsidR="00F14552">
        <w:t>number of receiver branches</w:t>
      </w:r>
      <w:r>
        <w:t>/</w:t>
      </w:r>
      <w:r w:rsidR="00F14552">
        <w:t>antennas may result in</w:t>
      </w:r>
      <w:r>
        <w:t>to</w:t>
      </w:r>
      <w:r w:rsidR="00F14552">
        <w:t xml:space="preserve"> lower coverage due to reduced receiver diversity gain. </w:t>
      </w:r>
      <w:r>
        <w:t xml:space="preserve">To illustrate, </w:t>
      </w:r>
      <w:r w:rsidR="00F14552" w:rsidRPr="009D5752">
        <w:t>Table 1</w:t>
      </w:r>
      <w:r w:rsidR="00F14552">
        <w:t xml:space="preserve"> </w:t>
      </w:r>
      <w:r>
        <w:t>show</w:t>
      </w:r>
      <w:r w:rsidR="00F14552">
        <w:t xml:space="preserve">s the </w:t>
      </w:r>
      <w:r w:rsidR="005D6FBF">
        <w:t>SNR</w:t>
      </w:r>
      <w:r>
        <w:t xml:space="preserve"> </w:t>
      </w:r>
      <w:r w:rsidR="00F14552">
        <w:t xml:space="preserve">loss of PDCCH due to Rx antenna </w:t>
      </w:r>
      <w:r>
        <w:t xml:space="preserve">number </w:t>
      </w:r>
      <w:r w:rsidR="00F14552">
        <w:t>reduction</w:t>
      </w:r>
      <w:r w:rsidR="000C7D8A">
        <w:t xml:space="preserve"> at different AL</w:t>
      </w:r>
      <w:r w:rsidR="00F14552">
        <w:t xml:space="preserve">. The detailed simulation assumption can be found in Appendix. </w:t>
      </w:r>
    </w:p>
    <w:p w14:paraId="4E5BC095" w14:textId="0D28CD3B" w:rsidR="00BF580D" w:rsidRDefault="00523AB6" w:rsidP="00F14552">
      <w:pPr>
        <w:jc w:val="both"/>
      </w:pPr>
      <w:r>
        <w:t xml:space="preserve">It </w:t>
      </w:r>
      <w:r w:rsidR="00F14552">
        <w:t xml:space="preserve">can be observed </w:t>
      </w:r>
      <w:r>
        <w:t xml:space="preserve">from Table 1 </w:t>
      </w:r>
      <w:r w:rsidR="00F14552">
        <w:t xml:space="preserve">that the </w:t>
      </w:r>
      <w:r w:rsidR="005D6FBF">
        <w:t xml:space="preserve">SNR </w:t>
      </w:r>
      <w:r w:rsidR="00F14552">
        <w:t>loss caused by Rx antenna</w:t>
      </w:r>
      <w:r w:rsidR="009D25A7">
        <w:t xml:space="preserve"> number</w:t>
      </w:r>
      <w:r w:rsidR="00F14552">
        <w:t xml:space="preserve"> reduction </w:t>
      </w:r>
      <w:r>
        <w:t xml:space="preserve">depends on the AL and the </w:t>
      </w:r>
      <w:r w:rsidR="000C7D8A">
        <w:t>assumption for</w:t>
      </w:r>
      <w:r w:rsidR="00F95596">
        <w:t xml:space="preserve"> the reference UE</w:t>
      </w:r>
      <w:r>
        <w:t xml:space="preserve">. </w:t>
      </w:r>
      <w:r w:rsidR="00F14552">
        <w:t xml:space="preserve">For </w:t>
      </w:r>
      <w:r w:rsidR="00A570BE">
        <w:t xml:space="preserve">the reference UE with </w:t>
      </w:r>
      <w:r w:rsidR="00BF580D">
        <w:t xml:space="preserve">2 RX antennas, </w:t>
      </w:r>
      <w:r w:rsidR="00F14552">
        <w:t>3</w:t>
      </w:r>
      <w:r w:rsidR="00AC05E8">
        <w:t xml:space="preserve">.2 to </w:t>
      </w:r>
      <w:r w:rsidR="00F14552">
        <w:t>5dB</w:t>
      </w:r>
      <w:r w:rsidR="00BF580D">
        <w:t xml:space="preserve"> SNR loss is observed for </w:t>
      </w:r>
      <w:proofErr w:type="spellStart"/>
      <w:r w:rsidR="00BF580D">
        <w:t>RedCap</w:t>
      </w:r>
      <w:proofErr w:type="spellEnd"/>
      <w:r w:rsidR="00BF580D">
        <w:t xml:space="preserve"> UE with 1 RX antenna. For the reference UE with 4 RX antennas, </w:t>
      </w:r>
      <w:r>
        <w:t xml:space="preserve"> </w:t>
      </w:r>
      <w:r w:rsidR="00F14552">
        <w:t>2.8</w:t>
      </w:r>
      <w:r w:rsidR="00AC05E8">
        <w:t xml:space="preserve"> to </w:t>
      </w:r>
      <w:r w:rsidR="00F14552">
        <w:t>4dB</w:t>
      </w:r>
      <w:r w:rsidR="00BF580D">
        <w:t xml:space="preserve"> SNR loss is observed for </w:t>
      </w:r>
      <w:proofErr w:type="spellStart"/>
      <w:r w:rsidR="00BF580D">
        <w:t>RedCap</w:t>
      </w:r>
      <w:proofErr w:type="spellEnd"/>
      <w:r w:rsidR="00BF580D">
        <w:t xml:space="preserve"> UE with 2 RX antennas. In both situations, the SNR loss increases </w:t>
      </w:r>
      <w:r w:rsidR="000C7D8A">
        <w:t>with the decrease of AL.</w:t>
      </w:r>
    </w:p>
    <w:p w14:paraId="51DF133D" w14:textId="77777777" w:rsidR="00F14552" w:rsidRPr="006C637E" w:rsidRDefault="00F14552" w:rsidP="00F14552">
      <w:pPr>
        <w:jc w:val="center"/>
      </w:pPr>
      <w:r>
        <w:rPr>
          <w:b/>
          <w:bCs/>
        </w:rPr>
        <w:t>Table</w:t>
      </w:r>
      <w:r w:rsidRPr="008B53B5">
        <w:rPr>
          <w:b/>
          <w:bCs/>
        </w:rPr>
        <w:t xml:space="preserve"> 1</w:t>
      </w:r>
      <w:r w:rsidRPr="009D5752">
        <w:rPr>
          <w:b/>
          <w:bCs/>
        </w:rPr>
        <w:t>: PDCCH performance loss due to Rx antenna reduction (FDD, 700MHz, TDL-C, 300ns)</w:t>
      </w:r>
    </w:p>
    <w:tbl>
      <w:tblPr>
        <w:tblW w:w="8550" w:type="dxa"/>
        <w:jc w:val="center"/>
        <w:tblCellMar>
          <w:left w:w="0" w:type="dxa"/>
          <w:right w:w="0" w:type="dxa"/>
        </w:tblCellMar>
        <w:tblLook w:val="0420" w:firstRow="1" w:lastRow="0" w:firstColumn="0" w:lastColumn="0" w:noHBand="0" w:noVBand="1"/>
      </w:tblPr>
      <w:tblGrid>
        <w:gridCol w:w="2690"/>
        <w:gridCol w:w="2700"/>
        <w:gridCol w:w="3160"/>
      </w:tblGrid>
      <w:tr w:rsidR="00006DE9" w:rsidRPr="00144277" w14:paraId="500CDF2F" w14:textId="77777777" w:rsidTr="009D5752">
        <w:trPr>
          <w:trHeight w:val="432"/>
          <w:jc w:val="center"/>
        </w:trPr>
        <w:tc>
          <w:tcPr>
            <w:tcW w:w="2690"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5" w:type="dxa"/>
              <w:bottom w:w="0" w:type="dxa"/>
              <w:right w:w="15" w:type="dxa"/>
            </w:tcMar>
            <w:vAlign w:val="center"/>
            <w:hideMark/>
          </w:tcPr>
          <w:p w14:paraId="75F1F4F5" w14:textId="429AC8CC" w:rsidR="00006DE9" w:rsidRPr="009D5752" w:rsidRDefault="005D6FBF" w:rsidP="009D5752">
            <w:pPr>
              <w:jc w:val="center"/>
              <w:rPr>
                <w:b/>
                <w:bCs/>
                <w:color w:val="FFFFFF" w:themeColor="background1"/>
              </w:rPr>
            </w:pPr>
            <w:r>
              <w:rPr>
                <w:b/>
                <w:bCs/>
                <w:color w:val="FFFFFF" w:themeColor="background1"/>
              </w:rPr>
              <w:t>SNR L</w:t>
            </w:r>
            <w:r w:rsidR="00006DE9" w:rsidRPr="009D5752">
              <w:rPr>
                <w:b/>
                <w:bCs/>
                <w:color w:val="FFFFFF" w:themeColor="background1"/>
              </w:rPr>
              <w:t>oss</w:t>
            </w:r>
            <w:r>
              <w:rPr>
                <w:b/>
                <w:bCs/>
                <w:color w:val="FFFFFF" w:themeColor="background1"/>
              </w:rPr>
              <w:t xml:space="preserve"> for 1% BLER</w:t>
            </w:r>
            <w:r w:rsidR="00006DE9" w:rsidRPr="009D5752">
              <w:rPr>
                <w:b/>
                <w:bCs/>
                <w:color w:val="FFFFFF" w:themeColor="background1"/>
              </w:rPr>
              <w:t xml:space="preserve"> (dB)</w:t>
            </w:r>
          </w:p>
        </w:tc>
        <w:tc>
          <w:tcPr>
            <w:tcW w:w="2700"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5" w:type="dxa"/>
              <w:bottom w:w="0" w:type="dxa"/>
              <w:right w:w="15" w:type="dxa"/>
            </w:tcMar>
            <w:vAlign w:val="center"/>
            <w:hideMark/>
          </w:tcPr>
          <w:p w14:paraId="5E4F4720" w14:textId="77777777" w:rsidR="00006DE9" w:rsidRPr="009D5752" w:rsidRDefault="00006DE9" w:rsidP="009D5752">
            <w:pPr>
              <w:jc w:val="center"/>
              <w:rPr>
                <w:b/>
                <w:bCs/>
                <w:color w:val="FFFFFF" w:themeColor="background1"/>
              </w:rPr>
            </w:pPr>
            <w:r w:rsidRPr="009D5752">
              <w:rPr>
                <w:b/>
                <w:bCs/>
                <w:color w:val="FFFFFF" w:themeColor="background1"/>
              </w:rPr>
              <w:t>4Rx-&gt;2Rx</w:t>
            </w:r>
          </w:p>
        </w:tc>
        <w:tc>
          <w:tcPr>
            <w:tcW w:w="3160"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5" w:type="dxa"/>
              <w:bottom w:w="0" w:type="dxa"/>
              <w:right w:w="15" w:type="dxa"/>
            </w:tcMar>
            <w:vAlign w:val="center"/>
            <w:hideMark/>
          </w:tcPr>
          <w:p w14:paraId="226874AA" w14:textId="77777777" w:rsidR="00006DE9" w:rsidRPr="009D5752" w:rsidRDefault="00006DE9" w:rsidP="009D5752">
            <w:pPr>
              <w:jc w:val="center"/>
              <w:rPr>
                <w:b/>
                <w:bCs/>
                <w:color w:val="FFFFFF" w:themeColor="background1"/>
              </w:rPr>
            </w:pPr>
            <w:r w:rsidRPr="009D5752">
              <w:rPr>
                <w:b/>
                <w:bCs/>
                <w:color w:val="FFFFFF" w:themeColor="background1"/>
              </w:rPr>
              <w:t>2Rx-&gt;1Rx</w:t>
            </w:r>
          </w:p>
        </w:tc>
      </w:tr>
      <w:tr w:rsidR="00006DE9" w:rsidRPr="00144277" w14:paraId="1D23F3DD" w14:textId="77777777" w:rsidTr="009D5752">
        <w:trPr>
          <w:trHeight w:val="432"/>
          <w:jc w:val="center"/>
        </w:trPr>
        <w:tc>
          <w:tcPr>
            <w:tcW w:w="269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center"/>
            <w:hideMark/>
          </w:tcPr>
          <w:p w14:paraId="18DAF148" w14:textId="77777777" w:rsidR="00006DE9" w:rsidRPr="00144277" w:rsidRDefault="00006DE9" w:rsidP="009D5752">
            <w:pPr>
              <w:spacing w:after="0"/>
              <w:jc w:val="center"/>
            </w:pPr>
            <w:r w:rsidRPr="00144277">
              <w:t>AL4</w:t>
            </w:r>
          </w:p>
        </w:tc>
        <w:tc>
          <w:tcPr>
            <w:tcW w:w="270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center"/>
            <w:hideMark/>
          </w:tcPr>
          <w:p w14:paraId="22671D84" w14:textId="77777777" w:rsidR="00006DE9" w:rsidRPr="00144277" w:rsidRDefault="00006DE9" w:rsidP="009D5752">
            <w:pPr>
              <w:spacing w:after="0"/>
              <w:jc w:val="center"/>
            </w:pPr>
            <w:r w:rsidRPr="00144277">
              <w:t>4</w:t>
            </w:r>
          </w:p>
        </w:tc>
        <w:tc>
          <w:tcPr>
            <w:tcW w:w="316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center"/>
            <w:hideMark/>
          </w:tcPr>
          <w:p w14:paraId="68E419EE" w14:textId="77777777" w:rsidR="00006DE9" w:rsidRPr="00144277" w:rsidRDefault="00006DE9" w:rsidP="009D5752">
            <w:pPr>
              <w:spacing w:after="0"/>
              <w:jc w:val="center"/>
            </w:pPr>
            <w:r w:rsidRPr="00144277">
              <w:t>5</w:t>
            </w:r>
          </w:p>
        </w:tc>
      </w:tr>
      <w:tr w:rsidR="00006DE9" w:rsidRPr="00144277" w14:paraId="4D95595C" w14:textId="77777777" w:rsidTr="009D5752">
        <w:trPr>
          <w:trHeight w:val="432"/>
          <w:jc w:val="center"/>
        </w:trPr>
        <w:tc>
          <w:tcPr>
            <w:tcW w:w="269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74F2BF2" w14:textId="77777777" w:rsidR="00006DE9" w:rsidRPr="00144277" w:rsidRDefault="00006DE9" w:rsidP="009D5752">
            <w:pPr>
              <w:spacing w:after="0"/>
              <w:jc w:val="center"/>
            </w:pPr>
            <w:r w:rsidRPr="00144277">
              <w:t>AL8</w:t>
            </w:r>
          </w:p>
        </w:tc>
        <w:tc>
          <w:tcPr>
            <w:tcW w:w="270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355A169" w14:textId="77777777" w:rsidR="00006DE9" w:rsidRPr="00144277" w:rsidRDefault="00006DE9" w:rsidP="009D5752">
            <w:pPr>
              <w:spacing w:after="0"/>
              <w:jc w:val="center"/>
            </w:pPr>
            <w:r w:rsidRPr="00144277">
              <w:t>3.2</w:t>
            </w:r>
          </w:p>
        </w:tc>
        <w:tc>
          <w:tcPr>
            <w:tcW w:w="31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71DD8FE" w14:textId="77777777" w:rsidR="00006DE9" w:rsidRPr="00144277" w:rsidRDefault="00006DE9" w:rsidP="009D5752">
            <w:pPr>
              <w:spacing w:after="0"/>
              <w:jc w:val="center"/>
            </w:pPr>
            <w:r w:rsidRPr="00144277">
              <w:t>3.9</w:t>
            </w:r>
          </w:p>
        </w:tc>
      </w:tr>
      <w:tr w:rsidR="00006DE9" w:rsidRPr="00144277" w14:paraId="0E27F75C" w14:textId="77777777" w:rsidTr="009D5752">
        <w:trPr>
          <w:trHeight w:val="432"/>
          <w:jc w:val="center"/>
        </w:trPr>
        <w:tc>
          <w:tcPr>
            <w:tcW w:w="269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center"/>
            <w:hideMark/>
          </w:tcPr>
          <w:p w14:paraId="7591FD94" w14:textId="77777777" w:rsidR="00006DE9" w:rsidRPr="00144277" w:rsidRDefault="00006DE9" w:rsidP="009D5752">
            <w:pPr>
              <w:spacing w:after="0"/>
              <w:jc w:val="center"/>
            </w:pPr>
            <w:r w:rsidRPr="00144277">
              <w:t>AL16</w:t>
            </w:r>
          </w:p>
        </w:tc>
        <w:tc>
          <w:tcPr>
            <w:tcW w:w="270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center"/>
            <w:hideMark/>
          </w:tcPr>
          <w:p w14:paraId="7CBA0AD4" w14:textId="77777777" w:rsidR="00006DE9" w:rsidRPr="00144277" w:rsidRDefault="00006DE9" w:rsidP="009D5752">
            <w:pPr>
              <w:spacing w:after="0"/>
              <w:jc w:val="center"/>
            </w:pPr>
            <w:r w:rsidRPr="00144277">
              <w:t>2.8</w:t>
            </w:r>
          </w:p>
        </w:tc>
        <w:tc>
          <w:tcPr>
            <w:tcW w:w="316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center"/>
            <w:hideMark/>
          </w:tcPr>
          <w:p w14:paraId="083E4ECC" w14:textId="77777777" w:rsidR="00006DE9" w:rsidRPr="00144277" w:rsidRDefault="00006DE9" w:rsidP="009D5752">
            <w:pPr>
              <w:spacing w:after="0"/>
              <w:jc w:val="center"/>
            </w:pPr>
            <w:r w:rsidRPr="00144277">
              <w:t>3.2</w:t>
            </w:r>
          </w:p>
        </w:tc>
      </w:tr>
    </w:tbl>
    <w:p w14:paraId="2E49477C" w14:textId="77777777" w:rsidR="00F14552" w:rsidRDefault="00F14552" w:rsidP="00F14552">
      <w:pPr>
        <w:jc w:val="both"/>
      </w:pPr>
    </w:p>
    <w:p w14:paraId="0E2AA82F" w14:textId="6303284C" w:rsidR="00BF580D" w:rsidRPr="009D5752" w:rsidRDefault="00BF580D" w:rsidP="009D5752">
      <w:pPr>
        <w:jc w:val="both"/>
      </w:pPr>
      <w:r>
        <w:t>Based on the agreements on NR reference UE in FR1  [2], 2 RX is the antenna configuration for reference UE in FDD bands, whereas 4 RX is the antenna configuration for reference UE in TDD bands above 2.5 GHz.</w:t>
      </w:r>
    </w:p>
    <w:p w14:paraId="4C482954" w14:textId="6070149E" w:rsidR="00F14552" w:rsidRPr="00B66B90" w:rsidRDefault="00F14552" w:rsidP="00F14552">
      <w:pPr>
        <w:rPr>
          <w:b/>
          <w:bCs/>
        </w:rPr>
      </w:pPr>
      <w:bookmarkStart w:id="7" w:name="o3"/>
      <w:r w:rsidRPr="009D5752">
        <w:rPr>
          <w:b/>
          <w:bCs/>
          <w:highlight w:val="yellow"/>
        </w:rPr>
        <w:t xml:space="preserve">Observation </w:t>
      </w:r>
      <w:r w:rsidR="0097786C" w:rsidRPr="009D5752">
        <w:rPr>
          <w:b/>
          <w:bCs/>
          <w:highlight w:val="yellow"/>
        </w:rPr>
        <w:fldChar w:fldCharType="begin"/>
      </w:r>
      <w:r w:rsidR="0097786C" w:rsidRPr="009D5752">
        <w:rPr>
          <w:b/>
          <w:bCs/>
          <w:highlight w:val="yellow"/>
        </w:rPr>
        <w:instrText xml:space="preserve"> SEQ [Observation] \* MERGEFORMAT </w:instrText>
      </w:r>
      <w:r w:rsidR="0097786C" w:rsidRPr="009D5752">
        <w:rPr>
          <w:b/>
          <w:bCs/>
          <w:highlight w:val="yellow"/>
        </w:rPr>
        <w:fldChar w:fldCharType="separate"/>
      </w:r>
      <w:r w:rsidR="0097786C" w:rsidRPr="009D5752">
        <w:rPr>
          <w:b/>
          <w:bCs/>
          <w:noProof/>
          <w:highlight w:val="yellow"/>
        </w:rPr>
        <w:t>3</w:t>
      </w:r>
      <w:r w:rsidR="0097786C" w:rsidRPr="009D5752">
        <w:rPr>
          <w:b/>
          <w:bCs/>
          <w:highlight w:val="yellow"/>
        </w:rPr>
        <w:fldChar w:fldCharType="end"/>
      </w:r>
      <w:r w:rsidRPr="009D5752">
        <w:rPr>
          <w:b/>
          <w:bCs/>
          <w:highlight w:val="yellow"/>
        </w:rPr>
        <w:t>:</w:t>
      </w:r>
      <w:r w:rsidRPr="00B66B90">
        <w:rPr>
          <w:b/>
          <w:bCs/>
        </w:rPr>
        <w:t xml:space="preserve"> </w:t>
      </w:r>
      <w:r>
        <w:rPr>
          <w:b/>
          <w:bCs/>
        </w:rPr>
        <w:t>For PDCCH</w:t>
      </w:r>
      <w:r w:rsidR="0097786C">
        <w:rPr>
          <w:b/>
          <w:bCs/>
        </w:rPr>
        <w:t xml:space="preserve"> decoding performance</w:t>
      </w:r>
      <w:r>
        <w:rPr>
          <w:b/>
          <w:bCs/>
        </w:rPr>
        <w:t xml:space="preserve">, </w:t>
      </w:r>
      <w:r w:rsidRPr="00A85A3F">
        <w:rPr>
          <w:b/>
          <w:bCs/>
        </w:rPr>
        <w:t xml:space="preserve">the </w:t>
      </w:r>
      <w:r w:rsidR="00C16230">
        <w:rPr>
          <w:b/>
          <w:bCs/>
        </w:rPr>
        <w:t>SNR</w:t>
      </w:r>
      <w:r w:rsidRPr="00A85A3F">
        <w:rPr>
          <w:b/>
          <w:bCs/>
        </w:rPr>
        <w:t xml:space="preserve"> loss </w:t>
      </w:r>
      <w:r w:rsidR="00AD410B">
        <w:rPr>
          <w:b/>
          <w:bCs/>
        </w:rPr>
        <w:t xml:space="preserve">incurred </w:t>
      </w:r>
      <w:r w:rsidRPr="00A85A3F">
        <w:rPr>
          <w:b/>
          <w:bCs/>
        </w:rPr>
        <w:t xml:space="preserve">by </w:t>
      </w:r>
      <w:r w:rsidR="00C16230">
        <w:rPr>
          <w:b/>
          <w:bCs/>
        </w:rPr>
        <w:t>reduced number of RX antenna</w:t>
      </w:r>
      <w:r w:rsidR="00F06031">
        <w:rPr>
          <w:b/>
          <w:bCs/>
        </w:rPr>
        <w:t>s</w:t>
      </w:r>
      <w:r w:rsidR="00C16230">
        <w:rPr>
          <w:b/>
          <w:bCs/>
        </w:rPr>
        <w:t xml:space="preserve"> depends </w:t>
      </w:r>
      <w:r w:rsidR="00F06031">
        <w:rPr>
          <w:b/>
          <w:bCs/>
        </w:rPr>
        <w:t xml:space="preserve">on the AL and the </w:t>
      </w:r>
      <w:r w:rsidR="009D20D1">
        <w:rPr>
          <w:b/>
          <w:bCs/>
        </w:rPr>
        <w:t xml:space="preserve">RX </w:t>
      </w:r>
      <w:r w:rsidR="000E5272">
        <w:rPr>
          <w:b/>
          <w:bCs/>
        </w:rPr>
        <w:t xml:space="preserve">antenna </w:t>
      </w:r>
      <w:r w:rsidR="00F06031">
        <w:rPr>
          <w:b/>
          <w:bCs/>
        </w:rPr>
        <w:t>configuration of the reference UE.</w:t>
      </w:r>
    </w:p>
    <w:bookmarkEnd w:id="7"/>
    <w:p w14:paraId="076647B9" w14:textId="77777777" w:rsidR="00F14552" w:rsidRDefault="00F14552" w:rsidP="00F14552">
      <w:pPr>
        <w:jc w:val="both"/>
      </w:pPr>
      <w:r>
        <w:t xml:space="preserve">The performance loss for downlink data channel is summarized in Table 2. We can observe the similar results as PDCCH. Much larger performance loss is observed when Rx antenna is reduced from 4Rx to 1Rx. The higher the MCS, the larger performance loss. </w:t>
      </w:r>
    </w:p>
    <w:p w14:paraId="79DA2D44" w14:textId="77777777" w:rsidR="00F14552" w:rsidRPr="006C637E" w:rsidRDefault="00F14552" w:rsidP="00F14552">
      <w:pPr>
        <w:jc w:val="center"/>
      </w:pPr>
      <w:r>
        <w:rPr>
          <w:b/>
          <w:bCs/>
        </w:rPr>
        <w:t>Table</w:t>
      </w:r>
      <w:r w:rsidRPr="008B53B5">
        <w:rPr>
          <w:b/>
          <w:bCs/>
        </w:rPr>
        <w:t xml:space="preserve"> </w:t>
      </w:r>
      <w:r>
        <w:rPr>
          <w:b/>
          <w:bCs/>
        </w:rPr>
        <w:t>2</w:t>
      </w:r>
      <w:r>
        <w:t xml:space="preserve">: </w:t>
      </w:r>
      <w:r w:rsidRPr="009D5752">
        <w:rPr>
          <w:b/>
          <w:bCs/>
        </w:rPr>
        <w:t>PDSCH performance loss due to Rx antenna reduction (TDD, 2.6GHz, TDL-C, 300ns)</w:t>
      </w:r>
    </w:p>
    <w:tbl>
      <w:tblPr>
        <w:tblW w:w="8640" w:type="dxa"/>
        <w:jc w:val="center"/>
        <w:tblCellMar>
          <w:left w:w="0" w:type="dxa"/>
          <w:right w:w="0" w:type="dxa"/>
        </w:tblCellMar>
        <w:tblLook w:val="0420" w:firstRow="1" w:lastRow="0" w:firstColumn="0" w:lastColumn="0" w:noHBand="0" w:noVBand="1"/>
      </w:tblPr>
      <w:tblGrid>
        <w:gridCol w:w="2160"/>
        <w:gridCol w:w="2160"/>
        <w:gridCol w:w="2160"/>
        <w:gridCol w:w="2160"/>
      </w:tblGrid>
      <w:tr w:rsidR="00F14552" w:rsidRPr="00144277" w14:paraId="68FE0239" w14:textId="77777777" w:rsidTr="009D5752">
        <w:trPr>
          <w:trHeight w:val="432"/>
          <w:jc w:val="center"/>
        </w:trPr>
        <w:tc>
          <w:tcPr>
            <w:tcW w:w="2160"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5" w:type="dxa"/>
              <w:bottom w:w="0" w:type="dxa"/>
              <w:right w:w="15" w:type="dxa"/>
            </w:tcMar>
            <w:vAlign w:val="center"/>
            <w:hideMark/>
          </w:tcPr>
          <w:p w14:paraId="42077839" w14:textId="30E7B859" w:rsidR="00F14552" w:rsidRPr="009D5752" w:rsidRDefault="00F14552" w:rsidP="009D5752">
            <w:pPr>
              <w:jc w:val="center"/>
              <w:rPr>
                <w:b/>
                <w:bCs/>
                <w:color w:val="FFFFFF" w:themeColor="background1"/>
              </w:rPr>
            </w:pPr>
            <w:r w:rsidRPr="009D5752">
              <w:rPr>
                <w:b/>
                <w:bCs/>
                <w:color w:val="FFFFFF" w:themeColor="background1"/>
              </w:rPr>
              <w:t>Performance loss (dB)</w:t>
            </w:r>
          </w:p>
        </w:tc>
        <w:tc>
          <w:tcPr>
            <w:tcW w:w="2160"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5" w:type="dxa"/>
              <w:bottom w:w="0" w:type="dxa"/>
              <w:right w:w="15" w:type="dxa"/>
            </w:tcMar>
            <w:vAlign w:val="center"/>
            <w:hideMark/>
          </w:tcPr>
          <w:p w14:paraId="339BF98D" w14:textId="77777777" w:rsidR="00F14552" w:rsidRPr="009D5752" w:rsidRDefault="00F14552" w:rsidP="009D5752">
            <w:pPr>
              <w:jc w:val="center"/>
              <w:rPr>
                <w:b/>
                <w:bCs/>
                <w:color w:val="FFFFFF" w:themeColor="background1"/>
              </w:rPr>
            </w:pPr>
            <w:r w:rsidRPr="009D5752">
              <w:rPr>
                <w:b/>
                <w:bCs/>
                <w:color w:val="FFFFFF" w:themeColor="background1"/>
              </w:rPr>
              <w:t>4Rx-&gt;2Rx</w:t>
            </w:r>
          </w:p>
        </w:tc>
        <w:tc>
          <w:tcPr>
            <w:tcW w:w="2160"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5" w:type="dxa"/>
              <w:bottom w:w="0" w:type="dxa"/>
              <w:right w:w="15" w:type="dxa"/>
            </w:tcMar>
            <w:vAlign w:val="center"/>
            <w:hideMark/>
          </w:tcPr>
          <w:p w14:paraId="01C15DB5" w14:textId="77777777" w:rsidR="00F14552" w:rsidRPr="009D5752" w:rsidRDefault="00F14552" w:rsidP="009D5752">
            <w:pPr>
              <w:jc w:val="center"/>
              <w:rPr>
                <w:b/>
                <w:bCs/>
                <w:color w:val="FFFFFF" w:themeColor="background1"/>
              </w:rPr>
            </w:pPr>
            <w:r w:rsidRPr="009D5752">
              <w:rPr>
                <w:b/>
                <w:bCs/>
                <w:color w:val="FFFFFF" w:themeColor="background1"/>
              </w:rPr>
              <w:t>2Rx-&gt;1Rx</w:t>
            </w:r>
          </w:p>
        </w:tc>
        <w:tc>
          <w:tcPr>
            <w:tcW w:w="2160"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5" w:type="dxa"/>
              <w:bottom w:w="0" w:type="dxa"/>
              <w:right w:w="15" w:type="dxa"/>
            </w:tcMar>
            <w:vAlign w:val="center"/>
            <w:hideMark/>
          </w:tcPr>
          <w:p w14:paraId="7234A72B" w14:textId="77777777" w:rsidR="00F14552" w:rsidRPr="009D5752" w:rsidRDefault="00F14552" w:rsidP="009D5752">
            <w:pPr>
              <w:jc w:val="center"/>
              <w:rPr>
                <w:color w:val="FFFFFF" w:themeColor="background1"/>
              </w:rPr>
            </w:pPr>
            <w:r w:rsidRPr="009D5752">
              <w:rPr>
                <w:b/>
                <w:bCs/>
                <w:color w:val="FFFFFF" w:themeColor="background1"/>
              </w:rPr>
              <w:t>4Rx-&gt;1Rx</w:t>
            </w:r>
          </w:p>
        </w:tc>
      </w:tr>
      <w:tr w:rsidR="00F14552" w:rsidRPr="00144277" w14:paraId="4872C1FD" w14:textId="77777777" w:rsidTr="009D5752">
        <w:trPr>
          <w:trHeight w:val="432"/>
          <w:jc w:val="center"/>
        </w:trPr>
        <w:tc>
          <w:tcPr>
            <w:tcW w:w="216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center"/>
            <w:hideMark/>
          </w:tcPr>
          <w:p w14:paraId="73A8414F" w14:textId="77777777" w:rsidR="00F14552" w:rsidRPr="00144277" w:rsidRDefault="00F14552" w:rsidP="009D5752">
            <w:pPr>
              <w:spacing w:after="0"/>
              <w:jc w:val="center"/>
            </w:pPr>
            <w:r>
              <w:t>MCS 0</w:t>
            </w:r>
          </w:p>
        </w:tc>
        <w:tc>
          <w:tcPr>
            <w:tcW w:w="216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center"/>
            <w:hideMark/>
          </w:tcPr>
          <w:p w14:paraId="18DE7687" w14:textId="77777777" w:rsidR="00F14552" w:rsidRPr="00250E47" w:rsidRDefault="00F14552" w:rsidP="009D5752">
            <w:pPr>
              <w:spacing w:after="0"/>
              <w:jc w:val="center"/>
            </w:pPr>
            <w:r w:rsidRPr="00250E47">
              <w:t>2.5</w:t>
            </w:r>
          </w:p>
        </w:tc>
        <w:tc>
          <w:tcPr>
            <w:tcW w:w="216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center"/>
            <w:hideMark/>
          </w:tcPr>
          <w:p w14:paraId="2975D237" w14:textId="77777777" w:rsidR="00F14552" w:rsidRPr="00250E47" w:rsidRDefault="00F14552" w:rsidP="009D5752">
            <w:pPr>
              <w:spacing w:after="0"/>
              <w:jc w:val="center"/>
            </w:pPr>
            <w:r w:rsidRPr="00250E47">
              <w:t>3.1</w:t>
            </w:r>
          </w:p>
        </w:tc>
        <w:tc>
          <w:tcPr>
            <w:tcW w:w="216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center"/>
            <w:hideMark/>
          </w:tcPr>
          <w:p w14:paraId="280E5229" w14:textId="77777777" w:rsidR="00F14552" w:rsidRPr="00250E47" w:rsidRDefault="00F14552" w:rsidP="009D5752">
            <w:pPr>
              <w:spacing w:after="0"/>
              <w:jc w:val="center"/>
            </w:pPr>
            <w:r w:rsidRPr="00250E47">
              <w:t>5.6</w:t>
            </w:r>
          </w:p>
        </w:tc>
      </w:tr>
      <w:tr w:rsidR="00F14552" w:rsidRPr="00144277" w14:paraId="6124BF5C" w14:textId="77777777" w:rsidTr="009D5752">
        <w:trPr>
          <w:trHeight w:val="432"/>
          <w:jc w:val="center"/>
        </w:trPr>
        <w:tc>
          <w:tcPr>
            <w:tcW w:w="21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7588F19B" w14:textId="77777777" w:rsidR="00F14552" w:rsidRPr="00144277" w:rsidRDefault="00F14552" w:rsidP="009D5752">
            <w:pPr>
              <w:spacing w:after="0"/>
              <w:jc w:val="center"/>
            </w:pPr>
            <w:r>
              <w:t>MCS 8</w:t>
            </w:r>
          </w:p>
        </w:tc>
        <w:tc>
          <w:tcPr>
            <w:tcW w:w="21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21A9BA53" w14:textId="77777777" w:rsidR="00F14552" w:rsidRPr="00250E47" w:rsidRDefault="00F14552" w:rsidP="009D5752">
            <w:pPr>
              <w:spacing w:after="0"/>
              <w:jc w:val="center"/>
            </w:pPr>
            <w:r w:rsidRPr="00250E47">
              <w:t>3.5</w:t>
            </w:r>
          </w:p>
        </w:tc>
        <w:tc>
          <w:tcPr>
            <w:tcW w:w="21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075DD51A" w14:textId="77777777" w:rsidR="00F14552" w:rsidRPr="00250E47" w:rsidRDefault="00F14552" w:rsidP="009D5752">
            <w:pPr>
              <w:spacing w:after="0"/>
              <w:jc w:val="center"/>
            </w:pPr>
            <w:r w:rsidRPr="00250E47">
              <w:t>4.8</w:t>
            </w:r>
          </w:p>
        </w:tc>
        <w:tc>
          <w:tcPr>
            <w:tcW w:w="2160" w:type="dxa"/>
            <w:tcBorders>
              <w:top w:val="single" w:sz="8" w:space="0" w:color="F7F8FA"/>
              <w:left w:val="single" w:sz="8" w:space="0" w:color="F7F8FA"/>
              <w:bottom w:val="single" w:sz="8" w:space="0" w:color="F7F8FA"/>
              <w:right w:val="single" w:sz="8" w:space="0" w:color="F7F8FA"/>
            </w:tcBorders>
            <w:shd w:val="clear" w:color="auto" w:fill="E8E9F9"/>
            <w:tcMar>
              <w:top w:w="15" w:type="dxa"/>
              <w:left w:w="15" w:type="dxa"/>
              <w:bottom w:w="0" w:type="dxa"/>
              <w:right w:w="15" w:type="dxa"/>
            </w:tcMar>
            <w:vAlign w:val="center"/>
            <w:hideMark/>
          </w:tcPr>
          <w:p w14:paraId="35C4FCD8" w14:textId="77777777" w:rsidR="00F14552" w:rsidRPr="00250E47" w:rsidRDefault="00F14552" w:rsidP="009D5752">
            <w:pPr>
              <w:spacing w:after="0"/>
              <w:jc w:val="center"/>
            </w:pPr>
            <w:r w:rsidRPr="00250E47">
              <w:t>8.3</w:t>
            </w:r>
          </w:p>
        </w:tc>
      </w:tr>
      <w:tr w:rsidR="00F14552" w:rsidRPr="00144277" w14:paraId="1EE47652" w14:textId="77777777" w:rsidTr="009D5752">
        <w:trPr>
          <w:trHeight w:val="432"/>
          <w:jc w:val="center"/>
        </w:trPr>
        <w:tc>
          <w:tcPr>
            <w:tcW w:w="216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center"/>
            <w:hideMark/>
          </w:tcPr>
          <w:p w14:paraId="59CE24E8" w14:textId="77777777" w:rsidR="00F14552" w:rsidRPr="00144277" w:rsidRDefault="00F14552" w:rsidP="009D5752">
            <w:pPr>
              <w:spacing w:after="0"/>
              <w:jc w:val="center"/>
            </w:pPr>
            <w:r>
              <w:t>MCS 15</w:t>
            </w:r>
          </w:p>
        </w:tc>
        <w:tc>
          <w:tcPr>
            <w:tcW w:w="216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center"/>
            <w:hideMark/>
          </w:tcPr>
          <w:p w14:paraId="546AB51E" w14:textId="77777777" w:rsidR="00F14552" w:rsidRPr="00250E47" w:rsidRDefault="00F14552" w:rsidP="009D5752">
            <w:pPr>
              <w:spacing w:after="0"/>
              <w:jc w:val="center"/>
            </w:pPr>
            <w:r w:rsidRPr="00250E47">
              <w:t>3.6</w:t>
            </w:r>
          </w:p>
        </w:tc>
        <w:tc>
          <w:tcPr>
            <w:tcW w:w="216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center"/>
            <w:hideMark/>
          </w:tcPr>
          <w:p w14:paraId="1CB31BC3" w14:textId="77777777" w:rsidR="00F14552" w:rsidRPr="00250E47" w:rsidRDefault="00F14552" w:rsidP="009D5752">
            <w:pPr>
              <w:spacing w:after="0"/>
              <w:jc w:val="center"/>
            </w:pPr>
            <w:r w:rsidRPr="00250E47">
              <w:t>5</w:t>
            </w:r>
          </w:p>
        </w:tc>
        <w:tc>
          <w:tcPr>
            <w:tcW w:w="216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center"/>
            <w:hideMark/>
          </w:tcPr>
          <w:p w14:paraId="1E3CD5D8" w14:textId="77777777" w:rsidR="00F14552" w:rsidRPr="00250E47" w:rsidRDefault="00F14552" w:rsidP="009D5752">
            <w:pPr>
              <w:spacing w:after="0"/>
              <w:jc w:val="center"/>
            </w:pPr>
            <w:r w:rsidRPr="00250E47">
              <w:t>8.6</w:t>
            </w:r>
          </w:p>
        </w:tc>
      </w:tr>
    </w:tbl>
    <w:p w14:paraId="3D9BD9C4" w14:textId="77777777" w:rsidR="00F14552" w:rsidRDefault="00F14552" w:rsidP="00F14552">
      <w:pPr>
        <w:jc w:val="both"/>
      </w:pPr>
    </w:p>
    <w:p w14:paraId="1EFE13F7" w14:textId="0A8537D4" w:rsidR="00F14552" w:rsidRPr="00250E47" w:rsidRDefault="00F14552" w:rsidP="00F14552">
      <w:pPr>
        <w:rPr>
          <w:b/>
          <w:bCs/>
        </w:rPr>
      </w:pPr>
      <w:bookmarkStart w:id="8" w:name="o4"/>
      <w:r w:rsidRPr="009D5752">
        <w:rPr>
          <w:b/>
          <w:bCs/>
          <w:highlight w:val="yellow"/>
        </w:rPr>
        <w:t xml:space="preserve">Observation </w:t>
      </w:r>
      <w:r w:rsidR="00AE45FD" w:rsidRPr="009D5752">
        <w:rPr>
          <w:b/>
          <w:bCs/>
          <w:highlight w:val="yellow"/>
        </w:rPr>
        <w:fldChar w:fldCharType="begin"/>
      </w:r>
      <w:r w:rsidR="00AE45FD" w:rsidRPr="009D5752">
        <w:rPr>
          <w:b/>
          <w:bCs/>
          <w:highlight w:val="yellow"/>
        </w:rPr>
        <w:instrText xml:space="preserve"> SEQ [Observation] \* MERGEFORMAT </w:instrText>
      </w:r>
      <w:r w:rsidR="00AE45FD" w:rsidRPr="009D5752">
        <w:rPr>
          <w:b/>
          <w:bCs/>
          <w:highlight w:val="yellow"/>
        </w:rPr>
        <w:fldChar w:fldCharType="separate"/>
      </w:r>
      <w:r w:rsidR="00AE45FD" w:rsidRPr="009D5752">
        <w:rPr>
          <w:b/>
          <w:bCs/>
          <w:noProof/>
          <w:highlight w:val="yellow"/>
        </w:rPr>
        <w:t>4</w:t>
      </w:r>
      <w:r w:rsidR="00AE45FD" w:rsidRPr="009D5752">
        <w:rPr>
          <w:b/>
          <w:bCs/>
          <w:highlight w:val="yellow"/>
        </w:rPr>
        <w:fldChar w:fldCharType="end"/>
      </w:r>
      <w:r w:rsidRPr="00250E47">
        <w:rPr>
          <w:b/>
          <w:bCs/>
        </w:rPr>
        <w:t>: For PDSCH</w:t>
      </w:r>
      <w:r w:rsidR="0097786C">
        <w:rPr>
          <w:b/>
          <w:bCs/>
        </w:rPr>
        <w:t xml:space="preserve"> decoding performance</w:t>
      </w:r>
      <w:r w:rsidRPr="00250E47">
        <w:rPr>
          <w:b/>
          <w:bCs/>
        </w:rPr>
        <w:t xml:space="preserve">, the </w:t>
      </w:r>
      <w:r w:rsidR="0097786C">
        <w:rPr>
          <w:b/>
          <w:bCs/>
        </w:rPr>
        <w:t>SNR</w:t>
      </w:r>
      <w:r w:rsidRPr="00250E47">
        <w:rPr>
          <w:b/>
          <w:bCs/>
        </w:rPr>
        <w:t xml:space="preserve"> loss </w:t>
      </w:r>
      <w:r w:rsidR="0097786C">
        <w:rPr>
          <w:b/>
          <w:bCs/>
        </w:rPr>
        <w:t xml:space="preserve">incurred </w:t>
      </w:r>
      <w:r w:rsidRPr="00250E47">
        <w:rPr>
          <w:b/>
          <w:bCs/>
        </w:rPr>
        <w:t xml:space="preserve">by </w:t>
      </w:r>
      <w:r w:rsidR="0097786C">
        <w:rPr>
          <w:b/>
          <w:bCs/>
        </w:rPr>
        <w:t xml:space="preserve">reduced number of </w:t>
      </w:r>
      <w:r w:rsidRPr="00250E47">
        <w:rPr>
          <w:b/>
          <w:bCs/>
        </w:rPr>
        <w:t>Rx antenna</w:t>
      </w:r>
      <w:r w:rsidR="0097786C">
        <w:rPr>
          <w:b/>
          <w:bCs/>
        </w:rPr>
        <w:t>s</w:t>
      </w:r>
      <w:r w:rsidRPr="00250E47">
        <w:rPr>
          <w:b/>
          <w:bCs/>
        </w:rPr>
        <w:t xml:space="preserve"> </w:t>
      </w:r>
      <w:r w:rsidR="0097786C">
        <w:rPr>
          <w:b/>
          <w:bCs/>
        </w:rPr>
        <w:t xml:space="preserve">depends on the MCS and the </w:t>
      </w:r>
      <w:r w:rsidR="009D20D1">
        <w:rPr>
          <w:b/>
          <w:bCs/>
        </w:rPr>
        <w:t xml:space="preserve">RX </w:t>
      </w:r>
      <w:r w:rsidR="000E5272">
        <w:rPr>
          <w:b/>
          <w:bCs/>
        </w:rPr>
        <w:t xml:space="preserve">antenna </w:t>
      </w:r>
      <w:r w:rsidR="0097786C">
        <w:rPr>
          <w:b/>
          <w:bCs/>
        </w:rPr>
        <w:t>configuration of the reference UE.</w:t>
      </w:r>
    </w:p>
    <w:bookmarkEnd w:id="8"/>
    <w:p w14:paraId="08A2EFDD" w14:textId="47433BA4" w:rsidR="00E14A9B" w:rsidRDefault="00F14552" w:rsidP="00F14552">
      <w:pPr>
        <w:jc w:val="both"/>
      </w:pPr>
      <w:r>
        <w:t xml:space="preserve">Therefore, </w:t>
      </w:r>
      <w:r w:rsidR="00E14A9B">
        <w:t xml:space="preserve">for </w:t>
      </w:r>
      <w:proofErr w:type="spellStart"/>
      <w:r w:rsidR="00E14A9B">
        <w:t>RedCap</w:t>
      </w:r>
      <w:proofErr w:type="spellEnd"/>
      <w:r w:rsidR="00E14A9B">
        <w:t xml:space="preserve"> devices operate at</w:t>
      </w:r>
      <w:r w:rsidR="0097786C">
        <w:t xml:space="preserve"> higher frequency bands of FR1</w:t>
      </w:r>
      <w:r>
        <w:t xml:space="preserve">, </w:t>
      </w:r>
      <w:r w:rsidR="00E14A9B">
        <w:t xml:space="preserve">the number of RX antennas can be reduced to 1 or 2. Compared with the reference UE with 4 RX antennas, </w:t>
      </w:r>
      <w:proofErr w:type="spellStart"/>
      <w:r w:rsidR="00E14A9B">
        <w:t>RedCap</w:t>
      </w:r>
      <w:proofErr w:type="spellEnd"/>
      <w:r w:rsidR="00E14A9B">
        <w:t xml:space="preserve"> UE with 2 RX antennas has a coverage loss around 3 dB, whereas </w:t>
      </w:r>
      <w:proofErr w:type="spellStart"/>
      <w:r w:rsidR="00E14A9B">
        <w:t>RedCap</w:t>
      </w:r>
      <w:proofErr w:type="spellEnd"/>
      <w:r w:rsidR="00E14A9B">
        <w:t xml:space="preserve"> UE with 1 RX antenna is subject to a coverage loss in the range of 6 to 9 </w:t>
      </w:r>
      <w:proofErr w:type="spellStart"/>
      <w:r w:rsidR="00E14A9B">
        <w:t>dB</w:t>
      </w:r>
      <w:r w:rsidR="00AC05E8">
        <w:t>.</w:t>
      </w:r>
      <w:proofErr w:type="spellEnd"/>
    </w:p>
    <w:p w14:paraId="64C14DCF" w14:textId="77777777" w:rsidR="00B337D8" w:rsidRDefault="00B337D8" w:rsidP="00B337D8">
      <w:pPr>
        <w:rPr>
          <w:b/>
          <w:bCs/>
        </w:rPr>
      </w:pPr>
      <w:bookmarkStart w:id="9" w:name="p1"/>
      <w:r w:rsidRPr="009D5752">
        <w:rPr>
          <w:b/>
          <w:bCs/>
          <w:highlight w:val="yellow"/>
        </w:rPr>
        <w:t xml:space="preserve">Proposal </w:t>
      </w:r>
      <w:r w:rsidRPr="009D5752">
        <w:rPr>
          <w:b/>
          <w:bCs/>
          <w:highlight w:val="yellow"/>
        </w:rPr>
        <w:fldChar w:fldCharType="begin"/>
      </w:r>
      <w:r w:rsidRPr="009D5752">
        <w:rPr>
          <w:b/>
          <w:bCs/>
          <w:highlight w:val="yellow"/>
        </w:rPr>
        <w:instrText xml:space="preserve"> SEQ [Proposal] \* MERGEFORMAT </w:instrText>
      </w:r>
      <w:r w:rsidRPr="009D5752">
        <w:rPr>
          <w:b/>
          <w:bCs/>
          <w:highlight w:val="yellow"/>
        </w:rPr>
        <w:fldChar w:fldCharType="separate"/>
      </w:r>
      <w:r w:rsidRPr="009D5752">
        <w:rPr>
          <w:b/>
          <w:bCs/>
          <w:noProof/>
          <w:highlight w:val="yellow"/>
        </w:rPr>
        <w:t>1</w:t>
      </w:r>
      <w:r w:rsidRPr="009D5752">
        <w:rPr>
          <w:b/>
          <w:bCs/>
          <w:highlight w:val="yellow"/>
        </w:rPr>
        <w:fldChar w:fldCharType="end"/>
      </w:r>
      <w:r w:rsidRPr="00B66B90">
        <w:rPr>
          <w:b/>
          <w:bCs/>
        </w:rPr>
        <w:t xml:space="preserve">: </w:t>
      </w:r>
      <w:r>
        <w:rPr>
          <w:b/>
          <w:bCs/>
        </w:rPr>
        <w:t>In</w:t>
      </w:r>
      <w:r w:rsidRPr="002337BD">
        <w:rPr>
          <w:b/>
          <w:bCs/>
        </w:rPr>
        <w:t xml:space="preserve"> FR1, </w:t>
      </w:r>
      <w:bookmarkStart w:id="10" w:name="_Hlk48817493"/>
      <w:r w:rsidRPr="002337BD">
        <w:rPr>
          <w:b/>
          <w:bCs/>
        </w:rPr>
        <w:t xml:space="preserve">for </w:t>
      </w:r>
      <w:proofErr w:type="spellStart"/>
      <w:r w:rsidRPr="002337BD">
        <w:rPr>
          <w:b/>
          <w:bCs/>
        </w:rPr>
        <w:t>RedCap</w:t>
      </w:r>
      <w:proofErr w:type="spellEnd"/>
      <w:r w:rsidRPr="002337BD">
        <w:rPr>
          <w:b/>
          <w:bCs/>
        </w:rPr>
        <w:t xml:space="preserve"> </w:t>
      </w:r>
      <w:r>
        <w:rPr>
          <w:b/>
          <w:bCs/>
        </w:rPr>
        <w:t xml:space="preserve">UE with 1 RX antenna </w:t>
      </w:r>
      <w:bookmarkEnd w:id="10"/>
      <w:r>
        <w:rPr>
          <w:b/>
          <w:bCs/>
        </w:rPr>
        <w:t xml:space="preserve">and no loss in antenna efficiency, its DL coverage recovery should target 3 to 6 dB improvement; for </w:t>
      </w:r>
      <w:proofErr w:type="spellStart"/>
      <w:r w:rsidRPr="002337BD">
        <w:rPr>
          <w:b/>
          <w:bCs/>
        </w:rPr>
        <w:t>RedCap</w:t>
      </w:r>
      <w:proofErr w:type="spellEnd"/>
      <w:r w:rsidRPr="002337BD">
        <w:rPr>
          <w:b/>
          <w:bCs/>
        </w:rPr>
        <w:t xml:space="preserve"> </w:t>
      </w:r>
      <w:r>
        <w:rPr>
          <w:b/>
          <w:bCs/>
        </w:rPr>
        <w:t xml:space="preserve">UE with 2 RX antennas and no loss in antenna efficiency, its DL coverage should target 3 to 4 dB improvement.  For </w:t>
      </w:r>
      <w:proofErr w:type="spellStart"/>
      <w:r>
        <w:rPr>
          <w:b/>
          <w:bCs/>
        </w:rPr>
        <w:t>RedCap</w:t>
      </w:r>
      <w:proofErr w:type="spellEnd"/>
      <w:r>
        <w:rPr>
          <w:b/>
          <w:bCs/>
        </w:rPr>
        <w:t xml:space="preserve"> UE with device size limitation, an additional 3dB improvement should be included for both DL and UL coverage recovery.</w:t>
      </w:r>
    </w:p>
    <w:bookmarkEnd w:id="9"/>
    <w:p w14:paraId="07B9D9D6" w14:textId="77777777" w:rsidR="00F14552" w:rsidRPr="00B66B90" w:rsidRDefault="00F14552" w:rsidP="00F14552">
      <w:pPr>
        <w:rPr>
          <w:b/>
          <w:bCs/>
        </w:rPr>
      </w:pPr>
    </w:p>
    <w:p w14:paraId="7FE6A8E6" w14:textId="60CD3778" w:rsidR="00F14552" w:rsidRPr="007B31BC" w:rsidRDefault="00F14552" w:rsidP="00F14552">
      <w:pPr>
        <w:pStyle w:val="Heading1"/>
        <w:rPr>
          <w:bCs/>
        </w:rPr>
      </w:pPr>
      <w:r>
        <w:rPr>
          <w:lang w:val="en-US"/>
        </w:rPr>
        <w:t xml:space="preserve">Evaluation </w:t>
      </w:r>
      <w:r w:rsidR="002C67F9">
        <w:rPr>
          <w:lang w:val="en-US"/>
        </w:rPr>
        <w:t>M</w:t>
      </w:r>
      <w:r>
        <w:rPr>
          <w:lang w:val="en-US"/>
        </w:rPr>
        <w:t xml:space="preserve">ethodology for </w:t>
      </w:r>
      <w:r w:rsidR="002C67F9">
        <w:rPr>
          <w:lang w:val="en-US"/>
        </w:rPr>
        <w:t>C</w:t>
      </w:r>
      <w:r>
        <w:rPr>
          <w:lang w:val="en-US"/>
        </w:rPr>
        <w:t xml:space="preserve">overage </w:t>
      </w:r>
      <w:r w:rsidR="002C67F9">
        <w:rPr>
          <w:lang w:val="en-US"/>
        </w:rPr>
        <w:t>R</w:t>
      </w:r>
      <w:r>
        <w:rPr>
          <w:lang w:val="en-US"/>
        </w:rPr>
        <w:t>ecovery</w:t>
      </w:r>
    </w:p>
    <w:p w14:paraId="6656ADF2" w14:textId="77777777" w:rsidR="00B1646F" w:rsidRPr="00D81DCD" w:rsidRDefault="00B1646F" w:rsidP="00B1646F">
      <w:pPr>
        <w:pStyle w:val="Heading2"/>
        <w:rPr>
          <w:lang w:eastAsia="zh-CN"/>
        </w:rPr>
      </w:pPr>
      <w:r>
        <w:rPr>
          <w:lang w:eastAsia="zh-CN"/>
        </w:rPr>
        <w:t>LLS calibration and MCL results</w:t>
      </w:r>
    </w:p>
    <w:p w14:paraId="265C08D0" w14:textId="77777777" w:rsidR="00F14552" w:rsidRPr="005523D3" w:rsidRDefault="00F14552" w:rsidP="00F14552">
      <w:pPr>
        <w:jc w:val="both"/>
      </w:pPr>
      <w:r w:rsidRPr="00BF0CE6">
        <w:t xml:space="preserve">In </w:t>
      </w:r>
      <w:r>
        <w:t xml:space="preserve">RAN1#101-e meeting, </w:t>
      </w:r>
      <w:r>
        <w:rPr>
          <w:rFonts w:hint="eastAsia"/>
        </w:rPr>
        <w:t>i</w:t>
      </w:r>
      <w:r>
        <w:t xml:space="preserve">t was agreed to use the Rel-17 CE SI link-level simulation assumption as a starting point for </w:t>
      </w:r>
      <w:proofErr w:type="spellStart"/>
      <w:r>
        <w:t>RedCap</w:t>
      </w:r>
      <w:proofErr w:type="spellEnd"/>
      <w:r>
        <w:t xml:space="preserve"> performance evaluation. The assumption for calibration evaluation was also proposed during the offline discussion and summarized in the Appendix. </w:t>
      </w:r>
    </w:p>
    <w:p w14:paraId="33CADC9E" w14:textId="77777777" w:rsidR="00F14552" w:rsidRDefault="00F14552" w:rsidP="00F14552">
      <w:pPr>
        <w:jc w:val="both"/>
      </w:pPr>
      <w:r>
        <w:t xml:space="preserve">Link level evaluation was performed for different uplink and downlink channels based on the proposed evaluation assumption, and the SNR results of the target performance were summarized in </w:t>
      </w:r>
      <w:r w:rsidRPr="005523D3">
        <w:rPr>
          <w:b/>
          <w:bCs/>
        </w:rPr>
        <w:t>Table 3</w:t>
      </w:r>
      <w:r>
        <w:t xml:space="preserve"> for FR1 Urban and Rural. The comparison of MCL performance is summarized in </w:t>
      </w:r>
      <w:r w:rsidRPr="005523D3">
        <w:rPr>
          <w:b/>
          <w:bCs/>
        </w:rPr>
        <w:t>Figure 1</w:t>
      </w:r>
      <w:r>
        <w:t xml:space="preserve"> and </w:t>
      </w:r>
      <w:r w:rsidRPr="005523D3">
        <w:rPr>
          <w:b/>
          <w:bCs/>
        </w:rPr>
        <w:t>Figure 2</w:t>
      </w:r>
      <w:r>
        <w:t xml:space="preserve">, where the 3dB reduced antenna efficiency is included also for </w:t>
      </w:r>
      <w:proofErr w:type="spellStart"/>
      <w:r>
        <w:t>RedCap</w:t>
      </w:r>
      <w:proofErr w:type="spellEnd"/>
      <w:r>
        <w:t xml:space="preserve">. </w:t>
      </w:r>
    </w:p>
    <w:p w14:paraId="087E7710" w14:textId="77777777" w:rsidR="00E837F8" w:rsidRDefault="00F14552" w:rsidP="00F14552">
      <w:pPr>
        <w:jc w:val="both"/>
      </w:pPr>
      <w:r>
        <w:t xml:space="preserve">For Urban, it is seen that the regular UE can support a coupling loss of 140dB for all the channels except for the uplink data channel with a target data rate of 1Mbps. For </w:t>
      </w:r>
      <w:proofErr w:type="spellStart"/>
      <w:r>
        <w:t>RedCap</w:t>
      </w:r>
      <w:proofErr w:type="spellEnd"/>
      <w:r>
        <w:t xml:space="preserve">, the downlink broadcast channel will become the bottle neck due to the reduction of Rx antenna and the reduced antenna efficiency. For example, broadcast Msg2 cannot achieve a target of 140dB for a 10% initial error rate for </w:t>
      </w:r>
      <w:proofErr w:type="spellStart"/>
      <w:r w:rsidR="00E837F8">
        <w:t>RedCap</w:t>
      </w:r>
      <w:proofErr w:type="spellEnd"/>
      <w:r w:rsidR="00E837F8">
        <w:t xml:space="preserve"> with two and </w:t>
      </w:r>
      <w:r>
        <w:t xml:space="preserve">single Rx </w:t>
      </w:r>
      <w:r w:rsidR="00E837F8">
        <w:t>antenna</w:t>
      </w:r>
      <w:r>
        <w:t>.</w:t>
      </w:r>
      <w:r w:rsidR="00E837F8">
        <w:t xml:space="preserve"> In addition, we can see the unicast PDSCH and PDCCH AL8 cannot achieve a target of 140dB when single Rx antenna is used. </w:t>
      </w:r>
    </w:p>
    <w:p w14:paraId="76AA563C" w14:textId="77777777" w:rsidR="00F14552" w:rsidRDefault="00F14552" w:rsidP="00F14552">
      <w:pPr>
        <w:rPr>
          <w:b/>
          <w:bCs/>
        </w:rPr>
      </w:pPr>
      <w:r w:rsidRPr="003055A1">
        <w:rPr>
          <w:b/>
          <w:bCs/>
        </w:rPr>
        <w:t>Observation 5: In Urban environments, PUSCH 1Mbps and broadcast PDSCH are the main bottleneck channels.</w:t>
      </w:r>
      <w:r w:rsidR="00E837F8">
        <w:rPr>
          <w:b/>
          <w:bCs/>
        </w:rPr>
        <w:t xml:space="preserve"> For single Rx UE, unicast PDSCH and PDCCH AL8 </w:t>
      </w:r>
      <w:r w:rsidR="00E837F8" w:rsidRPr="003055A1">
        <w:rPr>
          <w:b/>
          <w:bCs/>
        </w:rPr>
        <w:t>cannot achieve a target of 140dB</w:t>
      </w:r>
      <w:r w:rsidR="00E837F8">
        <w:rPr>
          <w:b/>
          <w:bCs/>
        </w:rPr>
        <w:t>.</w:t>
      </w:r>
    </w:p>
    <w:p w14:paraId="7FBB2930" w14:textId="77777777" w:rsidR="00E837F8" w:rsidRDefault="00E837F8" w:rsidP="00E837F8">
      <w:pPr>
        <w:jc w:val="both"/>
      </w:pPr>
      <w:r w:rsidRPr="00450385">
        <w:rPr>
          <w:b/>
          <w:bCs/>
        </w:rPr>
        <w:t>Figure 2</w:t>
      </w:r>
      <w:r>
        <w:t xml:space="preserve"> shows the similar results for Rural. Also, the msg3 cannot not achieve a target of 140dB when considering the 3dB loss of antenna efficiency. In the downlink, Msg 2 is the bottleneck same as Urban scenario. </w:t>
      </w:r>
    </w:p>
    <w:p w14:paraId="4A281E22" w14:textId="77777777" w:rsidR="00F14552" w:rsidRPr="00B66B90" w:rsidRDefault="00F14552" w:rsidP="00F14552">
      <w:pPr>
        <w:rPr>
          <w:b/>
          <w:bCs/>
        </w:rPr>
      </w:pPr>
      <w:r w:rsidRPr="003055A1">
        <w:rPr>
          <w:b/>
          <w:bCs/>
        </w:rPr>
        <w:lastRenderedPageBreak/>
        <w:t xml:space="preserve">Observation </w:t>
      </w:r>
      <w:r>
        <w:rPr>
          <w:b/>
          <w:bCs/>
        </w:rPr>
        <w:t>6</w:t>
      </w:r>
      <w:r w:rsidRPr="003055A1">
        <w:rPr>
          <w:b/>
          <w:bCs/>
        </w:rPr>
        <w:t xml:space="preserve">: In </w:t>
      </w:r>
      <w:r>
        <w:rPr>
          <w:b/>
          <w:bCs/>
        </w:rPr>
        <w:t>Rural</w:t>
      </w:r>
      <w:r w:rsidRPr="003055A1">
        <w:rPr>
          <w:b/>
          <w:bCs/>
        </w:rPr>
        <w:t xml:space="preserve"> environments, </w:t>
      </w:r>
      <w:r>
        <w:rPr>
          <w:b/>
          <w:bCs/>
        </w:rPr>
        <w:t>Msg3</w:t>
      </w:r>
      <w:r w:rsidR="00E837F8">
        <w:rPr>
          <w:b/>
          <w:bCs/>
        </w:rPr>
        <w:t xml:space="preserve">, unicast PUSCH </w:t>
      </w:r>
      <w:r>
        <w:rPr>
          <w:b/>
          <w:bCs/>
        </w:rPr>
        <w:t xml:space="preserve">and </w:t>
      </w:r>
      <w:r w:rsidRPr="003055A1">
        <w:rPr>
          <w:b/>
          <w:bCs/>
        </w:rPr>
        <w:t>broadcast PDSCH are the main bottleneck channels</w:t>
      </w:r>
    </w:p>
    <w:p w14:paraId="0018D666" w14:textId="77777777" w:rsidR="00F14552" w:rsidRPr="006C637E" w:rsidRDefault="00F14552" w:rsidP="00F14552">
      <w:pPr>
        <w:jc w:val="center"/>
      </w:pPr>
      <w:r>
        <w:rPr>
          <w:b/>
          <w:bCs/>
        </w:rPr>
        <w:t>Table</w:t>
      </w:r>
      <w:r w:rsidRPr="008B53B5">
        <w:rPr>
          <w:b/>
          <w:bCs/>
        </w:rPr>
        <w:t xml:space="preserve"> </w:t>
      </w:r>
      <w:r>
        <w:rPr>
          <w:b/>
          <w:bCs/>
        </w:rPr>
        <w:t>3</w:t>
      </w:r>
      <w:r>
        <w:t>: Calibration evaluation results for FR1 Urban and Rural</w:t>
      </w:r>
    </w:p>
    <w:tbl>
      <w:tblPr>
        <w:tblW w:w="8900" w:type="dxa"/>
        <w:jc w:val="center"/>
        <w:tblCellMar>
          <w:left w:w="0" w:type="dxa"/>
          <w:right w:w="0" w:type="dxa"/>
        </w:tblCellMar>
        <w:tblLook w:val="0420" w:firstRow="1" w:lastRow="0" w:firstColumn="0" w:lastColumn="0" w:noHBand="0" w:noVBand="1"/>
      </w:tblPr>
      <w:tblGrid>
        <w:gridCol w:w="1430"/>
        <w:gridCol w:w="1494"/>
        <w:gridCol w:w="1494"/>
        <w:gridCol w:w="1494"/>
        <w:gridCol w:w="1494"/>
        <w:gridCol w:w="1494"/>
      </w:tblGrid>
      <w:tr w:rsidR="00E837F8" w:rsidRPr="00144277" w14:paraId="4D2F7D4F" w14:textId="77777777" w:rsidTr="00E837F8">
        <w:trPr>
          <w:trHeight w:val="432"/>
          <w:jc w:val="center"/>
        </w:trPr>
        <w:tc>
          <w:tcPr>
            <w:tcW w:w="1430"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5" w:type="dxa"/>
              <w:bottom w:w="0" w:type="dxa"/>
              <w:right w:w="15" w:type="dxa"/>
            </w:tcMar>
            <w:vAlign w:val="bottom"/>
            <w:hideMark/>
          </w:tcPr>
          <w:p w14:paraId="53E5A493" w14:textId="77777777" w:rsidR="00E837F8" w:rsidRPr="009D5752" w:rsidRDefault="00E837F8" w:rsidP="00E837F8">
            <w:pPr>
              <w:jc w:val="both"/>
              <w:rPr>
                <w:b/>
                <w:bCs/>
                <w:color w:val="FFFFFF" w:themeColor="background1"/>
              </w:rPr>
            </w:pPr>
            <w:r w:rsidRPr="009D5752">
              <w:rPr>
                <w:b/>
                <w:bCs/>
                <w:color w:val="FFFFFF" w:themeColor="background1"/>
              </w:rPr>
              <w:t> SNR (dB)</w:t>
            </w:r>
          </w:p>
        </w:tc>
        <w:tc>
          <w:tcPr>
            <w:tcW w:w="4482" w:type="dxa"/>
            <w:gridSpan w:val="3"/>
            <w:tcBorders>
              <w:top w:val="single" w:sz="8" w:space="0" w:color="F7F8FA"/>
              <w:left w:val="single" w:sz="8" w:space="0" w:color="F7F8FA"/>
              <w:bottom w:val="single" w:sz="24" w:space="0" w:color="F7F8FA"/>
              <w:right w:val="single" w:sz="8" w:space="0" w:color="F7F8FA"/>
            </w:tcBorders>
            <w:shd w:val="clear" w:color="auto" w:fill="2853DC"/>
            <w:vAlign w:val="bottom"/>
          </w:tcPr>
          <w:p w14:paraId="2BE78AF9" w14:textId="77777777" w:rsidR="00E837F8" w:rsidRPr="009D5752" w:rsidRDefault="00E837F8" w:rsidP="00E837F8">
            <w:pPr>
              <w:jc w:val="center"/>
              <w:rPr>
                <w:b/>
                <w:bCs/>
                <w:color w:val="FFFFFF" w:themeColor="background1"/>
              </w:rPr>
            </w:pPr>
            <w:r w:rsidRPr="009D5752">
              <w:rPr>
                <w:b/>
                <w:bCs/>
                <w:color w:val="FFFFFF" w:themeColor="background1"/>
              </w:rPr>
              <w:t xml:space="preserve">Urban (TDD, 2.6GHz, TDL-C, 300ns, 3kmh, </w:t>
            </w:r>
            <w:proofErr w:type="spellStart"/>
            <w:r w:rsidRPr="009D5752">
              <w:rPr>
                <w:b/>
                <w:bCs/>
                <w:color w:val="FFFFFF" w:themeColor="background1"/>
              </w:rPr>
              <w:t>gNB</w:t>
            </w:r>
            <w:proofErr w:type="spellEnd"/>
            <w:r w:rsidRPr="009D5752">
              <w:rPr>
                <w:b/>
                <w:bCs/>
                <w:color w:val="FFFFFF" w:themeColor="background1"/>
              </w:rPr>
              <w:t xml:space="preserve"> 64TXRUs)</w:t>
            </w:r>
          </w:p>
        </w:tc>
        <w:tc>
          <w:tcPr>
            <w:tcW w:w="2988" w:type="dxa"/>
            <w:gridSpan w:val="2"/>
            <w:tcBorders>
              <w:top w:val="single" w:sz="8" w:space="0" w:color="F7F8FA"/>
              <w:left w:val="single" w:sz="8" w:space="0" w:color="F7F8FA"/>
              <w:bottom w:val="single" w:sz="24" w:space="0" w:color="F7F8FA"/>
              <w:right w:val="single" w:sz="8" w:space="0" w:color="F7F8FA"/>
            </w:tcBorders>
            <w:shd w:val="clear" w:color="auto" w:fill="2853DC"/>
            <w:tcMar>
              <w:top w:w="15" w:type="dxa"/>
              <w:left w:w="15" w:type="dxa"/>
              <w:bottom w:w="0" w:type="dxa"/>
              <w:right w:w="15" w:type="dxa"/>
            </w:tcMar>
            <w:vAlign w:val="bottom"/>
          </w:tcPr>
          <w:p w14:paraId="6CCB4553" w14:textId="77777777" w:rsidR="00E837F8" w:rsidRPr="009D5752" w:rsidRDefault="00E837F8" w:rsidP="00E837F8">
            <w:pPr>
              <w:jc w:val="center"/>
              <w:rPr>
                <w:color w:val="FFFFFF" w:themeColor="background1"/>
              </w:rPr>
            </w:pPr>
            <w:r w:rsidRPr="009D5752">
              <w:rPr>
                <w:b/>
                <w:bCs/>
                <w:color w:val="FFFFFF" w:themeColor="background1"/>
              </w:rPr>
              <w:t xml:space="preserve">Rural (FDD, 700MHz, TDL-C, 300ns, 3kmh, </w:t>
            </w:r>
            <w:proofErr w:type="spellStart"/>
            <w:r w:rsidRPr="009D5752">
              <w:rPr>
                <w:b/>
                <w:bCs/>
                <w:color w:val="FFFFFF" w:themeColor="background1"/>
              </w:rPr>
              <w:t>gNB</w:t>
            </w:r>
            <w:proofErr w:type="spellEnd"/>
            <w:r w:rsidRPr="009D5752">
              <w:rPr>
                <w:b/>
                <w:bCs/>
                <w:color w:val="FFFFFF" w:themeColor="background1"/>
              </w:rPr>
              <w:t xml:space="preserve"> 4TXRUs)</w:t>
            </w:r>
          </w:p>
        </w:tc>
      </w:tr>
      <w:tr w:rsidR="00E837F8" w:rsidRPr="00144277" w14:paraId="3E07252E" w14:textId="77777777" w:rsidTr="00E837F8">
        <w:trPr>
          <w:trHeight w:val="432"/>
          <w:jc w:val="center"/>
        </w:trPr>
        <w:tc>
          <w:tcPr>
            <w:tcW w:w="1430"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5" w:type="dxa"/>
              <w:bottom w:w="0" w:type="dxa"/>
              <w:right w:w="15" w:type="dxa"/>
            </w:tcMar>
            <w:vAlign w:val="bottom"/>
          </w:tcPr>
          <w:p w14:paraId="31E718CA" w14:textId="77777777" w:rsidR="00E837F8" w:rsidRPr="009D5752" w:rsidRDefault="00E837F8" w:rsidP="00E837F8">
            <w:pPr>
              <w:jc w:val="both"/>
              <w:rPr>
                <w:b/>
                <w:bCs/>
                <w:color w:val="FFFFFF" w:themeColor="background1"/>
              </w:rPr>
            </w:pPr>
          </w:p>
        </w:tc>
        <w:tc>
          <w:tcPr>
            <w:tcW w:w="1494" w:type="dxa"/>
            <w:tcBorders>
              <w:top w:val="single" w:sz="8" w:space="0" w:color="F7F8FA"/>
              <w:left w:val="single" w:sz="8" w:space="0" w:color="F7F8FA"/>
              <w:bottom w:val="single" w:sz="24" w:space="0" w:color="F7F8FA"/>
              <w:right w:val="single" w:sz="8" w:space="0" w:color="F7F8FA"/>
            </w:tcBorders>
            <w:shd w:val="clear" w:color="auto" w:fill="2853DC"/>
            <w:vAlign w:val="bottom"/>
          </w:tcPr>
          <w:p w14:paraId="09AED61A" w14:textId="77777777" w:rsidR="00E837F8" w:rsidRPr="009D5752" w:rsidRDefault="00E837F8" w:rsidP="00E837F8">
            <w:pPr>
              <w:jc w:val="center"/>
              <w:rPr>
                <w:b/>
                <w:bCs/>
                <w:color w:val="FFFFFF" w:themeColor="background1"/>
              </w:rPr>
            </w:pPr>
            <w:r w:rsidRPr="009D5752">
              <w:rPr>
                <w:b/>
                <w:bCs/>
                <w:color w:val="FFFFFF" w:themeColor="background1"/>
              </w:rPr>
              <w:t>4Rx UE</w:t>
            </w:r>
          </w:p>
        </w:tc>
        <w:tc>
          <w:tcPr>
            <w:tcW w:w="1494" w:type="dxa"/>
            <w:tcBorders>
              <w:top w:val="single" w:sz="8" w:space="0" w:color="F7F8FA"/>
              <w:left w:val="single" w:sz="8" w:space="0" w:color="F7F8FA"/>
              <w:bottom w:val="single" w:sz="24" w:space="0" w:color="F7F8FA"/>
              <w:right w:val="single" w:sz="8" w:space="0" w:color="F7F8FA"/>
            </w:tcBorders>
            <w:shd w:val="clear" w:color="auto" w:fill="2853DC"/>
            <w:vAlign w:val="bottom"/>
          </w:tcPr>
          <w:p w14:paraId="13585952" w14:textId="77777777" w:rsidR="00E837F8" w:rsidRPr="009D5752" w:rsidRDefault="00E837F8" w:rsidP="00E837F8">
            <w:pPr>
              <w:jc w:val="center"/>
              <w:rPr>
                <w:b/>
                <w:bCs/>
                <w:color w:val="FFFFFF" w:themeColor="background1"/>
              </w:rPr>
            </w:pPr>
            <w:r w:rsidRPr="009D5752">
              <w:rPr>
                <w:b/>
                <w:bCs/>
                <w:color w:val="FFFFFF" w:themeColor="background1"/>
              </w:rPr>
              <w:t>2Rx UE</w:t>
            </w:r>
          </w:p>
        </w:tc>
        <w:tc>
          <w:tcPr>
            <w:tcW w:w="1494"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5" w:type="dxa"/>
              <w:bottom w:w="0" w:type="dxa"/>
              <w:right w:w="15" w:type="dxa"/>
            </w:tcMar>
            <w:vAlign w:val="bottom"/>
          </w:tcPr>
          <w:p w14:paraId="3F676945" w14:textId="77777777" w:rsidR="00E837F8" w:rsidRPr="009D5752" w:rsidRDefault="00E837F8" w:rsidP="00E837F8">
            <w:pPr>
              <w:jc w:val="center"/>
              <w:rPr>
                <w:b/>
                <w:bCs/>
                <w:color w:val="FFFFFF" w:themeColor="background1"/>
              </w:rPr>
            </w:pPr>
            <w:r w:rsidRPr="009D5752">
              <w:rPr>
                <w:b/>
                <w:bCs/>
                <w:color w:val="FFFFFF" w:themeColor="background1"/>
              </w:rPr>
              <w:t>1Rx UE</w:t>
            </w:r>
          </w:p>
        </w:tc>
        <w:tc>
          <w:tcPr>
            <w:tcW w:w="1494"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5" w:type="dxa"/>
              <w:bottom w:w="0" w:type="dxa"/>
              <w:right w:w="15" w:type="dxa"/>
            </w:tcMar>
            <w:vAlign w:val="bottom"/>
          </w:tcPr>
          <w:p w14:paraId="7D3E44AB" w14:textId="77777777" w:rsidR="00E837F8" w:rsidRPr="009D5752" w:rsidRDefault="00E837F8" w:rsidP="00E837F8">
            <w:pPr>
              <w:jc w:val="center"/>
              <w:rPr>
                <w:b/>
                <w:bCs/>
                <w:color w:val="FFFFFF" w:themeColor="background1"/>
              </w:rPr>
            </w:pPr>
            <w:r w:rsidRPr="009D5752">
              <w:rPr>
                <w:b/>
                <w:bCs/>
                <w:color w:val="FFFFFF" w:themeColor="background1"/>
              </w:rPr>
              <w:t>2Rx UE</w:t>
            </w:r>
          </w:p>
        </w:tc>
        <w:tc>
          <w:tcPr>
            <w:tcW w:w="1494" w:type="dxa"/>
            <w:tcBorders>
              <w:top w:val="single" w:sz="8" w:space="0" w:color="F7F8FA"/>
              <w:left w:val="single" w:sz="8" w:space="0" w:color="F7F8FA"/>
              <w:bottom w:val="single" w:sz="24" w:space="0" w:color="F7F8FA"/>
              <w:right w:val="single" w:sz="8" w:space="0" w:color="F7F8FA"/>
            </w:tcBorders>
            <w:shd w:val="clear" w:color="auto" w:fill="2853DC"/>
            <w:tcMar>
              <w:top w:w="15" w:type="dxa"/>
              <w:left w:w="15" w:type="dxa"/>
              <w:bottom w:w="0" w:type="dxa"/>
              <w:right w:w="15" w:type="dxa"/>
            </w:tcMar>
            <w:vAlign w:val="bottom"/>
          </w:tcPr>
          <w:p w14:paraId="58DD54B2" w14:textId="77777777" w:rsidR="00E837F8" w:rsidRPr="009D5752" w:rsidRDefault="00E837F8" w:rsidP="00E837F8">
            <w:pPr>
              <w:jc w:val="center"/>
              <w:rPr>
                <w:b/>
                <w:bCs/>
                <w:color w:val="FFFFFF" w:themeColor="background1"/>
              </w:rPr>
            </w:pPr>
            <w:r w:rsidRPr="009D5752">
              <w:rPr>
                <w:b/>
                <w:bCs/>
                <w:color w:val="FFFFFF" w:themeColor="background1"/>
              </w:rPr>
              <w:t>1 Rx UE</w:t>
            </w:r>
          </w:p>
        </w:tc>
      </w:tr>
      <w:tr w:rsidR="00E837F8" w:rsidRPr="00144277" w14:paraId="6814115A" w14:textId="77777777" w:rsidTr="00E837F8">
        <w:trPr>
          <w:trHeight w:val="432"/>
          <w:jc w:val="center"/>
        </w:trPr>
        <w:tc>
          <w:tcPr>
            <w:tcW w:w="143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hideMark/>
          </w:tcPr>
          <w:p w14:paraId="332A1A7F" w14:textId="77777777" w:rsidR="00E837F8" w:rsidRPr="00144277" w:rsidRDefault="00E837F8" w:rsidP="00E837F8">
            <w:pPr>
              <w:spacing w:after="0"/>
              <w:jc w:val="both"/>
            </w:pPr>
            <w:r>
              <w:t>PBCH 4-shots</w:t>
            </w:r>
          </w:p>
        </w:tc>
        <w:tc>
          <w:tcPr>
            <w:tcW w:w="1494" w:type="dxa"/>
            <w:tcBorders>
              <w:top w:val="single" w:sz="8" w:space="0" w:color="F7F8FA"/>
              <w:left w:val="single" w:sz="8" w:space="0" w:color="F7F8FA"/>
              <w:bottom w:val="single" w:sz="8" w:space="0" w:color="F7F8FA"/>
              <w:right w:val="single" w:sz="8" w:space="0" w:color="F7F8FA"/>
            </w:tcBorders>
            <w:shd w:val="clear" w:color="auto" w:fill="CDD1F2"/>
            <w:vAlign w:val="bottom"/>
          </w:tcPr>
          <w:p w14:paraId="71474A3B" w14:textId="77777777" w:rsidR="00E837F8" w:rsidRPr="00EF5F43" w:rsidRDefault="00E837F8" w:rsidP="00E837F8">
            <w:pPr>
              <w:spacing w:after="0"/>
              <w:jc w:val="center"/>
            </w:pPr>
            <w:r>
              <w:t>-15.4</w:t>
            </w:r>
          </w:p>
        </w:tc>
        <w:tc>
          <w:tcPr>
            <w:tcW w:w="1494" w:type="dxa"/>
            <w:tcBorders>
              <w:top w:val="single" w:sz="8" w:space="0" w:color="F7F8FA"/>
              <w:left w:val="single" w:sz="8" w:space="0" w:color="F7F8FA"/>
              <w:bottom w:val="single" w:sz="8" w:space="0" w:color="F7F8FA"/>
              <w:right w:val="single" w:sz="8" w:space="0" w:color="F7F8FA"/>
            </w:tcBorders>
            <w:shd w:val="clear" w:color="auto" w:fill="CDD1F2"/>
            <w:vAlign w:val="bottom"/>
          </w:tcPr>
          <w:p w14:paraId="56F7C04E" w14:textId="77777777" w:rsidR="00E837F8" w:rsidRPr="00EF5F43" w:rsidRDefault="00E837F8" w:rsidP="00E837F8">
            <w:pPr>
              <w:spacing w:after="0"/>
              <w:jc w:val="center"/>
            </w:pPr>
            <w:r>
              <w:t>-12.8</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79994860" w14:textId="77777777" w:rsidR="00E837F8" w:rsidRPr="00EF5F43" w:rsidRDefault="00E837F8" w:rsidP="00E837F8">
            <w:pPr>
              <w:spacing w:after="0"/>
              <w:jc w:val="center"/>
            </w:pPr>
            <w:r>
              <w:t>-9.6</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087A7521" w14:textId="77777777" w:rsidR="00E837F8" w:rsidRPr="00EF5F43" w:rsidRDefault="00E837F8" w:rsidP="00E837F8">
            <w:pPr>
              <w:spacing w:after="0"/>
              <w:jc w:val="center"/>
            </w:pPr>
            <w:r>
              <w:t>-12.8</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5CEC15FA" w14:textId="77777777" w:rsidR="00E837F8" w:rsidRPr="00EF5F43" w:rsidRDefault="00E837F8" w:rsidP="00E837F8">
            <w:pPr>
              <w:spacing w:after="0"/>
              <w:jc w:val="center"/>
            </w:pPr>
            <w:r>
              <w:t>-9.3</w:t>
            </w:r>
          </w:p>
        </w:tc>
      </w:tr>
      <w:tr w:rsidR="00E837F8" w:rsidRPr="00144277" w14:paraId="794A6DB1" w14:textId="77777777" w:rsidTr="00E837F8">
        <w:trPr>
          <w:trHeight w:val="432"/>
          <w:jc w:val="center"/>
        </w:trPr>
        <w:tc>
          <w:tcPr>
            <w:tcW w:w="143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64EA9B5C" w14:textId="77777777" w:rsidR="00E837F8" w:rsidRDefault="00E837F8" w:rsidP="00E837F8">
            <w:pPr>
              <w:spacing w:after="0"/>
              <w:jc w:val="both"/>
            </w:pPr>
            <w:r>
              <w:t>PDCCH AL16</w:t>
            </w:r>
          </w:p>
        </w:tc>
        <w:tc>
          <w:tcPr>
            <w:tcW w:w="1494" w:type="dxa"/>
            <w:tcBorders>
              <w:top w:val="single" w:sz="8" w:space="0" w:color="F7F8FA"/>
              <w:left w:val="single" w:sz="8" w:space="0" w:color="F7F8FA"/>
              <w:bottom w:val="single" w:sz="8" w:space="0" w:color="F7F8FA"/>
              <w:right w:val="single" w:sz="8" w:space="0" w:color="F7F8FA"/>
            </w:tcBorders>
            <w:shd w:val="clear" w:color="auto" w:fill="CDD1F2"/>
            <w:vAlign w:val="bottom"/>
          </w:tcPr>
          <w:p w14:paraId="17570752" w14:textId="77777777" w:rsidR="00E837F8" w:rsidRPr="00EF5F43" w:rsidRDefault="00E837F8" w:rsidP="00E837F8">
            <w:pPr>
              <w:spacing w:after="0"/>
              <w:jc w:val="center"/>
            </w:pPr>
            <w:r>
              <w:t>-11.7</w:t>
            </w:r>
          </w:p>
        </w:tc>
        <w:tc>
          <w:tcPr>
            <w:tcW w:w="1494" w:type="dxa"/>
            <w:tcBorders>
              <w:top w:val="single" w:sz="8" w:space="0" w:color="F7F8FA"/>
              <w:left w:val="single" w:sz="8" w:space="0" w:color="F7F8FA"/>
              <w:bottom w:val="single" w:sz="8" w:space="0" w:color="F7F8FA"/>
              <w:right w:val="single" w:sz="8" w:space="0" w:color="F7F8FA"/>
            </w:tcBorders>
            <w:shd w:val="clear" w:color="auto" w:fill="CDD1F2"/>
            <w:vAlign w:val="bottom"/>
          </w:tcPr>
          <w:p w14:paraId="00C081AD" w14:textId="77777777" w:rsidR="00E837F8" w:rsidRPr="00EF5F43" w:rsidRDefault="00E837F8" w:rsidP="00E837F8">
            <w:pPr>
              <w:spacing w:after="0"/>
              <w:jc w:val="center"/>
            </w:pPr>
            <w:r>
              <w:t>-9.1</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743B75C1" w14:textId="77777777" w:rsidR="00E837F8" w:rsidRPr="00EF5F43" w:rsidRDefault="00E837F8" w:rsidP="00E837F8">
            <w:pPr>
              <w:spacing w:after="0"/>
              <w:jc w:val="center"/>
            </w:pPr>
            <w:r>
              <w:t>-5.9</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282157E4" w14:textId="77777777" w:rsidR="00E837F8" w:rsidRPr="00EF5F43" w:rsidRDefault="00E837F8" w:rsidP="00E837F8">
            <w:pPr>
              <w:spacing w:after="0"/>
              <w:jc w:val="center"/>
            </w:pPr>
            <w:r>
              <w:t>-9.0</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22357EB3" w14:textId="77777777" w:rsidR="00E837F8" w:rsidRPr="00EF5F43" w:rsidRDefault="00E837F8" w:rsidP="00E837F8">
            <w:pPr>
              <w:spacing w:after="0"/>
              <w:jc w:val="center"/>
            </w:pPr>
            <w:r>
              <w:t>-6.0</w:t>
            </w:r>
          </w:p>
        </w:tc>
      </w:tr>
      <w:tr w:rsidR="00E837F8" w:rsidRPr="00144277" w14:paraId="50AAC2D4" w14:textId="77777777" w:rsidTr="00E837F8">
        <w:trPr>
          <w:trHeight w:val="432"/>
          <w:jc w:val="center"/>
        </w:trPr>
        <w:tc>
          <w:tcPr>
            <w:tcW w:w="143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375F293F" w14:textId="77777777" w:rsidR="00E837F8" w:rsidRDefault="00E837F8" w:rsidP="00E837F8">
            <w:pPr>
              <w:spacing w:after="0"/>
              <w:jc w:val="both"/>
            </w:pPr>
            <w:r>
              <w:t xml:space="preserve">PDSCH </w:t>
            </w:r>
          </w:p>
        </w:tc>
        <w:tc>
          <w:tcPr>
            <w:tcW w:w="1494" w:type="dxa"/>
            <w:tcBorders>
              <w:top w:val="single" w:sz="8" w:space="0" w:color="F7F8FA"/>
              <w:left w:val="single" w:sz="8" w:space="0" w:color="F7F8FA"/>
              <w:bottom w:val="single" w:sz="8" w:space="0" w:color="F7F8FA"/>
              <w:right w:val="single" w:sz="8" w:space="0" w:color="F7F8FA"/>
            </w:tcBorders>
            <w:shd w:val="clear" w:color="auto" w:fill="CDD1F2"/>
            <w:vAlign w:val="bottom"/>
          </w:tcPr>
          <w:p w14:paraId="58BE18CC" w14:textId="77777777" w:rsidR="00E837F8" w:rsidRPr="00B017C9" w:rsidRDefault="00E837F8" w:rsidP="00E837F8">
            <w:pPr>
              <w:spacing w:after="0"/>
              <w:jc w:val="center"/>
            </w:pPr>
            <w:r w:rsidRPr="00B017C9">
              <w:t>-9.0</w:t>
            </w:r>
          </w:p>
        </w:tc>
        <w:tc>
          <w:tcPr>
            <w:tcW w:w="1494" w:type="dxa"/>
            <w:tcBorders>
              <w:top w:val="single" w:sz="8" w:space="0" w:color="F7F8FA"/>
              <w:left w:val="single" w:sz="8" w:space="0" w:color="F7F8FA"/>
              <w:bottom w:val="single" w:sz="8" w:space="0" w:color="F7F8FA"/>
              <w:right w:val="single" w:sz="8" w:space="0" w:color="F7F8FA"/>
            </w:tcBorders>
            <w:shd w:val="clear" w:color="auto" w:fill="CDD1F2"/>
            <w:vAlign w:val="bottom"/>
          </w:tcPr>
          <w:p w14:paraId="0FCA2BD2" w14:textId="77777777" w:rsidR="00E837F8" w:rsidRPr="00B017C9" w:rsidRDefault="00E837F8" w:rsidP="00E837F8">
            <w:pPr>
              <w:spacing w:after="0"/>
              <w:jc w:val="center"/>
            </w:pPr>
            <w:r w:rsidRPr="00B017C9">
              <w:t>-6.8</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59FFC55E" w14:textId="77777777" w:rsidR="00E837F8" w:rsidRPr="00B017C9" w:rsidRDefault="00E837F8" w:rsidP="00E837F8">
            <w:pPr>
              <w:spacing w:after="0"/>
              <w:jc w:val="center"/>
            </w:pPr>
            <w:r w:rsidRPr="00B017C9">
              <w:t>-4</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44439C30" w14:textId="77777777" w:rsidR="00E837F8" w:rsidRPr="00B017C9" w:rsidRDefault="00E837F8" w:rsidP="00E837F8">
            <w:pPr>
              <w:spacing w:after="0"/>
              <w:jc w:val="center"/>
            </w:pPr>
            <w:r w:rsidRPr="00B017C9">
              <w:t>-5.8</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70CBACA2" w14:textId="77777777" w:rsidR="00E837F8" w:rsidRPr="00B017C9" w:rsidRDefault="00E837F8" w:rsidP="00E837F8">
            <w:pPr>
              <w:spacing w:after="0"/>
              <w:jc w:val="center"/>
            </w:pPr>
            <w:r w:rsidRPr="00B017C9">
              <w:t>-2.7</w:t>
            </w:r>
          </w:p>
        </w:tc>
      </w:tr>
      <w:tr w:rsidR="00E837F8" w:rsidRPr="00144277" w14:paraId="0DF478CA" w14:textId="77777777" w:rsidTr="00E837F8">
        <w:trPr>
          <w:trHeight w:val="432"/>
          <w:jc w:val="center"/>
        </w:trPr>
        <w:tc>
          <w:tcPr>
            <w:tcW w:w="143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42012225" w14:textId="77777777" w:rsidR="00E837F8" w:rsidRDefault="00E837F8" w:rsidP="00E837F8">
            <w:pPr>
              <w:spacing w:after="0"/>
              <w:jc w:val="both"/>
            </w:pPr>
            <w:r>
              <w:t>Msg2</w:t>
            </w:r>
          </w:p>
        </w:tc>
        <w:tc>
          <w:tcPr>
            <w:tcW w:w="1494" w:type="dxa"/>
            <w:tcBorders>
              <w:top w:val="single" w:sz="8" w:space="0" w:color="F7F8FA"/>
              <w:left w:val="single" w:sz="8" w:space="0" w:color="F7F8FA"/>
              <w:bottom w:val="single" w:sz="8" w:space="0" w:color="F7F8FA"/>
              <w:right w:val="single" w:sz="8" w:space="0" w:color="F7F8FA"/>
            </w:tcBorders>
            <w:shd w:val="clear" w:color="auto" w:fill="CDD1F2"/>
            <w:vAlign w:val="bottom"/>
          </w:tcPr>
          <w:p w14:paraId="4087CB32" w14:textId="77777777" w:rsidR="00E837F8" w:rsidRPr="00B017C9" w:rsidRDefault="00E837F8" w:rsidP="00E837F8">
            <w:pPr>
              <w:spacing w:after="0"/>
              <w:jc w:val="center"/>
            </w:pPr>
            <w:r w:rsidRPr="00B017C9">
              <w:t>-7.0</w:t>
            </w:r>
          </w:p>
        </w:tc>
        <w:tc>
          <w:tcPr>
            <w:tcW w:w="1494" w:type="dxa"/>
            <w:tcBorders>
              <w:top w:val="single" w:sz="8" w:space="0" w:color="F7F8FA"/>
              <w:left w:val="single" w:sz="8" w:space="0" w:color="F7F8FA"/>
              <w:bottom w:val="single" w:sz="8" w:space="0" w:color="F7F8FA"/>
              <w:right w:val="single" w:sz="8" w:space="0" w:color="F7F8FA"/>
            </w:tcBorders>
            <w:shd w:val="clear" w:color="auto" w:fill="CDD1F2"/>
            <w:vAlign w:val="bottom"/>
          </w:tcPr>
          <w:p w14:paraId="348B0A44" w14:textId="77777777" w:rsidR="00E837F8" w:rsidRPr="00B017C9" w:rsidRDefault="00E837F8" w:rsidP="00E837F8">
            <w:pPr>
              <w:spacing w:after="0"/>
              <w:jc w:val="center"/>
            </w:pPr>
            <w:r w:rsidRPr="00B017C9">
              <w:t>-3.7</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5515A905" w14:textId="77777777" w:rsidR="00E837F8" w:rsidRPr="00B017C9" w:rsidRDefault="00E837F8" w:rsidP="00E837F8">
            <w:pPr>
              <w:spacing w:after="0"/>
              <w:jc w:val="center"/>
            </w:pPr>
            <w:r w:rsidRPr="00B017C9">
              <w:t>0.4</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3B02083F" w14:textId="77777777" w:rsidR="00E837F8" w:rsidRPr="00B017C9" w:rsidRDefault="00E837F8" w:rsidP="00E837F8">
            <w:pPr>
              <w:spacing w:after="0"/>
              <w:jc w:val="center"/>
            </w:pPr>
            <w:r w:rsidRPr="00B017C9">
              <w:t>-3.2</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58033426" w14:textId="77777777" w:rsidR="00E837F8" w:rsidRPr="00B017C9" w:rsidRDefault="00E837F8" w:rsidP="00E837F8">
            <w:pPr>
              <w:spacing w:after="0"/>
              <w:jc w:val="center"/>
            </w:pPr>
            <w:r w:rsidRPr="00B017C9">
              <w:t>0.8</w:t>
            </w:r>
          </w:p>
        </w:tc>
      </w:tr>
      <w:tr w:rsidR="00E837F8" w:rsidRPr="00144277" w14:paraId="790A80ED" w14:textId="77777777" w:rsidTr="00E837F8">
        <w:trPr>
          <w:trHeight w:val="432"/>
          <w:jc w:val="center"/>
        </w:trPr>
        <w:tc>
          <w:tcPr>
            <w:tcW w:w="143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76CA8ED5" w14:textId="77777777" w:rsidR="00E837F8" w:rsidRDefault="00E837F8" w:rsidP="00E837F8">
            <w:pPr>
              <w:spacing w:after="0"/>
              <w:jc w:val="both"/>
            </w:pPr>
            <w:r>
              <w:t>Msg4</w:t>
            </w:r>
          </w:p>
        </w:tc>
        <w:tc>
          <w:tcPr>
            <w:tcW w:w="1494" w:type="dxa"/>
            <w:tcBorders>
              <w:top w:val="single" w:sz="8" w:space="0" w:color="F7F8FA"/>
              <w:left w:val="single" w:sz="8" w:space="0" w:color="F7F8FA"/>
              <w:bottom w:val="single" w:sz="8" w:space="0" w:color="F7F8FA"/>
              <w:right w:val="single" w:sz="8" w:space="0" w:color="F7F8FA"/>
            </w:tcBorders>
            <w:shd w:val="clear" w:color="auto" w:fill="CDD1F2"/>
            <w:vAlign w:val="bottom"/>
          </w:tcPr>
          <w:p w14:paraId="53D67D16" w14:textId="77777777" w:rsidR="00E837F8" w:rsidRPr="00B017C9" w:rsidRDefault="00E837F8" w:rsidP="00E837F8">
            <w:pPr>
              <w:spacing w:after="0"/>
              <w:jc w:val="center"/>
            </w:pPr>
            <w:r w:rsidRPr="00B017C9">
              <w:t>-8.5</w:t>
            </w:r>
          </w:p>
        </w:tc>
        <w:tc>
          <w:tcPr>
            <w:tcW w:w="1494" w:type="dxa"/>
            <w:tcBorders>
              <w:top w:val="single" w:sz="8" w:space="0" w:color="F7F8FA"/>
              <w:left w:val="single" w:sz="8" w:space="0" w:color="F7F8FA"/>
              <w:bottom w:val="single" w:sz="8" w:space="0" w:color="F7F8FA"/>
              <w:right w:val="single" w:sz="8" w:space="0" w:color="F7F8FA"/>
            </w:tcBorders>
            <w:shd w:val="clear" w:color="auto" w:fill="CDD1F2"/>
            <w:vAlign w:val="bottom"/>
          </w:tcPr>
          <w:p w14:paraId="66898AA2" w14:textId="77777777" w:rsidR="00E837F8" w:rsidRPr="00B017C9" w:rsidRDefault="00E837F8" w:rsidP="00E837F8">
            <w:pPr>
              <w:spacing w:after="0"/>
              <w:jc w:val="center"/>
            </w:pPr>
            <w:r w:rsidRPr="00B017C9">
              <w:t>-5.6</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45985A4B" w14:textId="77777777" w:rsidR="00E837F8" w:rsidRPr="00B017C9" w:rsidRDefault="00E837F8" w:rsidP="00E837F8">
            <w:pPr>
              <w:spacing w:after="0"/>
              <w:jc w:val="center"/>
            </w:pPr>
            <w:r w:rsidRPr="00B017C9">
              <w:t>-2.5</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00CCC93D" w14:textId="77777777" w:rsidR="00E837F8" w:rsidRPr="00B017C9" w:rsidRDefault="00E837F8" w:rsidP="00E837F8">
            <w:pPr>
              <w:spacing w:after="0"/>
              <w:jc w:val="center"/>
            </w:pPr>
            <w:r w:rsidRPr="00B017C9">
              <w:t>-5.4</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4B50E268" w14:textId="77777777" w:rsidR="00E837F8" w:rsidRPr="00B017C9" w:rsidRDefault="00E837F8" w:rsidP="00E837F8">
            <w:pPr>
              <w:spacing w:after="0"/>
              <w:jc w:val="center"/>
            </w:pPr>
            <w:r w:rsidRPr="00B017C9">
              <w:t>-2.0</w:t>
            </w:r>
          </w:p>
        </w:tc>
      </w:tr>
      <w:tr w:rsidR="00E837F8" w:rsidRPr="00144277" w14:paraId="2A10F3C7" w14:textId="77777777" w:rsidTr="00E837F8">
        <w:trPr>
          <w:trHeight w:val="432"/>
          <w:jc w:val="center"/>
        </w:trPr>
        <w:tc>
          <w:tcPr>
            <w:tcW w:w="143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230104E7" w14:textId="77777777" w:rsidR="00E837F8" w:rsidRDefault="00E837F8" w:rsidP="00E837F8">
            <w:pPr>
              <w:spacing w:after="0"/>
              <w:jc w:val="both"/>
            </w:pPr>
            <w:r>
              <w:t>PUCCH 2bits</w:t>
            </w:r>
          </w:p>
        </w:tc>
        <w:tc>
          <w:tcPr>
            <w:tcW w:w="1494" w:type="dxa"/>
            <w:tcBorders>
              <w:top w:val="single" w:sz="8" w:space="0" w:color="F7F8FA"/>
              <w:left w:val="single" w:sz="8" w:space="0" w:color="F7F8FA"/>
              <w:bottom w:val="single" w:sz="8" w:space="0" w:color="F7F8FA"/>
              <w:right w:val="single" w:sz="8" w:space="0" w:color="F7F8FA"/>
            </w:tcBorders>
            <w:shd w:val="clear" w:color="auto" w:fill="CDD1F2"/>
            <w:vAlign w:val="bottom"/>
          </w:tcPr>
          <w:p w14:paraId="7925CEAF" w14:textId="77777777" w:rsidR="00E837F8" w:rsidRDefault="00E837F8" w:rsidP="00E837F8">
            <w:pPr>
              <w:spacing w:after="0"/>
              <w:jc w:val="center"/>
            </w:pPr>
            <w:r>
              <w:t>-20.5</w:t>
            </w:r>
          </w:p>
        </w:tc>
        <w:tc>
          <w:tcPr>
            <w:tcW w:w="1494" w:type="dxa"/>
            <w:tcBorders>
              <w:top w:val="single" w:sz="8" w:space="0" w:color="F7F8FA"/>
              <w:left w:val="single" w:sz="8" w:space="0" w:color="F7F8FA"/>
              <w:bottom w:val="single" w:sz="8" w:space="0" w:color="F7F8FA"/>
              <w:right w:val="single" w:sz="8" w:space="0" w:color="F7F8FA"/>
            </w:tcBorders>
            <w:shd w:val="clear" w:color="auto" w:fill="CDD1F2"/>
            <w:vAlign w:val="bottom"/>
          </w:tcPr>
          <w:p w14:paraId="3A76F554" w14:textId="77777777" w:rsidR="00E837F8" w:rsidRDefault="00E837F8" w:rsidP="00E837F8">
            <w:pPr>
              <w:spacing w:after="0"/>
              <w:jc w:val="center"/>
            </w:pPr>
            <w:r>
              <w:t>-20.5</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00AE64C5" w14:textId="77777777" w:rsidR="00E837F8" w:rsidRDefault="00E837F8" w:rsidP="00E837F8">
            <w:pPr>
              <w:spacing w:after="0"/>
              <w:jc w:val="center"/>
            </w:pPr>
            <w:r>
              <w:t>-20.5</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3D5C9775" w14:textId="77777777" w:rsidR="00E837F8" w:rsidRPr="00EF5F43" w:rsidRDefault="00E837F8" w:rsidP="00E837F8">
            <w:pPr>
              <w:spacing w:after="0"/>
              <w:jc w:val="center"/>
            </w:pPr>
            <w:r>
              <w:t>-10.5</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242B3EB2" w14:textId="77777777" w:rsidR="00E837F8" w:rsidRPr="00EF5F43" w:rsidRDefault="00E837F8" w:rsidP="00E837F8">
            <w:pPr>
              <w:spacing w:after="0"/>
              <w:jc w:val="center"/>
            </w:pPr>
            <w:r>
              <w:t>-10.5</w:t>
            </w:r>
          </w:p>
        </w:tc>
      </w:tr>
      <w:tr w:rsidR="00E837F8" w:rsidRPr="00144277" w14:paraId="377D1A5D" w14:textId="77777777" w:rsidTr="00E837F8">
        <w:trPr>
          <w:trHeight w:val="432"/>
          <w:jc w:val="center"/>
        </w:trPr>
        <w:tc>
          <w:tcPr>
            <w:tcW w:w="143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6764ED36" w14:textId="77777777" w:rsidR="00E837F8" w:rsidRDefault="00E837F8" w:rsidP="00E837F8">
            <w:pPr>
              <w:spacing w:after="0"/>
              <w:jc w:val="both"/>
            </w:pPr>
            <w:r>
              <w:t>PUCCH 11bits</w:t>
            </w:r>
          </w:p>
        </w:tc>
        <w:tc>
          <w:tcPr>
            <w:tcW w:w="1494" w:type="dxa"/>
            <w:tcBorders>
              <w:top w:val="single" w:sz="8" w:space="0" w:color="F7F8FA"/>
              <w:left w:val="single" w:sz="8" w:space="0" w:color="F7F8FA"/>
              <w:bottom w:val="single" w:sz="8" w:space="0" w:color="F7F8FA"/>
              <w:right w:val="single" w:sz="8" w:space="0" w:color="F7F8FA"/>
            </w:tcBorders>
            <w:shd w:val="clear" w:color="auto" w:fill="CDD1F2"/>
            <w:vAlign w:val="bottom"/>
          </w:tcPr>
          <w:p w14:paraId="25ED1B3E" w14:textId="77777777" w:rsidR="00E837F8" w:rsidRDefault="00E837F8" w:rsidP="00E837F8">
            <w:pPr>
              <w:spacing w:after="0"/>
              <w:jc w:val="center"/>
            </w:pPr>
            <w:r>
              <w:t>-18</w:t>
            </w:r>
          </w:p>
        </w:tc>
        <w:tc>
          <w:tcPr>
            <w:tcW w:w="1494" w:type="dxa"/>
            <w:tcBorders>
              <w:top w:val="single" w:sz="8" w:space="0" w:color="F7F8FA"/>
              <w:left w:val="single" w:sz="8" w:space="0" w:color="F7F8FA"/>
              <w:bottom w:val="single" w:sz="8" w:space="0" w:color="F7F8FA"/>
              <w:right w:val="single" w:sz="8" w:space="0" w:color="F7F8FA"/>
            </w:tcBorders>
            <w:shd w:val="clear" w:color="auto" w:fill="CDD1F2"/>
            <w:vAlign w:val="bottom"/>
          </w:tcPr>
          <w:p w14:paraId="143ADF36" w14:textId="77777777" w:rsidR="00E837F8" w:rsidRDefault="00E837F8" w:rsidP="00E837F8">
            <w:pPr>
              <w:spacing w:after="0"/>
              <w:jc w:val="center"/>
            </w:pPr>
            <w:r>
              <w:t>-18</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3191CB3F" w14:textId="77777777" w:rsidR="00E837F8" w:rsidRDefault="00E837F8" w:rsidP="00E837F8">
            <w:pPr>
              <w:spacing w:after="0"/>
              <w:jc w:val="center"/>
            </w:pPr>
            <w:r>
              <w:t>-18</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412F054E" w14:textId="77777777" w:rsidR="00E837F8" w:rsidRPr="00EF5F43" w:rsidRDefault="00E837F8" w:rsidP="00E837F8">
            <w:pPr>
              <w:spacing w:after="0"/>
              <w:jc w:val="center"/>
            </w:pPr>
            <w:r>
              <w:t>-7.0</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43EB5DDF" w14:textId="77777777" w:rsidR="00E837F8" w:rsidRPr="00EF5F43" w:rsidRDefault="00E837F8" w:rsidP="00E837F8">
            <w:pPr>
              <w:spacing w:after="0"/>
              <w:jc w:val="center"/>
            </w:pPr>
            <w:r>
              <w:t>-7.0</w:t>
            </w:r>
          </w:p>
        </w:tc>
      </w:tr>
      <w:tr w:rsidR="00E837F8" w:rsidRPr="00144277" w14:paraId="4CB26472" w14:textId="77777777" w:rsidTr="00E837F8">
        <w:trPr>
          <w:trHeight w:val="432"/>
          <w:jc w:val="center"/>
        </w:trPr>
        <w:tc>
          <w:tcPr>
            <w:tcW w:w="143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55694045" w14:textId="77777777" w:rsidR="00E837F8" w:rsidRDefault="00E837F8" w:rsidP="00E837F8">
            <w:pPr>
              <w:spacing w:after="0"/>
              <w:jc w:val="both"/>
            </w:pPr>
            <w:r>
              <w:t>PUCCH 22bits</w:t>
            </w:r>
          </w:p>
        </w:tc>
        <w:tc>
          <w:tcPr>
            <w:tcW w:w="1494" w:type="dxa"/>
            <w:tcBorders>
              <w:top w:val="single" w:sz="8" w:space="0" w:color="F7F8FA"/>
              <w:left w:val="single" w:sz="8" w:space="0" w:color="F7F8FA"/>
              <w:bottom w:val="single" w:sz="8" w:space="0" w:color="F7F8FA"/>
              <w:right w:val="single" w:sz="8" w:space="0" w:color="F7F8FA"/>
            </w:tcBorders>
            <w:shd w:val="clear" w:color="auto" w:fill="CDD1F2"/>
            <w:vAlign w:val="bottom"/>
          </w:tcPr>
          <w:p w14:paraId="41D372C7" w14:textId="77777777" w:rsidR="00E837F8" w:rsidRDefault="00E837F8" w:rsidP="00E837F8">
            <w:pPr>
              <w:spacing w:after="0"/>
              <w:jc w:val="center"/>
            </w:pPr>
            <w:r>
              <w:t>-16.5</w:t>
            </w:r>
          </w:p>
        </w:tc>
        <w:tc>
          <w:tcPr>
            <w:tcW w:w="1494" w:type="dxa"/>
            <w:tcBorders>
              <w:top w:val="single" w:sz="8" w:space="0" w:color="F7F8FA"/>
              <w:left w:val="single" w:sz="8" w:space="0" w:color="F7F8FA"/>
              <w:bottom w:val="single" w:sz="8" w:space="0" w:color="F7F8FA"/>
              <w:right w:val="single" w:sz="8" w:space="0" w:color="F7F8FA"/>
            </w:tcBorders>
            <w:shd w:val="clear" w:color="auto" w:fill="CDD1F2"/>
            <w:vAlign w:val="bottom"/>
          </w:tcPr>
          <w:p w14:paraId="67E722B8" w14:textId="77777777" w:rsidR="00E837F8" w:rsidRDefault="00E837F8" w:rsidP="00E837F8">
            <w:pPr>
              <w:spacing w:after="0"/>
              <w:jc w:val="center"/>
            </w:pPr>
            <w:r>
              <w:t>-16.5</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292BD24C" w14:textId="77777777" w:rsidR="00E837F8" w:rsidRDefault="00E837F8" w:rsidP="00E837F8">
            <w:pPr>
              <w:spacing w:after="0"/>
              <w:jc w:val="center"/>
            </w:pPr>
            <w:r>
              <w:t>-16.5</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112F8534" w14:textId="77777777" w:rsidR="00E837F8" w:rsidRPr="00EF5F43" w:rsidRDefault="00E837F8" w:rsidP="00E837F8">
            <w:pPr>
              <w:spacing w:after="0"/>
              <w:jc w:val="center"/>
            </w:pPr>
            <w:r>
              <w:t>-5.0</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6715DC54" w14:textId="77777777" w:rsidR="00E837F8" w:rsidRPr="00EF5F43" w:rsidRDefault="00E837F8" w:rsidP="00E837F8">
            <w:pPr>
              <w:spacing w:after="0"/>
              <w:jc w:val="center"/>
            </w:pPr>
            <w:r>
              <w:t>-5.0</w:t>
            </w:r>
          </w:p>
        </w:tc>
      </w:tr>
      <w:tr w:rsidR="00E837F8" w:rsidRPr="00144277" w14:paraId="12625B08" w14:textId="77777777" w:rsidTr="00E837F8">
        <w:trPr>
          <w:trHeight w:val="432"/>
          <w:jc w:val="center"/>
        </w:trPr>
        <w:tc>
          <w:tcPr>
            <w:tcW w:w="143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72C452C3" w14:textId="77777777" w:rsidR="00E837F8" w:rsidRDefault="00E837F8" w:rsidP="00E837F8">
            <w:pPr>
              <w:spacing w:after="0"/>
              <w:jc w:val="both"/>
            </w:pPr>
            <w:r>
              <w:t>PUSCH</w:t>
            </w:r>
          </w:p>
        </w:tc>
        <w:tc>
          <w:tcPr>
            <w:tcW w:w="1494" w:type="dxa"/>
            <w:tcBorders>
              <w:top w:val="single" w:sz="8" w:space="0" w:color="F7F8FA"/>
              <w:left w:val="single" w:sz="8" w:space="0" w:color="F7F8FA"/>
              <w:bottom w:val="single" w:sz="8" w:space="0" w:color="F7F8FA"/>
              <w:right w:val="single" w:sz="8" w:space="0" w:color="F7F8FA"/>
            </w:tcBorders>
            <w:shd w:val="clear" w:color="auto" w:fill="CDD1F2"/>
            <w:vAlign w:val="bottom"/>
          </w:tcPr>
          <w:p w14:paraId="70A7EB83" w14:textId="77777777" w:rsidR="00E837F8" w:rsidRDefault="00E837F8" w:rsidP="00E837F8">
            <w:pPr>
              <w:spacing w:after="0"/>
              <w:jc w:val="center"/>
            </w:pPr>
            <w:r>
              <w:t>-13.5</w:t>
            </w:r>
          </w:p>
        </w:tc>
        <w:tc>
          <w:tcPr>
            <w:tcW w:w="1494" w:type="dxa"/>
            <w:tcBorders>
              <w:top w:val="single" w:sz="8" w:space="0" w:color="F7F8FA"/>
              <w:left w:val="single" w:sz="8" w:space="0" w:color="F7F8FA"/>
              <w:bottom w:val="single" w:sz="8" w:space="0" w:color="F7F8FA"/>
              <w:right w:val="single" w:sz="8" w:space="0" w:color="F7F8FA"/>
            </w:tcBorders>
            <w:shd w:val="clear" w:color="auto" w:fill="CDD1F2"/>
            <w:vAlign w:val="bottom"/>
          </w:tcPr>
          <w:p w14:paraId="7502F759" w14:textId="77777777" w:rsidR="00E837F8" w:rsidRDefault="00E837F8" w:rsidP="00E837F8">
            <w:pPr>
              <w:spacing w:after="0"/>
              <w:jc w:val="center"/>
            </w:pPr>
            <w:r>
              <w:t>-13.5</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0DD80DCB" w14:textId="77777777" w:rsidR="00E837F8" w:rsidRDefault="00E837F8" w:rsidP="00E837F8">
            <w:pPr>
              <w:spacing w:after="0"/>
              <w:jc w:val="center"/>
            </w:pPr>
            <w:r>
              <w:t>-13.5</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3495CCFC" w14:textId="77777777" w:rsidR="00E837F8" w:rsidRPr="00EF5F43" w:rsidRDefault="00E837F8" w:rsidP="00E837F8">
            <w:pPr>
              <w:spacing w:after="0"/>
              <w:jc w:val="center"/>
            </w:pPr>
            <w:r>
              <w:t>-6.5</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71E5A7C6" w14:textId="77777777" w:rsidR="00E837F8" w:rsidRPr="00EF5F43" w:rsidRDefault="00E837F8" w:rsidP="00E837F8">
            <w:pPr>
              <w:spacing w:after="0"/>
              <w:jc w:val="center"/>
            </w:pPr>
            <w:r>
              <w:t>-6.5</w:t>
            </w:r>
          </w:p>
        </w:tc>
      </w:tr>
      <w:tr w:rsidR="00E837F8" w:rsidRPr="00144277" w14:paraId="7575018D" w14:textId="77777777" w:rsidTr="00E837F8">
        <w:trPr>
          <w:trHeight w:val="432"/>
          <w:jc w:val="center"/>
        </w:trPr>
        <w:tc>
          <w:tcPr>
            <w:tcW w:w="143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624AFE5F" w14:textId="77777777" w:rsidR="00E837F8" w:rsidRDefault="00E837F8" w:rsidP="00E837F8">
            <w:pPr>
              <w:spacing w:after="0"/>
              <w:jc w:val="both"/>
            </w:pPr>
            <w:r>
              <w:t>Msg3</w:t>
            </w:r>
          </w:p>
        </w:tc>
        <w:tc>
          <w:tcPr>
            <w:tcW w:w="1494" w:type="dxa"/>
            <w:tcBorders>
              <w:top w:val="single" w:sz="8" w:space="0" w:color="F7F8FA"/>
              <w:left w:val="single" w:sz="8" w:space="0" w:color="F7F8FA"/>
              <w:bottom w:val="single" w:sz="8" w:space="0" w:color="F7F8FA"/>
              <w:right w:val="single" w:sz="8" w:space="0" w:color="F7F8FA"/>
            </w:tcBorders>
            <w:shd w:val="clear" w:color="auto" w:fill="CDD1F2"/>
            <w:vAlign w:val="bottom"/>
          </w:tcPr>
          <w:p w14:paraId="720D72C0" w14:textId="77777777" w:rsidR="00E837F8" w:rsidRDefault="00E837F8" w:rsidP="00E837F8">
            <w:pPr>
              <w:spacing w:after="0"/>
              <w:jc w:val="center"/>
            </w:pPr>
            <w:r>
              <w:t>-16.5</w:t>
            </w:r>
          </w:p>
        </w:tc>
        <w:tc>
          <w:tcPr>
            <w:tcW w:w="1494" w:type="dxa"/>
            <w:tcBorders>
              <w:top w:val="single" w:sz="8" w:space="0" w:color="F7F8FA"/>
              <w:left w:val="single" w:sz="8" w:space="0" w:color="F7F8FA"/>
              <w:bottom w:val="single" w:sz="8" w:space="0" w:color="F7F8FA"/>
              <w:right w:val="single" w:sz="8" w:space="0" w:color="F7F8FA"/>
            </w:tcBorders>
            <w:shd w:val="clear" w:color="auto" w:fill="CDD1F2"/>
            <w:vAlign w:val="bottom"/>
          </w:tcPr>
          <w:p w14:paraId="08F833B4" w14:textId="77777777" w:rsidR="00E837F8" w:rsidRDefault="00E837F8" w:rsidP="00E837F8">
            <w:pPr>
              <w:spacing w:after="0"/>
              <w:jc w:val="center"/>
            </w:pPr>
            <w:r>
              <w:t>-16.5</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34E42EEC" w14:textId="77777777" w:rsidR="00E837F8" w:rsidRDefault="00E837F8" w:rsidP="00E837F8">
            <w:pPr>
              <w:spacing w:after="0"/>
              <w:jc w:val="center"/>
            </w:pPr>
            <w:r>
              <w:t>-16.5</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30E8E5DB" w14:textId="77777777" w:rsidR="00E837F8" w:rsidRPr="00EF5F43" w:rsidRDefault="00E837F8" w:rsidP="00E837F8">
            <w:pPr>
              <w:spacing w:after="0"/>
              <w:jc w:val="center"/>
            </w:pPr>
            <w:r>
              <w:t>-6.0</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71C6DF64" w14:textId="77777777" w:rsidR="00E837F8" w:rsidRPr="00EF5F43" w:rsidRDefault="00E837F8" w:rsidP="00E837F8">
            <w:pPr>
              <w:spacing w:after="0"/>
              <w:jc w:val="center"/>
            </w:pPr>
            <w:r>
              <w:t>-6.0</w:t>
            </w:r>
          </w:p>
        </w:tc>
      </w:tr>
      <w:tr w:rsidR="00E837F8" w:rsidRPr="00144277" w14:paraId="4C9B1BC7" w14:textId="77777777" w:rsidTr="00E837F8">
        <w:trPr>
          <w:trHeight w:val="432"/>
          <w:jc w:val="center"/>
        </w:trPr>
        <w:tc>
          <w:tcPr>
            <w:tcW w:w="1430"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24C972BD" w14:textId="77777777" w:rsidR="00E837F8" w:rsidRDefault="00E837F8" w:rsidP="00E837F8">
            <w:pPr>
              <w:spacing w:after="0"/>
              <w:jc w:val="both"/>
            </w:pPr>
            <w:r>
              <w:t>PRACH</w:t>
            </w:r>
          </w:p>
        </w:tc>
        <w:tc>
          <w:tcPr>
            <w:tcW w:w="1494" w:type="dxa"/>
            <w:tcBorders>
              <w:top w:val="single" w:sz="8" w:space="0" w:color="F7F8FA"/>
              <w:left w:val="single" w:sz="8" w:space="0" w:color="F7F8FA"/>
              <w:bottom w:val="single" w:sz="8" w:space="0" w:color="F7F8FA"/>
              <w:right w:val="single" w:sz="8" w:space="0" w:color="F7F8FA"/>
            </w:tcBorders>
            <w:shd w:val="clear" w:color="auto" w:fill="CDD1F2"/>
            <w:vAlign w:val="bottom"/>
          </w:tcPr>
          <w:p w14:paraId="5F438185" w14:textId="77777777" w:rsidR="00E837F8" w:rsidRDefault="00E837F8" w:rsidP="00E837F8">
            <w:pPr>
              <w:spacing w:after="0"/>
              <w:jc w:val="center"/>
            </w:pPr>
            <w:r>
              <w:t>-29.5</w:t>
            </w:r>
          </w:p>
        </w:tc>
        <w:tc>
          <w:tcPr>
            <w:tcW w:w="1494" w:type="dxa"/>
            <w:tcBorders>
              <w:top w:val="single" w:sz="8" w:space="0" w:color="F7F8FA"/>
              <w:left w:val="single" w:sz="8" w:space="0" w:color="F7F8FA"/>
              <w:bottom w:val="single" w:sz="8" w:space="0" w:color="F7F8FA"/>
              <w:right w:val="single" w:sz="8" w:space="0" w:color="F7F8FA"/>
            </w:tcBorders>
            <w:shd w:val="clear" w:color="auto" w:fill="CDD1F2"/>
            <w:vAlign w:val="bottom"/>
          </w:tcPr>
          <w:p w14:paraId="3BCCA262" w14:textId="77777777" w:rsidR="00E837F8" w:rsidRDefault="00E837F8" w:rsidP="00E837F8">
            <w:pPr>
              <w:spacing w:after="0"/>
              <w:jc w:val="center"/>
            </w:pPr>
            <w:r>
              <w:t>-29.5</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347E65FD" w14:textId="77777777" w:rsidR="00E837F8" w:rsidRDefault="00E837F8" w:rsidP="00E837F8">
            <w:pPr>
              <w:spacing w:after="0"/>
              <w:jc w:val="center"/>
            </w:pPr>
            <w:r>
              <w:t>-29.5</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701B7353" w14:textId="77777777" w:rsidR="00E837F8" w:rsidRPr="00EF5F43" w:rsidRDefault="00E837F8" w:rsidP="00E837F8">
            <w:pPr>
              <w:spacing w:after="0"/>
              <w:jc w:val="center"/>
            </w:pPr>
            <w:r>
              <w:t>-19.8</w:t>
            </w:r>
          </w:p>
        </w:tc>
        <w:tc>
          <w:tcPr>
            <w:tcW w:w="1494" w:type="dxa"/>
            <w:tcBorders>
              <w:top w:val="single" w:sz="8" w:space="0" w:color="F7F8FA"/>
              <w:left w:val="single" w:sz="8" w:space="0" w:color="F7F8FA"/>
              <w:bottom w:val="single" w:sz="8" w:space="0" w:color="F7F8FA"/>
              <w:right w:val="single" w:sz="8" w:space="0" w:color="F7F8FA"/>
            </w:tcBorders>
            <w:shd w:val="clear" w:color="auto" w:fill="CDD1F2"/>
            <w:tcMar>
              <w:top w:w="15" w:type="dxa"/>
              <w:left w:w="15" w:type="dxa"/>
              <w:bottom w:w="0" w:type="dxa"/>
              <w:right w:w="15" w:type="dxa"/>
            </w:tcMar>
            <w:vAlign w:val="bottom"/>
          </w:tcPr>
          <w:p w14:paraId="68241DE0" w14:textId="77777777" w:rsidR="00E837F8" w:rsidRPr="00EF5F43" w:rsidRDefault="00E837F8" w:rsidP="00E837F8">
            <w:pPr>
              <w:spacing w:after="0"/>
              <w:jc w:val="center"/>
            </w:pPr>
            <w:r>
              <w:t>-19.8</w:t>
            </w:r>
          </w:p>
        </w:tc>
      </w:tr>
    </w:tbl>
    <w:p w14:paraId="75856F5E" w14:textId="77777777" w:rsidR="00F14552" w:rsidRDefault="00F14552" w:rsidP="00F14552">
      <w:pPr>
        <w:rPr>
          <w:lang w:eastAsia="zh-CN"/>
        </w:rPr>
      </w:pPr>
    </w:p>
    <w:p w14:paraId="1B0E4D55" w14:textId="77777777" w:rsidR="00F14552" w:rsidRDefault="00B1646F" w:rsidP="00F14552">
      <w:pPr>
        <w:rPr>
          <w:lang w:eastAsia="zh-CN"/>
        </w:rPr>
      </w:pPr>
      <w:r w:rsidRPr="00E837F8">
        <w:rPr>
          <w:noProof/>
        </w:rPr>
        <w:drawing>
          <wp:inline distT="0" distB="0" distL="0" distR="0" wp14:anchorId="379FADE5" wp14:editId="03DEEA56">
            <wp:extent cx="5943600" cy="16103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610360"/>
                    </a:xfrm>
                    <a:prstGeom prst="rect">
                      <a:avLst/>
                    </a:prstGeom>
                    <a:noFill/>
                    <a:ln>
                      <a:noFill/>
                    </a:ln>
                  </pic:spPr>
                </pic:pic>
              </a:graphicData>
            </a:graphic>
          </wp:inline>
        </w:drawing>
      </w:r>
    </w:p>
    <w:p w14:paraId="0EB963D0" w14:textId="77777777" w:rsidR="00F14552" w:rsidRDefault="00F14552" w:rsidP="00F14552">
      <w:pPr>
        <w:jc w:val="center"/>
      </w:pPr>
      <w:r w:rsidRPr="008B53B5">
        <w:rPr>
          <w:b/>
          <w:bCs/>
        </w:rPr>
        <w:t>Figure 1</w:t>
      </w:r>
      <w:r>
        <w:t>: MCL comparison of different number of Rx antennas for FR1 Urban</w:t>
      </w:r>
    </w:p>
    <w:p w14:paraId="7936E34C" w14:textId="77777777" w:rsidR="00F14552" w:rsidRDefault="00B1646F" w:rsidP="00F14552">
      <w:pPr>
        <w:rPr>
          <w:lang w:eastAsia="zh-CN"/>
        </w:rPr>
      </w:pPr>
      <w:r w:rsidRPr="00E837F8">
        <w:rPr>
          <w:noProof/>
        </w:rPr>
        <w:drawing>
          <wp:inline distT="0" distB="0" distL="0" distR="0" wp14:anchorId="19D084F1" wp14:editId="6F88BEA8">
            <wp:extent cx="5943600" cy="1330960"/>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330960"/>
                    </a:xfrm>
                    <a:prstGeom prst="rect">
                      <a:avLst/>
                    </a:prstGeom>
                    <a:noFill/>
                    <a:ln>
                      <a:noFill/>
                    </a:ln>
                  </pic:spPr>
                </pic:pic>
              </a:graphicData>
            </a:graphic>
          </wp:inline>
        </w:drawing>
      </w:r>
    </w:p>
    <w:p w14:paraId="49BAD86A" w14:textId="77777777" w:rsidR="00F14552" w:rsidRDefault="00F14552" w:rsidP="00F14552">
      <w:pPr>
        <w:jc w:val="center"/>
      </w:pPr>
      <w:r w:rsidRPr="008B53B5">
        <w:rPr>
          <w:b/>
          <w:bCs/>
        </w:rPr>
        <w:t xml:space="preserve">Figure </w:t>
      </w:r>
      <w:r>
        <w:rPr>
          <w:b/>
          <w:bCs/>
        </w:rPr>
        <w:t>2</w:t>
      </w:r>
      <w:r>
        <w:t>: MCL comparison of different number of Rx antennas for FR1 Rural</w:t>
      </w:r>
    </w:p>
    <w:p w14:paraId="200D3373" w14:textId="77777777" w:rsidR="00B1646F" w:rsidRPr="00D81DCD" w:rsidRDefault="00B1646F" w:rsidP="00B1646F">
      <w:pPr>
        <w:pStyle w:val="Heading2"/>
        <w:rPr>
          <w:lang w:eastAsia="zh-CN"/>
        </w:rPr>
      </w:pPr>
      <w:r w:rsidRPr="00D81DCD">
        <w:rPr>
          <w:lang w:eastAsia="zh-CN"/>
        </w:rPr>
        <w:lastRenderedPageBreak/>
        <w:t xml:space="preserve">Target data rate for </w:t>
      </w:r>
      <w:proofErr w:type="spellStart"/>
      <w:r w:rsidRPr="00D81DCD">
        <w:rPr>
          <w:lang w:eastAsia="zh-CN"/>
        </w:rPr>
        <w:t>RedCap</w:t>
      </w:r>
      <w:proofErr w:type="spellEnd"/>
    </w:p>
    <w:p w14:paraId="357B8D8F" w14:textId="77777777" w:rsidR="00B1646F" w:rsidRDefault="00B1646F" w:rsidP="00B1646F">
      <w:pPr>
        <w:jc w:val="both"/>
        <w:rPr>
          <w:lang w:eastAsia="zh-CN"/>
        </w:rPr>
      </w:pPr>
      <w:r>
        <w:rPr>
          <w:lang w:eastAsia="zh-CN"/>
        </w:rPr>
        <w:t xml:space="preserve">In the coverage enhancement SI, the target data rate was agreed for </w:t>
      </w:r>
      <w:proofErr w:type="spellStart"/>
      <w:r>
        <w:rPr>
          <w:lang w:eastAsia="zh-CN"/>
        </w:rPr>
        <w:t>eMBB</w:t>
      </w:r>
      <w:proofErr w:type="spellEnd"/>
      <w:r>
        <w:rPr>
          <w:lang w:eastAsia="zh-CN"/>
        </w:rPr>
        <w:t xml:space="preserve"> performance evaluation for FR1.</w:t>
      </w:r>
    </w:p>
    <w:p w14:paraId="5FF26510" w14:textId="77777777" w:rsidR="00B1646F" w:rsidRPr="00D81DCD" w:rsidRDefault="00B1646F" w:rsidP="00B1646F">
      <w:pPr>
        <w:pStyle w:val="ListParagraph"/>
        <w:numPr>
          <w:ilvl w:val="0"/>
          <w:numId w:val="31"/>
        </w:numPr>
        <w:jc w:val="both"/>
      </w:pPr>
      <w:r w:rsidRPr="00D81DCD">
        <w:t>Urban scenario: DL 10Mbps, UL 1Mbps </w:t>
      </w:r>
    </w:p>
    <w:p w14:paraId="711C06E7" w14:textId="77777777" w:rsidR="00B1646F" w:rsidRPr="00D81DCD" w:rsidRDefault="00B1646F" w:rsidP="00B1646F">
      <w:pPr>
        <w:pStyle w:val="ListParagraph"/>
        <w:numPr>
          <w:ilvl w:val="0"/>
          <w:numId w:val="31"/>
        </w:numPr>
        <w:jc w:val="both"/>
      </w:pPr>
      <w:r w:rsidRPr="00D81DCD">
        <w:t>Rural scenario: DL 1Mbps, UL 100kbps </w:t>
      </w:r>
    </w:p>
    <w:p w14:paraId="5B41C1EE" w14:textId="77777777" w:rsidR="00B1646F" w:rsidRPr="00D81DCD" w:rsidRDefault="00B1646F" w:rsidP="00B1646F">
      <w:pPr>
        <w:pStyle w:val="ListParagraph"/>
        <w:numPr>
          <w:ilvl w:val="0"/>
          <w:numId w:val="31"/>
        </w:numPr>
        <w:jc w:val="both"/>
      </w:pPr>
      <w:r w:rsidRPr="00D81DCD">
        <w:t>Rural with long distance scenario: DL 1Mbps, UL 100kbps, 30kbps (optional) </w:t>
      </w:r>
    </w:p>
    <w:p w14:paraId="04B9A49A" w14:textId="60B38923" w:rsidR="00B1646F" w:rsidRDefault="00B1646F" w:rsidP="00B1646F">
      <w:pPr>
        <w:jc w:val="both"/>
      </w:pPr>
      <w:r>
        <w:rPr>
          <w:lang w:eastAsia="zh-CN"/>
        </w:rPr>
        <w:t xml:space="preserve">It is not possible to reuse the same target data rate for </w:t>
      </w:r>
      <w:proofErr w:type="spellStart"/>
      <w:r>
        <w:rPr>
          <w:lang w:eastAsia="zh-CN"/>
        </w:rPr>
        <w:t>RedCap</w:t>
      </w:r>
      <w:proofErr w:type="spellEnd"/>
      <w:r>
        <w:rPr>
          <w:lang w:eastAsia="zh-CN"/>
        </w:rPr>
        <w:t xml:space="preserve"> due to different bandwidth capability. Also, the objective of </w:t>
      </w:r>
      <w:proofErr w:type="spellStart"/>
      <w:r>
        <w:rPr>
          <w:lang w:eastAsia="zh-CN"/>
        </w:rPr>
        <w:t>RedCap</w:t>
      </w:r>
      <w:proofErr w:type="spellEnd"/>
      <w:r>
        <w:rPr>
          <w:lang w:eastAsia="zh-CN"/>
        </w:rPr>
        <w:t xml:space="preserve"> coverage recovery is different from the coverage enhancement SI. The c</w:t>
      </w:r>
      <w:r>
        <w:t>overage enhancement SI is ma</w:t>
      </w:r>
      <w:r w:rsidR="003F2191">
        <w:t>i</w:t>
      </w:r>
      <w:r>
        <w:t xml:space="preserve">nly focused on cell edge user performance, while for </w:t>
      </w:r>
      <w:proofErr w:type="spellStart"/>
      <w:r>
        <w:t>RedCap</w:t>
      </w:r>
      <w:proofErr w:type="spellEnd"/>
      <w:r>
        <w:t xml:space="preserve">, we are focusing on coverage recovery due to lower BW and reduced number of Rx antennas. Therefore, we need to consider not only the cell edge but also cell center UE for </w:t>
      </w:r>
      <w:proofErr w:type="spellStart"/>
      <w:r>
        <w:t>RedCap</w:t>
      </w:r>
      <w:proofErr w:type="spellEnd"/>
      <w:r>
        <w:t xml:space="preserve"> performance evaluation.</w:t>
      </w:r>
    </w:p>
    <w:p w14:paraId="60EC52F4" w14:textId="77777777" w:rsidR="00B1646F" w:rsidRDefault="00B1646F" w:rsidP="00B1646F">
      <w:pPr>
        <w:jc w:val="both"/>
        <w:rPr>
          <w:lang w:eastAsia="zh-CN"/>
        </w:rPr>
      </w:pPr>
      <w:r>
        <w:rPr>
          <w:lang w:eastAsia="zh-CN"/>
        </w:rPr>
        <w:t xml:space="preserve">The SID provides the reference bit rates for three different use cases of the </w:t>
      </w:r>
      <w:proofErr w:type="spellStart"/>
      <w:r>
        <w:rPr>
          <w:lang w:eastAsia="zh-CN"/>
        </w:rPr>
        <w:t>RedCap</w:t>
      </w:r>
      <w:proofErr w:type="spellEnd"/>
      <w:r>
        <w:rPr>
          <w:lang w:eastAsia="zh-CN"/>
        </w:rPr>
        <w:t xml:space="preserve">, e.g. 5-50 Mbps in DL and 2-5 Mbps in UL for wearables. However, the reference data rate is a measure of median value across the entire cell thus not for cell edge UE. </w:t>
      </w:r>
    </w:p>
    <w:p w14:paraId="65373E85" w14:textId="77777777" w:rsidR="00B1646F" w:rsidRDefault="00B1646F" w:rsidP="00B1646F">
      <w:pPr>
        <w:jc w:val="both"/>
        <w:rPr>
          <w:lang w:eastAsia="zh-CN"/>
        </w:rPr>
      </w:pPr>
      <w:r>
        <w:rPr>
          <w:lang w:eastAsia="zh-CN"/>
        </w:rPr>
        <w:t xml:space="preserve">One possibility is to adjust the target data rate used in the coverage enhancement SI by considering the reduction on maximum bandwidth. </w:t>
      </w:r>
      <w:r>
        <w:t>For example, when a maximum 20MHz bandwidth is considered, t</w:t>
      </w:r>
      <w:r>
        <w:rPr>
          <w:lang w:eastAsia="zh-CN"/>
        </w:rPr>
        <w:t xml:space="preserve">he target downlink data rate for FR1 Urban can be scaled to 10*/4=2.5Mbps, where ¼ is a scaling factor considering the difference on the maximum number of PRBs available for the </w:t>
      </w:r>
      <w:proofErr w:type="spellStart"/>
      <w:r>
        <w:rPr>
          <w:lang w:eastAsia="zh-CN"/>
        </w:rPr>
        <w:t>eMBB</w:t>
      </w:r>
      <w:proofErr w:type="spellEnd"/>
      <w:r>
        <w:rPr>
          <w:lang w:eastAsia="zh-CN"/>
        </w:rPr>
        <w:t xml:space="preserve"> and </w:t>
      </w:r>
      <w:proofErr w:type="spellStart"/>
      <w:r>
        <w:rPr>
          <w:lang w:eastAsia="zh-CN"/>
        </w:rPr>
        <w:t>RedCap</w:t>
      </w:r>
      <w:proofErr w:type="spellEnd"/>
      <w:r>
        <w:rPr>
          <w:lang w:eastAsia="zh-CN"/>
        </w:rPr>
        <w:t xml:space="preserve"> UE. </w:t>
      </w:r>
    </w:p>
    <w:p w14:paraId="13665307" w14:textId="25F0EED3" w:rsidR="00B1646F" w:rsidRDefault="00B1646F" w:rsidP="00B1646F">
      <w:pPr>
        <w:rPr>
          <w:b/>
          <w:bCs/>
        </w:rPr>
      </w:pPr>
      <w:r w:rsidRPr="00B66B90">
        <w:rPr>
          <w:b/>
          <w:bCs/>
        </w:rPr>
        <w:t xml:space="preserve">Proposal </w:t>
      </w:r>
      <w:r>
        <w:rPr>
          <w:b/>
          <w:bCs/>
        </w:rPr>
        <w:t>2</w:t>
      </w:r>
      <w:r w:rsidRPr="00B66B90">
        <w:rPr>
          <w:b/>
          <w:bCs/>
        </w:rPr>
        <w:t xml:space="preserve">: </w:t>
      </w:r>
      <w:r>
        <w:rPr>
          <w:b/>
          <w:bCs/>
        </w:rPr>
        <w:t xml:space="preserve">For </w:t>
      </w:r>
      <w:proofErr w:type="spellStart"/>
      <w:r>
        <w:rPr>
          <w:b/>
          <w:bCs/>
        </w:rPr>
        <w:t>RedCap</w:t>
      </w:r>
      <w:proofErr w:type="spellEnd"/>
      <w:r>
        <w:rPr>
          <w:b/>
          <w:bCs/>
        </w:rPr>
        <w:t xml:space="preserve"> coverage evaluation, if the target data rate in the coverage enhancement SI is reused, it should be adjusted lower for the reduced maximum UE bandwidth.</w:t>
      </w:r>
      <w:r w:rsidR="00D376C7">
        <w:rPr>
          <w:b/>
          <w:bCs/>
        </w:rPr>
        <w:t xml:space="preserve"> In addition, </w:t>
      </w:r>
      <w:r w:rsidR="00E772EA">
        <w:rPr>
          <w:b/>
          <w:bCs/>
        </w:rPr>
        <w:t>consider</w:t>
      </w:r>
      <w:r w:rsidR="00D376C7">
        <w:rPr>
          <w:b/>
          <w:bCs/>
        </w:rPr>
        <w:t xml:space="preserve"> using additional target data rates for higher percentile users (e.g., median or cell center).</w:t>
      </w:r>
    </w:p>
    <w:p w14:paraId="578BFDCC" w14:textId="77777777" w:rsidR="00F14552" w:rsidRDefault="00F14552" w:rsidP="00F14552">
      <w:pPr>
        <w:rPr>
          <w:b/>
          <w:bCs/>
          <w:u w:val="single"/>
          <w:lang w:eastAsia="zh-CN"/>
        </w:rPr>
      </w:pPr>
    </w:p>
    <w:p w14:paraId="3094552D" w14:textId="77777777" w:rsidR="00F14552" w:rsidRPr="00D81DCD" w:rsidRDefault="00F14552" w:rsidP="00B1646F">
      <w:pPr>
        <w:pStyle w:val="Heading2"/>
        <w:rPr>
          <w:lang w:eastAsia="zh-CN"/>
        </w:rPr>
      </w:pPr>
      <w:r w:rsidRPr="00D81DCD">
        <w:rPr>
          <w:lang w:eastAsia="zh-CN"/>
        </w:rPr>
        <w:t>Link budget template</w:t>
      </w:r>
    </w:p>
    <w:p w14:paraId="45945F90" w14:textId="77777777" w:rsidR="00F14552" w:rsidRDefault="00F14552" w:rsidP="00F14552">
      <w:pPr>
        <w:jc w:val="both"/>
        <w:rPr>
          <w:lang w:eastAsia="zh-CN"/>
        </w:rPr>
      </w:pPr>
      <w:r>
        <w:rPr>
          <w:lang w:eastAsia="zh-CN"/>
        </w:rPr>
        <w:t xml:space="preserve">If link budget approach is used for the </w:t>
      </w:r>
      <w:proofErr w:type="spellStart"/>
      <w:r>
        <w:rPr>
          <w:lang w:eastAsia="zh-CN"/>
        </w:rPr>
        <w:t>RedCap</w:t>
      </w:r>
      <w:proofErr w:type="spellEnd"/>
      <w:r>
        <w:rPr>
          <w:lang w:eastAsia="zh-CN"/>
        </w:rPr>
        <w:t xml:space="preserve"> coverage evaluation, it should be discussed which link budget template should be discussed. According to the discussion in the coverage enhancement SI, three options are proposed shown below. </w:t>
      </w:r>
    </w:p>
    <w:p w14:paraId="6822E456" w14:textId="77777777" w:rsidR="00F14552" w:rsidRDefault="00B1646F" w:rsidP="00F14552">
      <w:pPr>
        <w:jc w:val="both"/>
        <w:rPr>
          <w:lang w:eastAsia="zh-CN"/>
        </w:rPr>
      </w:pPr>
      <w:r>
        <w:rPr>
          <w:noProof/>
          <w:lang w:eastAsia="zh-CN"/>
        </w:rPr>
        <mc:AlternateContent>
          <mc:Choice Requires="wps">
            <w:drawing>
              <wp:inline distT="0" distB="0" distL="0" distR="0" wp14:anchorId="6C071A35" wp14:editId="678541BD">
                <wp:extent cx="6114197" cy="502920"/>
                <wp:effectExtent l="0" t="0" r="20320" b="2222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197" cy="502920"/>
                        </a:xfrm>
                        <a:prstGeom prst="rect">
                          <a:avLst/>
                        </a:prstGeom>
                        <a:solidFill>
                          <a:srgbClr val="FFFFFF"/>
                        </a:solidFill>
                        <a:ln w="9525">
                          <a:solidFill>
                            <a:srgbClr val="000000"/>
                          </a:solidFill>
                          <a:miter lim="800000"/>
                          <a:headEnd/>
                          <a:tailEnd/>
                        </a:ln>
                      </wps:spPr>
                      <wps:txbx>
                        <w:txbxContent>
                          <w:p w14:paraId="4CCF617A" w14:textId="77777777" w:rsidR="00041833" w:rsidRPr="0084322E" w:rsidRDefault="00041833" w:rsidP="00B1646F">
                            <w:pPr>
                              <w:jc w:val="both"/>
                              <w:rPr>
                                <w:rFonts w:eastAsia="Times New Roman" w:cs="Times"/>
                                <w:sz w:val="12"/>
                                <w:szCs w:val="12"/>
                              </w:rPr>
                            </w:pPr>
                            <w:r w:rsidRPr="0084322E">
                              <w:rPr>
                                <w:rFonts w:eastAsia="Times New Roman" w:cs="Times"/>
                                <w:shd w:val="clear" w:color="auto" w:fill="00FF00"/>
                              </w:rPr>
                              <w:t>Agreement:</w:t>
                            </w:r>
                            <w:r w:rsidRPr="0084322E">
                              <w:rPr>
                                <w:rFonts w:eastAsia="Times New Roman" w:cs="Times"/>
                              </w:rPr>
                              <w:t> </w:t>
                            </w:r>
                          </w:p>
                          <w:p w14:paraId="4ADB6381" w14:textId="77777777" w:rsidR="00041833" w:rsidRPr="0084322E" w:rsidRDefault="00041833" w:rsidP="00B1646F">
                            <w:pPr>
                              <w:rPr>
                                <w:rFonts w:eastAsia="Times New Roman" w:cs="Times"/>
                                <w:sz w:val="12"/>
                                <w:szCs w:val="12"/>
                              </w:rPr>
                            </w:pPr>
                            <w:r w:rsidRPr="0084322E">
                              <w:rPr>
                                <w:rFonts w:eastAsia="Times New Roman" w:cs="Times"/>
                              </w:rPr>
                              <w:t>Down selection on the following options for the link budget template for FR1 in next meeting. </w:t>
                            </w:r>
                          </w:p>
                          <w:p w14:paraId="5D853210" w14:textId="77777777" w:rsidR="00041833" w:rsidRPr="00C619E2" w:rsidRDefault="00041833" w:rsidP="00B1646F">
                            <w:pPr>
                              <w:pStyle w:val="ListParagraph"/>
                              <w:numPr>
                                <w:ilvl w:val="3"/>
                                <w:numId w:val="34"/>
                              </w:numPr>
                              <w:overflowPunct/>
                              <w:autoSpaceDE/>
                              <w:autoSpaceDN/>
                              <w:adjustRightInd/>
                              <w:spacing w:after="0"/>
                              <w:rPr>
                                <w:rFonts w:eastAsia="Times New Roman" w:cs="Times"/>
                                <w:sz w:val="12"/>
                                <w:szCs w:val="12"/>
                              </w:rPr>
                            </w:pPr>
                            <w:r w:rsidRPr="00C619E2">
                              <w:rPr>
                                <w:rFonts w:eastAsia="Times New Roman" w:cs="Times"/>
                              </w:rPr>
                              <w:t>Option 1: Adopt single link budget template based on IMT-2020 self-evaluation with necessary revisions, including adding/removing/revising some parameters. </w:t>
                            </w:r>
                          </w:p>
                          <w:p w14:paraId="59DE86B9" w14:textId="77777777" w:rsidR="00041833" w:rsidRPr="00C619E2" w:rsidRDefault="00041833" w:rsidP="00B1646F">
                            <w:pPr>
                              <w:pStyle w:val="ListParagraph"/>
                              <w:numPr>
                                <w:ilvl w:val="4"/>
                                <w:numId w:val="34"/>
                              </w:numPr>
                              <w:overflowPunct/>
                              <w:autoSpaceDE/>
                              <w:autoSpaceDN/>
                              <w:adjustRightInd/>
                              <w:spacing w:after="0"/>
                              <w:rPr>
                                <w:rFonts w:eastAsia="Times New Roman" w:cs="Times"/>
                                <w:sz w:val="12"/>
                                <w:szCs w:val="12"/>
                              </w:rPr>
                            </w:pPr>
                            <w:r w:rsidRPr="00C619E2">
                              <w:rPr>
                                <w:rFonts w:eastAsia="Times New Roman" w:cs="Times"/>
                              </w:rPr>
                              <w:t>FFS: The template provided by FL in Tdoc </w:t>
                            </w:r>
                            <w:hyperlink r:id="rId14" w:history="1">
                              <w:r w:rsidRPr="00C619E2">
                                <w:rPr>
                                  <w:rFonts w:eastAsia="Times New Roman" w:cs="Times"/>
                                  <w:color w:val="0000FF"/>
                                  <w:u w:val="single"/>
                                </w:rPr>
                                <w:t>R1-2005005</w:t>
                              </w:r>
                            </w:hyperlink>
                            <w:r w:rsidRPr="00C619E2">
                              <w:rPr>
                                <w:rFonts w:eastAsia="Times New Roman" w:cs="Times"/>
                              </w:rPr>
                              <w:t>. </w:t>
                            </w:r>
                          </w:p>
                          <w:p w14:paraId="48E34B29" w14:textId="77777777" w:rsidR="00041833" w:rsidRPr="00D8575D" w:rsidRDefault="00041833" w:rsidP="00B1646F">
                            <w:pPr>
                              <w:pStyle w:val="ListParagraph"/>
                              <w:numPr>
                                <w:ilvl w:val="3"/>
                                <w:numId w:val="34"/>
                              </w:numPr>
                              <w:overflowPunct/>
                              <w:autoSpaceDE/>
                              <w:autoSpaceDN/>
                              <w:adjustRightInd/>
                              <w:spacing w:after="0"/>
                              <w:jc w:val="both"/>
                              <w:rPr>
                                <w:lang w:eastAsia="zh-CN"/>
                              </w:rPr>
                            </w:pPr>
                            <w:r w:rsidRPr="00C619E2">
                              <w:rPr>
                                <w:rFonts w:eastAsia="Times New Roman" w:cs="Times"/>
                              </w:rPr>
                              <w:t>Option 2: Adopt both templates, i.e. link budget template in IMT-2020 self-evaluation and link budget template in TR 36.824. </w:t>
                            </w:r>
                          </w:p>
                          <w:p w14:paraId="52C74992" w14:textId="77777777" w:rsidR="00041833" w:rsidRDefault="00041833" w:rsidP="00B1646F">
                            <w:pPr>
                              <w:pStyle w:val="ListParagraph"/>
                              <w:numPr>
                                <w:ilvl w:val="3"/>
                                <w:numId w:val="34"/>
                              </w:numPr>
                              <w:overflowPunct/>
                              <w:autoSpaceDE/>
                              <w:autoSpaceDN/>
                              <w:adjustRightInd/>
                              <w:spacing w:after="0"/>
                              <w:jc w:val="both"/>
                              <w:rPr>
                                <w:lang w:eastAsia="zh-CN"/>
                              </w:rPr>
                            </w:pPr>
                            <w:r w:rsidRPr="00C619E2">
                              <w:rPr>
                                <w:rFonts w:eastAsia="Times New Roman" w:cs="Times"/>
                              </w:rPr>
                              <w:t>Option 3: Adopt single link budget template in TR 36.824 with necessary revisions, including adding/revising some parameters. </w:t>
                            </w:r>
                          </w:p>
                          <w:p w14:paraId="425E5289" w14:textId="77777777" w:rsidR="00041833" w:rsidRDefault="00041833" w:rsidP="00B1646F"/>
                        </w:txbxContent>
                      </wps:txbx>
                      <wps:bodyPr rot="0" vert="horz" wrap="square" lIns="91440" tIns="45720" rIns="91440" bIns="45720" anchor="t" anchorCtr="0">
                        <a:spAutoFit/>
                      </wps:bodyPr>
                    </wps:wsp>
                  </a:graphicData>
                </a:graphic>
              </wp:inline>
            </w:drawing>
          </mc:Choice>
          <mc:Fallback>
            <w:pict>
              <v:shapetype w14:anchorId="6C071A35" id="_x0000_t202" coordsize="21600,21600" o:spt="202" path="m,l,21600r21600,l21600,xe">
                <v:stroke joinstyle="miter"/>
                <v:path gradientshapeok="t" o:connecttype="rect"/>
              </v:shapetype>
              <v:shape id="Text Box 2" o:spid="_x0000_s1026" type="#_x0000_t202" style="width:481.45pt;height:3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">
                <v:textbox style="mso-fit-shape-to-text:t">
                  <w:txbxContent>
                    <w:p w14:paraId="4CCF617A" w14:textId="77777777" w:rsidR="00041833" w:rsidRPr="0084322E" w:rsidRDefault="00041833" w:rsidP="00B1646F">
                      <w:pPr>
                        <w:jc w:val="both"/>
                        <w:rPr>
                          <w:rFonts w:eastAsia="Times New Roman" w:cs="Times"/>
                          <w:sz w:val="12"/>
                          <w:szCs w:val="12"/>
                        </w:rPr>
                      </w:pPr>
                      <w:r w:rsidRPr="0084322E">
                        <w:rPr>
                          <w:rFonts w:eastAsia="Times New Roman" w:cs="Times"/>
                          <w:shd w:val="clear" w:color="auto" w:fill="00FF00"/>
                        </w:rPr>
                        <w:t>Agreement:</w:t>
                      </w:r>
                      <w:r w:rsidRPr="0084322E">
                        <w:rPr>
                          <w:rFonts w:eastAsia="Times New Roman" w:cs="Times"/>
                        </w:rPr>
                        <w:t> </w:t>
                      </w:r>
                    </w:p>
                    <w:p w14:paraId="4ADB6381" w14:textId="77777777" w:rsidR="00041833" w:rsidRPr="0084322E" w:rsidRDefault="00041833" w:rsidP="00B1646F">
                      <w:pPr>
                        <w:rPr>
                          <w:rFonts w:eastAsia="Times New Roman" w:cs="Times"/>
                          <w:sz w:val="12"/>
                          <w:szCs w:val="12"/>
                        </w:rPr>
                      </w:pPr>
                      <w:r w:rsidRPr="0084322E">
                        <w:rPr>
                          <w:rFonts w:eastAsia="Times New Roman" w:cs="Times"/>
                        </w:rPr>
                        <w:t>Down selection on the following options for the link budget template for FR1 in next meeting. </w:t>
                      </w:r>
                    </w:p>
                    <w:p w14:paraId="5D853210" w14:textId="77777777" w:rsidR="00041833" w:rsidRPr="00C619E2" w:rsidRDefault="00041833" w:rsidP="00B1646F">
                      <w:pPr>
                        <w:pStyle w:val="ListParagraph"/>
                        <w:numPr>
                          <w:ilvl w:val="3"/>
                          <w:numId w:val="34"/>
                        </w:numPr>
                        <w:overflowPunct/>
                        <w:autoSpaceDE/>
                        <w:autoSpaceDN/>
                        <w:adjustRightInd/>
                        <w:spacing w:after="0"/>
                        <w:rPr>
                          <w:rFonts w:eastAsia="Times New Roman" w:cs="Times"/>
                          <w:sz w:val="12"/>
                          <w:szCs w:val="12"/>
                        </w:rPr>
                      </w:pPr>
                      <w:r w:rsidRPr="00C619E2">
                        <w:rPr>
                          <w:rFonts w:eastAsia="Times New Roman" w:cs="Times"/>
                        </w:rPr>
                        <w:t>Option 1: Adopt single link budget template based on IMT-2020 self-evaluation with necessary revisions, including adding/removing/revising some parameters. </w:t>
                      </w:r>
                    </w:p>
                    <w:p w14:paraId="59DE86B9" w14:textId="77777777" w:rsidR="00041833" w:rsidRPr="00C619E2" w:rsidRDefault="00041833" w:rsidP="00B1646F">
                      <w:pPr>
                        <w:pStyle w:val="ListParagraph"/>
                        <w:numPr>
                          <w:ilvl w:val="4"/>
                          <w:numId w:val="34"/>
                        </w:numPr>
                        <w:overflowPunct/>
                        <w:autoSpaceDE/>
                        <w:autoSpaceDN/>
                        <w:adjustRightInd/>
                        <w:spacing w:after="0"/>
                        <w:rPr>
                          <w:rFonts w:eastAsia="Times New Roman" w:cs="Times"/>
                          <w:sz w:val="12"/>
                          <w:szCs w:val="12"/>
                        </w:rPr>
                      </w:pPr>
                      <w:r w:rsidRPr="00C619E2">
                        <w:rPr>
                          <w:rFonts w:eastAsia="Times New Roman" w:cs="Times"/>
                        </w:rPr>
                        <w:t>FFS: The template provided by FL in Tdoc </w:t>
                      </w:r>
                      <w:hyperlink r:id="rId15" w:history="1">
                        <w:r w:rsidRPr="00C619E2">
                          <w:rPr>
                            <w:rFonts w:eastAsia="Times New Roman" w:cs="Times"/>
                            <w:color w:val="0000FF"/>
                            <w:u w:val="single"/>
                          </w:rPr>
                          <w:t>R1-2005005</w:t>
                        </w:r>
                      </w:hyperlink>
                      <w:r w:rsidRPr="00C619E2">
                        <w:rPr>
                          <w:rFonts w:eastAsia="Times New Roman" w:cs="Times"/>
                        </w:rPr>
                        <w:t>. </w:t>
                      </w:r>
                    </w:p>
                    <w:p w14:paraId="48E34B29" w14:textId="77777777" w:rsidR="00041833" w:rsidRPr="00D8575D" w:rsidRDefault="00041833" w:rsidP="00B1646F">
                      <w:pPr>
                        <w:pStyle w:val="ListParagraph"/>
                        <w:numPr>
                          <w:ilvl w:val="3"/>
                          <w:numId w:val="34"/>
                        </w:numPr>
                        <w:overflowPunct/>
                        <w:autoSpaceDE/>
                        <w:autoSpaceDN/>
                        <w:adjustRightInd/>
                        <w:spacing w:after="0"/>
                        <w:jc w:val="both"/>
                        <w:rPr>
                          <w:lang w:eastAsia="zh-CN"/>
                        </w:rPr>
                      </w:pPr>
                      <w:r w:rsidRPr="00C619E2">
                        <w:rPr>
                          <w:rFonts w:eastAsia="Times New Roman" w:cs="Times"/>
                        </w:rPr>
                        <w:t>Option 2: Adopt both templates, i.e. link budget template in IMT-2020 self-evaluation and link budget template in TR 36.824. </w:t>
                      </w:r>
                    </w:p>
                    <w:p w14:paraId="52C74992" w14:textId="77777777" w:rsidR="00041833" w:rsidRDefault="00041833" w:rsidP="00B1646F">
                      <w:pPr>
                        <w:pStyle w:val="ListParagraph"/>
                        <w:numPr>
                          <w:ilvl w:val="3"/>
                          <w:numId w:val="34"/>
                        </w:numPr>
                        <w:overflowPunct/>
                        <w:autoSpaceDE/>
                        <w:autoSpaceDN/>
                        <w:adjustRightInd/>
                        <w:spacing w:after="0"/>
                        <w:jc w:val="both"/>
                        <w:rPr>
                          <w:lang w:eastAsia="zh-CN"/>
                        </w:rPr>
                      </w:pPr>
                      <w:r w:rsidRPr="00C619E2">
                        <w:rPr>
                          <w:rFonts w:eastAsia="Times New Roman" w:cs="Times"/>
                        </w:rPr>
                        <w:t>Option 3: Adopt single link budget template in TR 36.824 with necessary revisions, including adding/revising some parameters. </w:t>
                      </w:r>
                    </w:p>
                    <w:p w14:paraId="425E5289" w14:textId="77777777" w:rsidR="00041833" w:rsidRDefault="00041833" w:rsidP="00B1646F"/>
                  </w:txbxContent>
                </v:textbox>
                <w10:anchorlock/>
              </v:shape>
            </w:pict>
          </mc:Fallback>
        </mc:AlternateContent>
      </w:r>
    </w:p>
    <w:p w14:paraId="1D9EACF5" w14:textId="77777777" w:rsidR="00F14552" w:rsidRDefault="00F14552" w:rsidP="00F14552">
      <w:pPr>
        <w:jc w:val="both"/>
        <w:rPr>
          <w:rFonts w:eastAsia="Yu Mincho"/>
          <w:lang w:eastAsia="ja-JP"/>
        </w:rPr>
      </w:pPr>
      <w:r>
        <w:rPr>
          <w:lang w:eastAsia="zh-CN"/>
        </w:rPr>
        <w:t xml:space="preserve">The difference among these options is the performance metric for coverage analysis. For Option 1, the link budget template used by IMT-2020 self-evaluation uses </w:t>
      </w:r>
      <w:r w:rsidRPr="00EC48AD">
        <w:rPr>
          <w:lang w:eastAsia="zh-CN"/>
        </w:rPr>
        <w:t xml:space="preserve">maximum </w:t>
      </w:r>
      <w:r>
        <w:rPr>
          <w:lang w:eastAsia="zh-CN"/>
        </w:rPr>
        <w:t>pathloss</w:t>
      </w:r>
      <w:r w:rsidRPr="00EC48AD">
        <w:rPr>
          <w:lang w:eastAsia="zh-CN"/>
        </w:rPr>
        <w:t xml:space="preserve"> (M</w:t>
      </w:r>
      <w:r>
        <w:rPr>
          <w:lang w:eastAsia="zh-CN"/>
        </w:rPr>
        <w:t>P</w:t>
      </w:r>
      <w:r w:rsidRPr="00EC48AD">
        <w:rPr>
          <w:lang w:eastAsia="zh-CN"/>
        </w:rPr>
        <w:t>L)</w:t>
      </w:r>
      <w:r>
        <w:rPr>
          <w:lang w:eastAsia="zh-CN"/>
        </w:rPr>
        <w:t xml:space="preserve"> as metric for coverage evaluation, while the link budget template in Option 3 uses m</w:t>
      </w:r>
      <w:r w:rsidRPr="00EC48AD">
        <w:rPr>
          <w:lang w:eastAsia="zh-CN"/>
        </w:rPr>
        <w:t>aximum coupling loss (MCL)</w:t>
      </w:r>
      <w:r>
        <w:rPr>
          <w:lang w:eastAsia="zh-CN"/>
        </w:rPr>
        <w:t xml:space="preserve">. </w:t>
      </w:r>
      <w:r w:rsidRPr="00EC48AD">
        <w:rPr>
          <w:lang w:eastAsia="zh-CN"/>
        </w:rPr>
        <w:t xml:space="preserve">The difference between the two is that the </w:t>
      </w:r>
      <w:r>
        <w:rPr>
          <w:lang w:eastAsia="zh-CN"/>
        </w:rPr>
        <w:t>former</w:t>
      </w:r>
      <w:r w:rsidRPr="00EC48AD">
        <w:rPr>
          <w:lang w:eastAsia="zh-CN"/>
        </w:rPr>
        <w:t xml:space="preserve"> includes </w:t>
      </w:r>
      <w:r>
        <w:rPr>
          <w:lang w:eastAsia="zh-CN"/>
        </w:rPr>
        <w:t xml:space="preserve">also </w:t>
      </w:r>
      <w:r w:rsidRPr="00EC48AD">
        <w:rPr>
          <w:lang w:eastAsia="zh-CN"/>
        </w:rPr>
        <w:t>antenna gains</w:t>
      </w:r>
      <w:r>
        <w:rPr>
          <w:lang w:eastAsia="zh-CN"/>
        </w:rPr>
        <w:t xml:space="preserve">. Since reduced antenna efficiency should be considered for </w:t>
      </w:r>
      <w:proofErr w:type="spellStart"/>
      <w:r>
        <w:rPr>
          <w:lang w:eastAsia="zh-CN"/>
        </w:rPr>
        <w:t>RedCap</w:t>
      </w:r>
      <w:proofErr w:type="spellEnd"/>
      <w:r>
        <w:rPr>
          <w:lang w:eastAsia="zh-CN"/>
        </w:rPr>
        <w:t xml:space="preserve">, it seems MPL is more desirable. However, the link budget template in Option 1 needs to consider also penetration loss, shadowing fading margin and handover gains, which are same for both uplink and downlink. Since the focus for </w:t>
      </w:r>
      <w:proofErr w:type="spellStart"/>
      <w:r>
        <w:rPr>
          <w:lang w:eastAsia="zh-CN"/>
        </w:rPr>
        <w:t>RedCap</w:t>
      </w:r>
      <w:proofErr w:type="spellEnd"/>
      <w:r>
        <w:rPr>
          <w:lang w:eastAsia="zh-CN"/>
        </w:rPr>
        <w:t xml:space="preserve"> study is to compensate the coverage loss due to UE complexity reduction, coverage evaluation is used to identify the performance gap between regular and </w:t>
      </w:r>
      <w:proofErr w:type="spellStart"/>
      <w:r>
        <w:rPr>
          <w:lang w:eastAsia="zh-CN"/>
        </w:rPr>
        <w:t>RedCap</w:t>
      </w:r>
      <w:proofErr w:type="spellEnd"/>
      <w:r>
        <w:rPr>
          <w:lang w:eastAsia="zh-CN"/>
        </w:rPr>
        <w:t xml:space="preserve"> UE. </w:t>
      </w:r>
      <w:r w:rsidRPr="00C57CB5">
        <w:rPr>
          <w:lang w:eastAsia="zh-CN"/>
        </w:rPr>
        <w:t xml:space="preserve">If link budget is indeed needed, we propose to use </w:t>
      </w:r>
      <w:r>
        <w:rPr>
          <w:lang w:eastAsia="zh-CN"/>
        </w:rPr>
        <w:t>a</w:t>
      </w:r>
      <w:r w:rsidRPr="00C57CB5">
        <w:rPr>
          <w:lang w:eastAsia="zh-CN"/>
        </w:rPr>
        <w:t xml:space="preserve"> </w:t>
      </w:r>
      <w:r>
        <w:rPr>
          <w:lang w:eastAsia="zh-CN"/>
        </w:rPr>
        <w:t>simple link budget template as in TR 36.824 with necessary revision for including reduced antenna efficiency</w:t>
      </w:r>
      <w:r w:rsidRPr="00C57CB5">
        <w:rPr>
          <w:lang w:eastAsia="zh-CN"/>
        </w:rPr>
        <w:t>.</w:t>
      </w:r>
    </w:p>
    <w:p w14:paraId="6B5DF430" w14:textId="77777777" w:rsidR="00F14552" w:rsidRDefault="00F14552" w:rsidP="00F14552">
      <w:pPr>
        <w:rPr>
          <w:b/>
          <w:bCs/>
        </w:rPr>
      </w:pPr>
      <w:r w:rsidRPr="00B66B90">
        <w:rPr>
          <w:b/>
          <w:bCs/>
        </w:rPr>
        <w:t xml:space="preserve">Proposal </w:t>
      </w:r>
      <w:r>
        <w:rPr>
          <w:b/>
          <w:bCs/>
        </w:rPr>
        <w:t>3</w:t>
      </w:r>
      <w:r w:rsidRPr="00B66B90">
        <w:rPr>
          <w:b/>
          <w:bCs/>
        </w:rPr>
        <w:t xml:space="preserve">: </w:t>
      </w:r>
      <w:r>
        <w:rPr>
          <w:b/>
          <w:bCs/>
        </w:rPr>
        <w:t>If link budget is indeed needed, the link budget template in TR 36.824 with necessary revision for including reduced antenna efficiency can be considered</w:t>
      </w:r>
    </w:p>
    <w:p w14:paraId="0E6DD6B1" w14:textId="77777777" w:rsidR="00F14552" w:rsidRDefault="00F14552" w:rsidP="00F14552">
      <w:pPr>
        <w:rPr>
          <w:b/>
          <w:bCs/>
          <w:u w:val="single"/>
          <w:lang w:eastAsia="zh-CN"/>
        </w:rPr>
      </w:pPr>
    </w:p>
    <w:p w14:paraId="26D20484" w14:textId="55335897" w:rsidR="00F14552" w:rsidRPr="00D81DCD" w:rsidRDefault="00F14552" w:rsidP="00B1646F">
      <w:pPr>
        <w:pStyle w:val="Heading2"/>
        <w:rPr>
          <w:lang w:eastAsia="zh-CN"/>
        </w:rPr>
      </w:pPr>
      <w:r w:rsidRPr="00D81DCD">
        <w:rPr>
          <w:lang w:eastAsia="zh-CN"/>
        </w:rPr>
        <w:lastRenderedPageBreak/>
        <w:t>Model</w:t>
      </w:r>
      <w:r w:rsidR="002C67F9">
        <w:rPr>
          <w:lang w:eastAsia="zh-CN"/>
        </w:rPr>
        <w:t>l</w:t>
      </w:r>
      <w:r w:rsidRPr="00D81DCD">
        <w:rPr>
          <w:lang w:eastAsia="zh-CN"/>
        </w:rPr>
        <w:t xml:space="preserve">ing of </w:t>
      </w:r>
      <w:r w:rsidR="002C67F9">
        <w:rPr>
          <w:lang w:eastAsia="zh-CN"/>
        </w:rPr>
        <w:t>A</w:t>
      </w:r>
      <w:r w:rsidRPr="00D81DCD">
        <w:rPr>
          <w:lang w:eastAsia="zh-CN"/>
        </w:rPr>
        <w:t xml:space="preserve">ntenna </w:t>
      </w:r>
      <w:r w:rsidR="002C67F9">
        <w:rPr>
          <w:lang w:eastAsia="zh-CN"/>
        </w:rPr>
        <w:t>A</w:t>
      </w:r>
      <w:r w:rsidRPr="00D81DCD">
        <w:rPr>
          <w:lang w:eastAsia="zh-CN"/>
        </w:rPr>
        <w:t xml:space="preserve">rray </w:t>
      </w:r>
      <w:r w:rsidR="002C67F9">
        <w:rPr>
          <w:lang w:eastAsia="zh-CN"/>
        </w:rPr>
        <w:t>G</w:t>
      </w:r>
      <w:r w:rsidRPr="00D81DCD">
        <w:rPr>
          <w:lang w:eastAsia="zh-CN"/>
        </w:rPr>
        <w:t>ain</w:t>
      </w:r>
    </w:p>
    <w:p w14:paraId="620408FA" w14:textId="37018467" w:rsidR="00B1646F" w:rsidRDefault="00B1646F" w:rsidP="00B1646F">
      <w:pPr>
        <w:jc w:val="both"/>
        <w:rPr>
          <w:lang w:eastAsia="zh-CN"/>
        </w:rPr>
      </w:pPr>
      <w:r>
        <w:rPr>
          <w:lang w:eastAsia="zh-CN"/>
        </w:rPr>
        <w:t>For modeling of antenna gain, two options were proposed in the coverage enhancement SI in last RAN1 meeting. It is noted that the issue is more related to TDD with 64 TXRUs at the base station. For option 1, a fewer number of transmit and receive chains, e.g. 2 or 4, can be used for link level evaluation since the array gain is included in link budget calculation. Option 1 allows to reduce the simulation efforts, but the problem is the inaccurate modeling of antenna array gain, especially for downlink broadcast channels using open loop precoding and wide beam transmission. According to our evaluation, the beamforming gain difference between 4 and 64 TX is much smaller when open loop precoding cycling is used</w:t>
      </w:r>
      <w:r w:rsidR="00F152A9">
        <w:rPr>
          <w:lang w:eastAsia="zh-CN"/>
        </w:rPr>
        <w:t xml:space="preserve">, e.g. less than 2dB as shown in </w:t>
      </w:r>
      <w:r w:rsidR="00F152A9" w:rsidRPr="00F152A9">
        <w:rPr>
          <w:b/>
          <w:bCs/>
          <w:lang w:eastAsia="zh-CN"/>
        </w:rPr>
        <w:t>Table 3</w:t>
      </w:r>
      <w:r>
        <w:rPr>
          <w:lang w:eastAsia="zh-CN"/>
        </w:rPr>
        <w:t xml:space="preserve">. The modeling of antenna gain </w:t>
      </w:r>
      <w:r w:rsidR="00F152A9">
        <w:rPr>
          <w:lang w:eastAsia="zh-CN"/>
        </w:rPr>
        <w:t xml:space="preserve">in Option 1 </w:t>
      </w:r>
      <w:r>
        <w:rPr>
          <w:lang w:eastAsia="zh-CN"/>
        </w:rPr>
        <w:t xml:space="preserve">is too optimistic for broadcast channel using open loop precoder cycling. Therefore, we prefer to use option 2 for modeling of antenna array gain to </w:t>
      </w:r>
      <w:r w:rsidRPr="00AD3D6A">
        <w:rPr>
          <w:lang w:val="en-GB" w:eastAsia="zh-CN"/>
        </w:rPr>
        <w:t>reflect realistic implementation</w:t>
      </w:r>
      <w:r>
        <w:rPr>
          <w:lang w:val="en-GB" w:eastAsia="zh-CN"/>
        </w:rPr>
        <w:t>.</w:t>
      </w:r>
      <w:r>
        <w:rPr>
          <w:lang w:eastAsia="zh-CN"/>
        </w:rPr>
        <w:t xml:space="preserve"> </w:t>
      </w:r>
    </w:p>
    <w:p w14:paraId="4FD95488" w14:textId="77777777" w:rsidR="00B1646F" w:rsidRDefault="00B1646F" w:rsidP="00B1646F">
      <w:pPr>
        <w:jc w:val="both"/>
        <w:rPr>
          <w:lang w:eastAsia="zh-CN"/>
        </w:rPr>
      </w:pPr>
      <w:r>
        <w:rPr>
          <w:noProof/>
          <w:lang w:eastAsia="zh-CN"/>
        </w:rPr>
        <mc:AlternateContent>
          <mc:Choice Requires="wps">
            <w:drawing>
              <wp:inline distT="0" distB="0" distL="0" distR="0" wp14:anchorId="7E37CB72" wp14:editId="3D84C1CF">
                <wp:extent cx="5943600" cy="1850739"/>
                <wp:effectExtent l="0" t="0" r="19050" b="203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850739"/>
                        </a:xfrm>
                        <a:prstGeom prst="rect">
                          <a:avLst/>
                        </a:prstGeom>
                        <a:solidFill>
                          <a:srgbClr val="FFFFFF"/>
                        </a:solidFill>
                        <a:ln w="9525">
                          <a:solidFill>
                            <a:srgbClr val="000000"/>
                          </a:solidFill>
                          <a:miter lim="800000"/>
                          <a:headEnd/>
                          <a:tailEnd/>
                        </a:ln>
                      </wps:spPr>
                      <wps:txbx>
                        <w:txbxContent>
                          <w:p w14:paraId="37912C35" w14:textId="77777777" w:rsidR="00041833" w:rsidRPr="0084322E" w:rsidRDefault="00041833" w:rsidP="00B1646F">
                            <w:pPr>
                              <w:jc w:val="both"/>
                              <w:rPr>
                                <w:rFonts w:eastAsia="Times New Roman" w:cs="Times"/>
                                <w:sz w:val="12"/>
                                <w:szCs w:val="12"/>
                              </w:rPr>
                            </w:pPr>
                            <w:r w:rsidRPr="0084322E">
                              <w:rPr>
                                <w:rFonts w:eastAsia="Times New Roman" w:cs="Times"/>
                                <w:shd w:val="clear" w:color="auto" w:fill="00FF00"/>
                              </w:rPr>
                              <w:t>Agreement:</w:t>
                            </w:r>
                            <w:r w:rsidRPr="0084322E">
                              <w:rPr>
                                <w:rFonts w:eastAsia="Times New Roman" w:cs="Times"/>
                              </w:rPr>
                              <w:t> </w:t>
                            </w:r>
                          </w:p>
                          <w:p w14:paraId="5759D04F" w14:textId="77777777" w:rsidR="00041833" w:rsidRPr="0084322E" w:rsidRDefault="00041833" w:rsidP="00B1646F">
                            <w:pPr>
                              <w:jc w:val="both"/>
                              <w:rPr>
                                <w:rFonts w:eastAsia="Times New Roman" w:cs="Times"/>
                                <w:sz w:val="12"/>
                                <w:szCs w:val="12"/>
                              </w:rPr>
                            </w:pPr>
                            <w:r w:rsidRPr="0084322E">
                              <w:rPr>
                                <w:rFonts w:eastAsia="Times New Roman" w:cs="Times"/>
                                <w:color w:val="000000"/>
                              </w:rPr>
                              <w:t>Down selection on the following options for antenna a</w:t>
                            </w:r>
                            <w:r w:rsidRPr="0084322E">
                              <w:rPr>
                                <w:rFonts w:eastAsia="Times New Roman" w:cs="Times"/>
                              </w:rPr>
                              <w:t>rray gain for LLS based methodology for FR1 in next meeting. </w:t>
                            </w:r>
                          </w:p>
                          <w:p w14:paraId="2B99457C" w14:textId="77777777" w:rsidR="00041833" w:rsidRPr="00D04543" w:rsidRDefault="00041833" w:rsidP="00B1646F">
                            <w:pPr>
                              <w:pStyle w:val="ListParagraph"/>
                              <w:numPr>
                                <w:ilvl w:val="3"/>
                                <w:numId w:val="35"/>
                              </w:numPr>
                              <w:overflowPunct/>
                              <w:autoSpaceDE/>
                              <w:autoSpaceDN/>
                              <w:adjustRightInd/>
                              <w:spacing w:after="0"/>
                              <w:rPr>
                                <w:rFonts w:eastAsia="Times New Roman" w:cs="Times"/>
                                <w:sz w:val="12"/>
                                <w:szCs w:val="12"/>
                              </w:rPr>
                            </w:pPr>
                            <w:r w:rsidRPr="00D04543">
                              <w:rPr>
                                <w:rFonts w:eastAsia="Times New Roman" w:cs="Times"/>
                                <w:color w:val="000000"/>
                              </w:rPr>
                              <w:t>Option 1: Antenna array gain is included in the link budget template. </w:t>
                            </w:r>
                            <w:r w:rsidRPr="00D04543">
                              <w:rPr>
                                <w:rFonts w:eastAsia="Times New Roman" w:cs="Times"/>
                              </w:rPr>
                              <w:t> </w:t>
                            </w:r>
                          </w:p>
                          <w:p w14:paraId="320B7745" w14:textId="77777777" w:rsidR="00041833" w:rsidRPr="00D04543" w:rsidRDefault="00041833" w:rsidP="00B1646F">
                            <w:pPr>
                              <w:pStyle w:val="ListParagraph"/>
                              <w:numPr>
                                <w:ilvl w:val="4"/>
                                <w:numId w:val="35"/>
                              </w:numPr>
                              <w:overflowPunct/>
                              <w:autoSpaceDE/>
                              <w:autoSpaceDN/>
                              <w:adjustRightInd/>
                              <w:spacing w:after="0"/>
                              <w:rPr>
                                <w:rFonts w:eastAsia="Times New Roman" w:cs="Times"/>
                                <w:sz w:val="12"/>
                                <w:szCs w:val="12"/>
                              </w:rPr>
                            </w:pPr>
                            <w:r w:rsidRPr="00D04543">
                              <w:rPr>
                                <w:rFonts w:eastAsia="Times New Roman" w:cs="Times"/>
                                <w:color w:val="000000"/>
                              </w:rPr>
                              <w:t>FFS: array gain = 10 * 1og10 (number of antenna elements/number of TxRUs)</w:t>
                            </w:r>
                            <w:r w:rsidRPr="00D04543">
                              <w:rPr>
                                <w:rFonts w:eastAsia="Times New Roman" w:cs="Times"/>
                              </w:rPr>
                              <w:t> </w:t>
                            </w:r>
                          </w:p>
                          <w:p w14:paraId="7CEB6801" w14:textId="77777777" w:rsidR="00041833" w:rsidRPr="00D04543" w:rsidRDefault="00041833" w:rsidP="00B1646F">
                            <w:pPr>
                              <w:pStyle w:val="ListParagraph"/>
                              <w:numPr>
                                <w:ilvl w:val="4"/>
                                <w:numId w:val="35"/>
                              </w:numPr>
                              <w:overflowPunct/>
                              <w:autoSpaceDE/>
                              <w:autoSpaceDN/>
                              <w:adjustRightInd/>
                              <w:spacing w:after="0"/>
                              <w:rPr>
                                <w:rFonts w:eastAsia="Times New Roman" w:cs="Times"/>
                                <w:sz w:val="12"/>
                                <w:szCs w:val="12"/>
                              </w:rPr>
                            </w:pPr>
                            <w:r w:rsidRPr="00D04543">
                              <w:rPr>
                                <w:rFonts w:eastAsia="Times New Roman" w:cs="Times"/>
                                <w:color w:val="000000"/>
                              </w:rPr>
                              <w:t>FFS: For TDL channel model</w:t>
                            </w:r>
                            <w:r w:rsidRPr="00D04543">
                              <w:rPr>
                                <w:rFonts w:eastAsia="Times New Roman" w:cs="Times"/>
                              </w:rPr>
                              <w:t> </w:t>
                            </w:r>
                          </w:p>
                          <w:p w14:paraId="6E01FBAD" w14:textId="77777777" w:rsidR="00041833" w:rsidRPr="00D04543" w:rsidRDefault="00041833" w:rsidP="00B1646F">
                            <w:pPr>
                              <w:pStyle w:val="ListParagraph"/>
                              <w:numPr>
                                <w:ilvl w:val="4"/>
                                <w:numId w:val="35"/>
                              </w:numPr>
                              <w:overflowPunct/>
                              <w:autoSpaceDE/>
                              <w:autoSpaceDN/>
                              <w:adjustRightInd/>
                              <w:spacing w:after="0"/>
                              <w:rPr>
                                <w:rFonts w:eastAsia="Times New Roman" w:cs="Times"/>
                                <w:sz w:val="12"/>
                                <w:szCs w:val="12"/>
                              </w:rPr>
                            </w:pPr>
                            <w:r w:rsidRPr="00D04543">
                              <w:rPr>
                                <w:rFonts w:eastAsia="Times New Roman" w:cs="Times"/>
                              </w:rPr>
                              <w:t>FFS: Values reflective of realistic implementation and network operation. </w:t>
                            </w:r>
                          </w:p>
                          <w:p w14:paraId="5D210BDD" w14:textId="77777777" w:rsidR="00041833" w:rsidRPr="00D04543" w:rsidRDefault="00041833" w:rsidP="00B1646F">
                            <w:pPr>
                              <w:pStyle w:val="ListParagraph"/>
                              <w:numPr>
                                <w:ilvl w:val="3"/>
                                <w:numId w:val="35"/>
                              </w:numPr>
                              <w:overflowPunct/>
                              <w:autoSpaceDE/>
                              <w:autoSpaceDN/>
                              <w:adjustRightInd/>
                              <w:spacing w:after="0"/>
                              <w:rPr>
                                <w:rFonts w:eastAsia="Times New Roman" w:cs="Times"/>
                                <w:sz w:val="12"/>
                                <w:szCs w:val="12"/>
                              </w:rPr>
                            </w:pPr>
                            <w:r w:rsidRPr="00D04543">
                              <w:rPr>
                                <w:rFonts w:eastAsia="Times New Roman" w:cs="Times"/>
                                <w:color w:val="000000"/>
                              </w:rPr>
                              <w:t>Option 2: Antenna array gain is included in LLS.</w:t>
                            </w:r>
                            <w:r w:rsidRPr="00D04543">
                              <w:rPr>
                                <w:rFonts w:eastAsia="Times New Roman" w:cs="Times"/>
                              </w:rPr>
                              <w:t> </w:t>
                            </w:r>
                          </w:p>
                          <w:p w14:paraId="57D10C67" w14:textId="77777777" w:rsidR="00041833" w:rsidRPr="00D04543" w:rsidRDefault="00041833" w:rsidP="00B1646F">
                            <w:pPr>
                              <w:pStyle w:val="ListParagraph"/>
                              <w:numPr>
                                <w:ilvl w:val="4"/>
                                <w:numId w:val="35"/>
                              </w:numPr>
                              <w:overflowPunct/>
                              <w:autoSpaceDE/>
                              <w:autoSpaceDN/>
                              <w:adjustRightInd/>
                              <w:spacing w:after="0"/>
                              <w:rPr>
                                <w:rFonts w:eastAsia="Times New Roman" w:cs="Times"/>
                                <w:sz w:val="12"/>
                                <w:szCs w:val="12"/>
                              </w:rPr>
                            </w:pPr>
                            <w:r w:rsidRPr="00D04543">
                              <w:rPr>
                                <w:rFonts w:eastAsia="Times New Roman" w:cs="Times"/>
                                <w:color w:val="000000"/>
                              </w:rPr>
                              <w:t>FFS: For CDL channel model</w:t>
                            </w:r>
                            <w:r w:rsidRPr="00D04543">
                              <w:rPr>
                                <w:rFonts w:eastAsia="Times New Roman" w:cs="Times"/>
                              </w:rPr>
                              <w:t> </w:t>
                            </w:r>
                          </w:p>
                          <w:p w14:paraId="09D5B392" w14:textId="77777777" w:rsidR="00041833" w:rsidRDefault="00041833" w:rsidP="00B1646F"/>
                        </w:txbxContent>
                      </wps:txbx>
                      <wps:bodyPr rot="0" vert="horz" wrap="square" lIns="91440" tIns="45720" rIns="91440" bIns="45720" anchor="t" anchorCtr="0">
                        <a:spAutoFit/>
                      </wps:bodyPr>
                    </wps:wsp>
                  </a:graphicData>
                </a:graphic>
              </wp:inline>
            </w:drawing>
          </mc:Choice>
          <mc:Fallback>
            <w:pict>
              <v:shape w14:anchorId="7E37CB72" id="_x0000_s1027" type="#_x0000_t202" style="width:468pt;height:14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">
                <v:textbox style="mso-fit-shape-to-text:t">
                  <w:txbxContent>
                    <w:p w14:paraId="37912C35" w14:textId="77777777" w:rsidR="00041833" w:rsidRPr="0084322E" w:rsidRDefault="00041833" w:rsidP="00B1646F">
                      <w:pPr>
                        <w:jc w:val="both"/>
                        <w:rPr>
                          <w:rFonts w:eastAsia="Times New Roman" w:cs="Times"/>
                          <w:sz w:val="12"/>
                          <w:szCs w:val="12"/>
                        </w:rPr>
                      </w:pPr>
                      <w:r w:rsidRPr="0084322E">
                        <w:rPr>
                          <w:rFonts w:eastAsia="Times New Roman" w:cs="Times"/>
                          <w:shd w:val="clear" w:color="auto" w:fill="00FF00"/>
                        </w:rPr>
                        <w:t>Agreement:</w:t>
                      </w:r>
                      <w:r w:rsidRPr="0084322E">
                        <w:rPr>
                          <w:rFonts w:eastAsia="Times New Roman" w:cs="Times"/>
                        </w:rPr>
                        <w:t> </w:t>
                      </w:r>
                    </w:p>
                    <w:p w14:paraId="5759D04F" w14:textId="77777777" w:rsidR="00041833" w:rsidRPr="0084322E" w:rsidRDefault="00041833" w:rsidP="00B1646F">
                      <w:pPr>
                        <w:jc w:val="both"/>
                        <w:rPr>
                          <w:rFonts w:eastAsia="Times New Roman" w:cs="Times"/>
                          <w:sz w:val="12"/>
                          <w:szCs w:val="12"/>
                        </w:rPr>
                      </w:pPr>
                      <w:r w:rsidRPr="0084322E">
                        <w:rPr>
                          <w:rFonts w:eastAsia="Times New Roman" w:cs="Times"/>
                          <w:color w:val="000000"/>
                        </w:rPr>
                        <w:t>Down selection on the following options for antenna a</w:t>
                      </w:r>
                      <w:r w:rsidRPr="0084322E">
                        <w:rPr>
                          <w:rFonts w:eastAsia="Times New Roman" w:cs="Times"/>
                        </w:rPr>
                        <w:t>rray gain for LLS based methodology for FR1 in next meeting. </w:t>
                      </w:r>
                    </w:p>
                    <w:p w14:paraId="2B99457C" w14:textId="77777777" w:rsidR="00041833" w:rsidRPr="00D04543" w:rsidRDefault="00041833" w:rsidP="00B1646F">
                      <w:pPr>
                        <w:pStyle w:val="ListParagraph"/>
                        <w:numPr>
                          <w:ilvl w:val="3"/>
                          <w:numId w:val="35"/>
                        </w:numPr>
                        <w:overflowPunct/>
                        <w:autoSpaceDE/>
                        <w:autoSpaceDN/>
                        <w:adjustRightInd/>
                        <w:spacing w:after="0"/>
                        <w:rPr>
                          <w:rFonts w:eastAsia="Times New Roman" w:cs="Times"/>
                          <w:sz w:val="12"/>
                          <w:szCs w:val="12"/>
                        </w:rPr>
                      </w:pPr>
                      <w:r w:rsidRPr="00D04543">
                        <w:rPr>
                          <w:rFonts w:eastAsia="Times New Roman" w:cs="Times"/>
                          <w:color w:val="000000"/>
                        </w:rPr>
                        <w:t>Option 1: Antenna array gain is included in the link budget template. </w:t>
                      </w:r>
                      <w:r w:rsidRPr="00D04543">
                        <w:rPr>
                          <w:rFonts w:eastAsia="Times New Roman" w:cs="Times"/>
                        </w:rPr>
                        <w:t> </w:t>
                      </w:r>
                    </w:p>
                    <w:p w14:paraId="320B7745" w14:textId="77777777" w:rsidR="00041833" w:rsidRPr="00D04543" w:rsidRDefault="00041833" w:rsidP="00B1646F">
                      <w:pPr>
                        <w:pStyle w:val="ListParagraph"/>
                        <w:numPr>
                          <w:ilvl w:val="4"/>
                          <w:numId w:val="35"/>
                        </w:numPr>
                        <w:overflowPunct/>
                        <w:autoSpaceDE/>
                        <w:autoSpaceDN/>
                        <w:adjustRightInd/>
                        <w:spacing w:after="0"/>
                        <w:rPr>
                          <w:rFonts w:eastAsia="Times New Roman" w:cs="Times"/>
                          <w:sz w:val="12"/>
                          <w:szCs w:val="12"/>
                        </w:rPr>
                      </w:pPr>
                      <w:r w:rsidRPr="00D04543">
                        <w:rPr>
                          <w:rFonts w:eastAsia="Times New Roman" w:cs="Times"/>
                          <w:color w:val="000000"/>
                        </w:rPr>
                        <w:t>FFS: array gain = 10 * 1og10 (number of antenna elements/number of TxRUs)</w:t>
                      </w:r>
                      <w:r w:rsidRPr="00D04543">
                        <w:rPr>
                          <w:rFonts w:eastAsia="Times New Roman" w:cs="Times"/>
                        </w:rPr>
                        <w:t> </w:t>
                      </w:r>
                    </w:p>
                    <w:p w14:paraId="7CEB6801" w14:textId="77777777" w:rsidR="00041833" w:rsidRPr="00D04543" w:rsidRDefault="00041833" w:rsidP="00B1646F">
                      <w:pPr>
                        <w:pStyle w:val="ListParagraph"/>
                        <w:numPr>
                          <w:ilvl w:val="4"/>
                          <w:numId w:val="35"/>
                        </w:numPr>
                        <w:overflowPunct/>
                        <w:autoSpaceDE/>
                        <w:autoSpaceDN/>
                        <w:adjustRightInd/>
                        <w:spacing w:after="0"/>
                        <w:rPr>
                          <w:rFonts w:eastAsia="Times New Roman" w:cs="Times"/>
                          <w:sz w:val="12"/>
                          <w:szCs w:val="12"/>
                        </w:rPr>
                      </w:pPr>
                      <w:r w:rsidRPr="00D04543">
                        <w:rPr>
                          <w:rFonts w:eastAsia="Times New Roman" w:cs="Times"/>
                          <w:color w:val="000000"/>
                        </w:rPr>
                        <w:t>FFS: For TDL channel model</w:t>
                      </w:r>
                      <w:r w:rsidRPr="00D04543">
                        <w:rPr>
                          <w:rFonts w:eastAsia="Times New Roman" w:cs="Times"/>
                        </w:rPr>
                        <w:t> </w:t>
                      </w:r>
                    </w:p>
                    <w:p w14:paraId="6E01FBAD" w14:textId="77777777" w:rsidR="00041833" w:rsidRPr="00D04543" w:rsidRDefault="00041833" w:rsidP="00B1646F">
                      <w:pPr>
                        <w:pStyle w:val="ListParagraph"/>
                        <w:numPr>
                          <w:ilvl w:val="4"/>
                          <w:numId w:val="35"/>
                        </w:numPr>
                        <w:overflowPunct/>
                        <w:autoSpaceDE/>
                        <w:autoSpaceDN/>
                        <w:adjustRightInd/>
                        <w:spacing w:after="0"/>
                        <w:rPr>
                          <w:rFonts w:eastAsia="Times New Roman" w:cs="Times"/>
                          <w:sz w:val="12"/>
                          <w:szCs w:val="12"/>
                        </w:rPr>
                      </w:pPr>
                      <w:r w:rsidRPr="00D04543">
                        <w:rPr>
                          <w:rFonts w:eastAsia="Times New Roman" w:cs="Times"/>
                        </w:rPr>
                        <w:t>FFS: Values reflective of realistic implementation and network operation. </w:t>
                      </w:r>
                    </w:p>
                    <w:p w14:paraId="5D210BDD" w14:textId="77777777" w:rsidR="00041833" w:rsidRPr="00D04543" w:rsidRDefault="00041833" w:rsidP="00B1646F">
                      <w:pPr>
                        <w:pStyle w:val="ListParagraph"/>
                        <w:numPr>
                          <w:ilvl w:val="3"/>
                          <w:numId w:val="35"/>
                        </w:numPr>
                        <w:overflowPunct/>
                        <w:autoSpaceDE/>
                        <w:autoSpaceDN/>
                        <w:adjustRightInd/>
                        <w:spacing w:after="0"/>
                        <w:rPr>
                          <w:rFonts w:eastAsia="Times New Roman" w:cs="Times"/>
                          <w:sz w:val="12"/>
                          <w:szCs w:val="12"/>
                        </w:rPr>
                      </w:pPr>
                      <w:r w:rsidRPr="00D04543">
                        <w:rPr>
                          <w:rFonts w:eastAsia="Times New Roman" w:cs="Times"/>
                          <w:color w:val="000000"/>
                        </w:rPr>
                        <w:t>Option 2: Antenna array gain is included in LLS.</w:t>
                      </w:r>
                      <w:r w:rsidRPr="00D04543">
                        <w:rPr>
                          <w:rFonts w:eastAsia="Times New Roman" w:cs="Times"/>
                        </w:rPr>
                        <w:t> </w:t>
                      </w:r>
                    </w:p>
                    <w:p w14:paraId="57D10C67" w14:textId="77777777" w:rsidR="00041833" w:rsidRPr="00D04543" w:rsidRDefault="00041833" w:rsidP="00B1646F">
                      <w:pPr>
                        <w:pStyle w:val="ListParagraph"/>
                        <w:numPr>
                          <w:ilvl w:val="4"/>
                          <w:numId w:val="35"/>
                        </w:numPr>
                        <w:overflowPunct/>
                        <w:autoSpaceDE/>
                        <w:autoSpaceDN/>
                        <w:adjustRightInd/>
                        <w:spacing w:after="0"/>
                        <w:rPr>
                          <w:rFonts w:eastAsia="Times New Roman" w:cs="Times"/>
                          <w:sz w:val="12"/>
                          <w:szCs w:val="12"/>
                        </w:rPr>
                      </w:pPr>
                      <w:r w:rsidRPr="00D04543">
                        <w:rPr>
                          <w:rFonts w:eastAsia="Times New Roman" w:cs="Times"/>
                          <w:color w:val="000000"/>
                        </w:rPr>
                        <w:t>FFS: For CDL channel model</w:t>
                      </w:r>
                      <w:r w:rsidRPr="00D04543">
                        <w:rPr>
                          <w:rFonts w:eastAsia="Times New Roman" w:cs="Times"/>
                        </w:rPr>
                        <w:t> </w:t>
                      </w:r>
                    </w:p>
                    <w:p w14:paraId="09D5B392" w14:textId="77777777" w:rsidR="00041833" w:rsidRDefault="00041833" w:rsidP="00B1646F"/>
                  </w:txbxContent>
                </v:textbox>
                <w10:anchorlock/>
              </v:shape>
            </w:pict>
          </mc:Fallback>
        </mc:AlternateContent>
      </w:r>
    </w:p>
    <w:p w14:paraId="5F8CCCF5" w14:textId="77777777" w:rsidR="00F14552" w:rsidRDefault="00F14552" w:rsidP="00F14552">
      <w:pPr>
        <w:rPr>
          <w:b/>
          <w:bCs/>
        </w:rPr>
      </w:pPr>
      <w:r w:rsidRPr="00AD3D6A">
        <w:rPr>
          <w:b/>
          <w:bCs/>
        </w:rPr>
        <w:t>Proposal 4: Antenna array gain is included in LLS and the number of transmit and receive chain is equal to the number of TXRUs.</w:t>
      </w:r>
    </w:p>
    <w:p w14:paraId="1FA34527" w14:textId="77777777" w:rsidR="00F14552" w:rsidRPr="00D6191F" w:rsidRDefault="00F14552" w:rsidP="00F14552">
      <w:pPr>
        <w:rPr>
          <w:lang w:eastAsia="zh-CN"/>
        </w:rPr>
      </w:pPr>
    </w:p>
    <w:p w14:paraId="55A0BA2A" w14:textId="77777777" w:rsidR="00F14552" w:rsidRPr="007B31BC" w:rsidRDefault="00F14552" w:rsidP="00F14552">
      <w:pPr>
        <w:pStyle w:val="Heading1"/>
        <w:rPr>
          <w:bCs/>
        </w:rPr>
      </w:pPr>
      <w:r>
        <w:rPr>
          <w:lang w:val="en-US"/>
        </w:rPr>
        <w:t xml:space="preserve">Potential Techniques for Coverage Recovery </w:t>
      </w:r>
    </w:p>
    <w:p w14:paraId="1212C4A9" w14:textId="77777777" w:rsidR="00F14552" w:rsidRDefault="00F14552" w:rsidP="00F14552">
      <w:pPr>
        <w:rPr>
          <w:lang w:eastAsia="zh-CN"/>
        </w:rPr>
      </w:pPr>
      <w:r w:rsidRPr="00BF0CE6">
        <w:rPr>
          <w:lang w:eastAsia="zh-CN"/>
        </w:rPr>
        <w:t xml:space="preserve">In this section </w:t>
      </w:r>
      <w:r>
        <w:rPr>
          <w:lang w:eastAsia="zh-CN"/>
        </w:rPr>
        <w:t xml:space="preserve">we will give a high-level view on potential coverage recovery techniques for </w:t>
      </w:r>
      <w:proofErr w:type="spellStart"/>
      <w:r>
        <w:rPr>
          <w:lang w:eastAsia="zh-CN"/>
        </w:rPr>
        <w:t>RedCap</w:t>
      </w:r>
      <w:proofErr w:type="spellEnd"/>
      <w:r>
        <w:rPr>
          <w:lang w:eastAsia="zh-CN"/>
        </w:rPr>
        <w:t xml:space="preserve"> UE.</w:t>
      </w:r>
    </w:p>
    <w:p w14:paraId="750F5458" w14:textId="77777777" w:rsidR="00F14552" w:rsidRDefault="00F14552" w:rsidP="00F14552">
      <w:pPr>
        <w:rPr>
          <w:b/>
          <w:bCs/>
          <w:u w:val="single"/>
          <w:lang w:eastAsia="zh-CN"/>
        </w:rPr>
      </w:pPr>
      <w:r>
        <w:rPr>
          <w:b/>
          <w:bCs/>
          <w:u w:val="single"/>
          <w:lang w:eastAsia="zh-CN"/>
        </w:rPr>
        <w:t>Time domain repetition</w:t>
      </w:r>
    </w:p>
    <w:p w14:paraId="6823A2B6" w14:textId="77777777" w:rsidR="00F14552" w:rsidRDefault="00F14552" w:rsidP="00F14552">
      <w:pPr>
        <w:jc w:val="both"/>
        <w:rPr>
          <w:lang w:eastAsia="zh-CN"/>
        </w:rPr>
      </w:pPr>
      <w:r>
        <w:rPr>
          <w:lang w:eastAsia="zh-CN"/>
        </w:rPr>
        <w:t>Slot aggregation for unicast PDSCH and PUSCH has been supported for UE in RRC connected mode in Rel-15. For enhancing coverage, time domain repetition can be considered also for broadcast PDSCH and PUSCH as well as PDCCH. The support of repetition or slot aggregation can be indicated in the SIB or dynamically based on the DCI. Figure 2 shows the BLER performance of inter-slot repetition for RAR with different number of Rx antennas. It is seen that there is a performance gap between single Rx antenna with 4 repetitions and 4 Rx antennas, and the slope of the curve is also decreased for the reduced number of Rx antenna. The possible reason is that the diversity gain from time domain repetition is much lower due to slowly varying channel.</w:t>
      </w:r>
    </w:p>
    <w:p w14:paraId="3A260BF1" w14:textId="77777777" w:rsidR="00F14552" w:rsidRDefault="00F14552" w:rsidP="00F14552">
      <w:pPr>
        <w:jc w:val="both"/>
        <w:rPr>
          <w:lang w:eastAsia="zh-CN"/>
        </w:rPr>
      </w:pPr>
      <w:r>
        <w:rPr>
          <w:lang w:eastAsia="zh-CN"/>
        </w:rPr>
        <w:t xml:space="preserve">In Rel-15, only inter-slot repetition is supported. If inter-slot repetition is used for PDCCH, UE is required to monitor PDCCH in multiple downlink slots thus increasing UE power consumption. Intra-slot repetition for PDCCH is thus preferred considering the benefit on UE power saving. </w:t>
      </w:r>
    </w:p>
    <w:p w14:paraId="60A4DEA3" w14:textId="77777777" w:rsidR="00F14552" w:rsidRDefault="00F14552" w:rsidP="00F14552">
      <w:pPr>
        <w:spacing w:after="0"/>
        <w:jc w:val="center"/>
        <w:rPr>
          <w:b/>
          <w:bCs/>
        </w:rPr>
      </w:pPr>
      <w:r w:rsidRPr="00B6649E">
        <w:rPr>
          <w:b/>
          <w:bCs/>
          <w:noProof/>
        </w:rPr>
        <w:lastRenderedPageBreak/>
        <w:drawing>
          <wp:inline distT="0" distB="0" distL="0" distR="0" wp14:anchorId="59FE4AFD" wp14:editId="0B8FA8E6">
            <wp:extent cx="4954137" cy="307781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63468" cy="3083608"/>
                    </a:xfrm>
                    <a:prstGeom prst="rect">
                      <a:avLst/>
                    </a:prstGeom>
                    <a:noFill/>
                    <a:ln>
                      <a:noFill/>
                    </a:ln>
                  </pic:spPr>
                </pic:pic>
              </a:graphicData>
            </a:graphic>
          </wp:inline>
        </w:drawing>
      </w:r>
    </w:p>
    <w:p w14:paraId="2FFDF4FF" w14:textId="3C375E2E" w:rsidR="00F14552" w:rsidRDefault="00F14552" w:rsidP="00F14552">
      <w:pPr>
        <w:jc w:val="center"/>
      </w:pPr>
      <w:r w:rsidRPr="008B53B5">
        <w:rPr>
          <w:b/>
          <w:bCs/>
        </w:rPr>
        <w:t xml:space="preserve">Figure </w:t>
      </w:r>
      <w:r>
        <w:rPr>
          <w:b/>
          <w:bCs/>
        </w:rPr>
        <w:t>3</w:t>
      </w:r>
      <w:r>
        <w:t>: RAR performance with different number of Rx antennas and repetitions</w:t>
      </w:r>
      <w:r w:rsidR="00DA6C2B">
        <w:t xml:space="preserve"> (MCS0, 6RBs)</w:t>
      </w:r>
    </w:p>
    <w:p w14:paraId="3CACB60D" w14:textId="77777777" w:rsidR="00F14552" w:rsidRPr="006F6099" w:rsidRDefault="00F14552" w:rsidP="00F14552">
      <w:pPr>
        <w:rPr>
          <w:b/>
          <w:bCs/>
        </w:rPr>
      </w:pPr>
    </w:p>
    <w:p w14:paraId="48D0DB47" w14:textId="77777777" w:rsidR="00F14552" w:rsidRDefault="00F14552" w:rsidP="00F14552">
      <w:pPr>
        <w:rPr>
          <w:b/>
          <w:bCs/>
          <w:u w:val="single"/>
          <w:lang w:eastAsia="zh-CN"/>
        </w:rPr>
      </w:pPr>
      <w:r>
        <w:rPr>
          <w:b/>
          <w:bCs/>
          <w:u w:val="single"/>
          <w:lang w:eastAsia="zh-CN"/>
        </w:rPr>
        <w:t>DMRS time domain bundling</w:t>
      </w:r>
    </w:p>
    <w:p w14:paraId="0F79025F" w14:textId="77777777" w:rsidR="00F14552" w:rsidRDefault="00F14552" w:rsidP="00F14552">
      <w:pPr>
        <w:jc w:val="both"/>
        <w:rPr>
          <w:lang w:eastAsia="zh-CN"/>
        </w:rPr>
      </w:pPr>
      <w:r>
        <w:rPr>
          <w:lang w:eastAsia="zh-CN"/>
        </w:rPr>
        <w:t xml:space="preserve">DMRS bundling can be used to improve channel estimation performance and thus BLER performance, especially </w:t>
      </w:r>
      <w:r w:rsidRPr="00A32CD5">
        <w:rPr>
          <w:lang w:eastAsia="zh-CN"/>
        </w:rPr>
        <w:t>in coverage limited scenarios</w:t>
      </w:r>
      <w:r>
        <w:rPr>
          <w:lang w:eastAsia="zh-CN"/>
        </w:rPr>
        <w:t xml:space="preserve">. Currently, only frequency domain DMRS bundling with a configurable PRG size is supported. For </w:t>
      </w:r>
      <w:proofErr w:type="spellStart"/>
      <w:r>
        <w:rPr>
          <w:lang w:eastAsia="zh-CN"/>
        </w:rPr>
        <w:t>RedCap</w:t>
      </w:r>
      <w:proofErr w:type="spellEnd"/>
      <w:r>
        <w:rPr>
          <w:lang w:eastAsia="zh-CN"/>
        </w:rPr>
        <w:t xml:space="preserve"> UE, DMRS time domain bundling with a joint channel estimation across slots can be considered also to compensate the coverage loss due to reduced number of Rx antennas. </w:t>
      </w:r>
    </w:p>
    <w:p w14:paraId="305CA63E" w14:textId="0DC0967B" w:rsidR="00F14552" w:rsidRDefault="00F14552" w:rsidP="00F14552">
      <w:pPr>
        <w:jc w:val="both"/>
        <w:rPr>
          <w:lang w:eastAsia="zh-CN"/>
        </w:rPr>
      </w:pPr>
      <w:r>
        <w:rPr>
          <w:lang w:eastAsia="zh-CN"/>
        </w:rPr>
        <w:t xml:space="preserve">DRMS time domain bundling is straightforward for PDSCH or PUSCH with slot aggregation. DMRS can be coherently transmitted over consecutive slots and at the receiver, DMRS in different slots can be combined coherently to improve channel estimation performance. For PDCCH, it may be different since the CCE allocation of a PDCCH may be blind to UE. Therefore, it should be studied whether and how to support DMRS time domain for PDCCH. </w:t>
      </w:r>
    </w:p>
    <w:p w14:paraId="4A18FD6E" w14:textId="77777777" w:rsidR="00F14552" w:rsidRDefault="00F14552" w:rsidP="00F14552">
      <w:pPr>
        <w:rPr>
          <w:b/>
          <w:u w:val="single"/>
          <w:lang w:eastAsia="zh-CN"/>
        </w:rPr>
      </w:pPr>
    </w:p>
    <w:p w14:paraId="73181EFB" w14:textId="6816B48A" w:rsidR="00F14552" w:rsidRDefault="00F14552" w:rsidP="00F14552">
      <w:pPr>
        <w:rPr>
          <w:b/>
          <w:bCs/>
          <w:u w:val="single"/>
          <w:lang w:eastAsia="zh-CN"/>
        </w:rPr>
      </w:pPr>
      <w:r>
        <w:rPr>
          <w:b/>
          <w:bCs/>
          <w:u w:val="single"/>
          <w:lang w:eastAsia="zh-CN"/>
        </w:rPr>
        <w:t>Frequency hopping across BWP</w:t>
      </w:r>
    </w:p>
    <w:p w14:paraId="7F698B7A" w14:textId="77777777" w:rsidR="00F14552" w:rsidRDefault="00F14552" w:rsidP="00F14552">
      <w:pPr>
        <w:jc w:val="both"/>
        <w:rPr>
          <w:lang w:eastAsia="zh-CN"/>
        </w:rPr>
      </w:pPr>
      <w:r w:rsidRPr="006F6099">
        <w:rPr>
          <w:lang w:eastAsia="zh-CN"/>
        </w:rPr>
        <w:t xml:space="preserve">Currently, </w:t>
      </w:r>
      <w:r>
        <w:rPr>
          <w:lang w:eastAsia="zh-CN"/>
        </w:rPr>
        <w:t xml:space="preserve">frequency hopping is supported only in the uplink. This is because distributed VRB-to-PRB mapping can be configured in downlink for achieving frequency domain diversity gain. For </w:t>
      </w:r>
      <w:proofErr w:type="spellStart"/>
      <w:r>
        <w:rPr>
          <w:lang w:eastAsia="zh-CN"/>
        </w:rPr>
        <w:t>RedCap</w:t>
      </w:r>
      <w:proofErr w:type="spellEnd"/>
      <w:r>
        <w:rPr>
          <w:lang w:eastAsia="zh-CN"/>
        </w:rPr>
        <w:t xml:space="preserve"> UE, the bandwidth of BWP will be small due to UE bandwidth reduction, and the diversity gain from distributed PRB mapping is quite limited. Frequency hopping across BWP or a large bandwidth may be considered to achieve more diversity gain. </w:t>
      </w:r>
    </w:p>
    <w:p w14:paraId="0F18B0BF" w14:textId="77777777" w:rsidR="00F14552" w:rsidRDefault="00F14552" w:rsidP="00F14552">
      <w:pPr>
        <w:jc w:val="both"/>
        <w:rPr>
          <w:lang w:eastAsia="zh-CN"/>
        </w:rPr>
      </w:pPr>
      <w:r>
        <w:rPr>
          <w:lang w:eastAsia="zh-CN"/>
        </w:rPr>
        <w:t>In Rel-15, the BWP switch delay is large, e.g. requiring several slots dependent on UE capability and subcarrier spacing. If the same delay value is reused for frequency hopping across BWP, there is a significant reduction on data throughput and performance benefits. If the BWP switch does not require a change of the subcarrier switch, the required time can be reduced. In LTE-MTC, the RF returning time for hopping across different narrowband is only 1 or 2 OFDM symbols. It can be studied whether the same RF returning time can be reused for NR if frequency hopping across BWP is considered for coverage recovery.</w:t>
      </w:r>
    </w:p>
    <w:p w14:paraId="414158BE" w14:textId="77777777" w:rsidR="00F14552" w:rsidRPr="006F6099" w:rsidRDefault="00F14552" w:rsidP="00F14552">
      <w:pPr>
        <w:jc w:val="both"/>
        <w:rPr>
          <w:lang w:eastAsia="zh-CN"/>
        </w:rPr>
      </w:pPr>
    </w:p>
    <w:p w14:paraId="02F64433" w14:textId="77777777" w:rsidR="00F14552" w:rsidRDefault="00F14552" w:rsidP="00F14552">
      <w:pPr>
        <w:rPr>
          <w:b/>
          <w:bCs/>
          <w:u w:val="single"/>
          <w:lang w:eastAsia="zh-CN"/>
        </w:rPr>
      </w:pPr>
      <w:r>
        <w:rPr>
          <w:b/>
          <w:bCs/>
          <w:u w:val="single"/>
          <w:lang w:eastAsia="zh-CN"/>
        </w:rPr>
        <w:t>TBS scaling for small packet transmission</w:t>
      </w:r>
    </w:p>
    <w:p w14:paraId="3CA2FD78" w14:textId="77777777" w:rsidR="00F14552" w:rsidRDefault="00F14552" w:rsidP="00F14552">
      <w:pPr>
        <w:jc w:val="both"/>
        <w:rPr>
          <w:lang w:eastAsia="zh-CN"/>
        </w:rPr>
      </w:pPr>
      <w:r w:rsidRPr="006F6099">
        <w:rPr>
          <w:lang w:eastAsia="zh-CN"/>
        </w:rPr>
        <w:t xml:space="preserve">Currently, </w:t>
      </w:r>
      <w:r>
        <w:rPr>
          <w:lang w:eastAsia="zh-CN"/>
        </w:rPr>
        <w:t xml:space="preserve">TBS scaling is supported for broadcast paging and RAR </w:t>
      </w:r>
      <w:r w:rsidRPr="006F6099">
        <w:rPr>
          <w:lang w:eastAsia="zh-CN"/>
        </w:rPr>
        <w:t>to effectively achieve lower spectral efficiencies than MCS0</w:t>
      </w:r>
      <w:r>
        <w:rPr>
          <w:lang w:eastAsia="zh-CN"/>
        </w:rPr>
        <w:t xml:space="preserve"> (</w:t>
      </w:r>
      <w:r>
        <w:rPr>
          <w:lang w:val="en-GB"/>
        </w:rPr>
        <w:t>rate 120/1024, QPSK</w:t>
      </w:r>
      <w:r>
        <w:rPr>
          <w:lang w:eastAsia="zh-CN"/>
        </w:rPr>
        <w:t xml:space="preserve">). A TBS scaling factor 0.5 or 0.25 can be dynamically indicated in the DCI for TBS determination. For small packet data transmission, inter-slot repetition is not resource utilization efficient and latency is also increased. TBS scaling can be used to avoid inter-slot repetition for very small payload transmission. It is also beneficial for UE power saving since UE is only required to receive in one slot instead of multiple slots.  </w:t>
      </w:r>
    </w:p>
    <w:p w14:paraId="53E2AD20" w14:textId="7E5E4C12" w:rsidR="00F14552" w:rsidRDefault="00F14552" w:rsidP="00F14552">
      <w:pPr>
        <w:rPr>
          <w:b/>
          <w:bCs/>
        </w:rPr>
      </w:pPr>
      <w:r w:rsidRPr="00B66B90">
        <w:rPr>
          <w:b/>
          <w:bCs/>
        </w:rPr>
        <w:t xml:space="preserve">Proposal </w:t>
      </w:r>
      <w:r w:rsidR="006E3CBF">
        <w:rPr>
          <w:b/>
          <w:bCs/>
        </w:rPr>
        <w:t>5</w:t>
      </w:r>
      <w:r w:rsidRPr="00B66B90">
        <w:rPr>
          <w:b/>
          <w:bCs/>
        </w:rPr>
        <w:t xml:space="preserve">: </w:t>
      </w:r>
      <w:r>
        <w:rPr>
          <w:b/>
          <w:bCs/>
        </w:rPr>
        <w:t>RAN1 should study potential techniques for coverage recovery including time domain repetition, DMRS bundling, frequency hopping and TBS scaling</w:t>
      </w:r>
      <w:r w:rsidRPr="00B66B90">
        <w:rPr>
          <w:b/>
          <w:bCs/>
        </w:rPr>
        <w:t>.</w:t>
      </w:r>
    </w:p>
    <w:p w14:paraId="371CCE26" w14:textId="77777777" w:rsidR="005C6C86" w:rsidRDefault="005C6C86" w:rsidP="00FB70D6">
      <w:pPr>
        <w:rPr>
          <w:b/>
          <w:bCs/>
        </w:rPr>
      </w:pPr>
    </w:p>
    <w:p w14:paraId="62BD475E" w14:textId="77777777" w:rsidR="00FE1370" w:rsidRPr="005C6C86" w:rsidRDefault="00FE1370" w:rsidP="00FE1370">
      <w:pPr>
        <w:pStyle w:val="Heading1"/>
        <w:rPr>
          <w:lang w:val="en-US"/>
        </w:rPr>
      </w:pPr>
      <w:r w:rsidRPr="00D47063">
        <w:rPr>
          <w:lang w:val="en-US"/>
        </w:rPr>
        <w:t>FR2</w:t>
      </w:r>
      <w:r>
        <w:rPr>
          <w:lang w:val="en-US"/>
        </w:rPr>
        <w:t>-Specific</w:t>
      </w:r>
      <w:r w:rsidRPr="00D47063">
        <w:rPr>
          <w:lang w:val="en-US"/>
        </w:rPr>
        <w:t xml:space="preserve"> Considerations</w:t>
      </w:r>
    </w:p>
    <w:p w14:paraId="157D42AB" w14:textId="77777777" w:rsidR="00BB053A" w:rsidRDefault="00BB053A" w:rsidP="00BB053A">
      <w:pPr>
        <w:pStyle w:val="Heading2"/>
        <w:rPr>
          <w:lang w:eastAsia="zh-CN"/>
        </w:rPr>
      </w:pPr>
      <w:r>
        <w:rPr>
          <w:lang w:eastAsia="zh-CN"/>
        </w:rPr>
        <w:t>LLS Evaluations</w:t>
      </w:r>
    </w:p>
    <w:p w14:paraId="017353E5" w14:textId="77777777" w:rsidR="00BB053A" w:rsidRDefault="00BB053A" w:rsidP="00BB053A">
      <w:pPr>
        <w:rPr>
          <w:lang w:val="en-GB" w:eastAsia="zh-CN"/>
        </w:rPr>
      </w:pPr>
      <w:r>
        <w:rPr>
          <w:lang w:val="en-GB" w:eastAsia="zh-CN"/>
        </w:rPr>
        <w:t>For FR2, common LLS simulations assumptions include the following:</w:t>
      </w:r>
    </w:p>
    <w:tbl>
      <w:tblPr>
        <w:tblStyle w:val="GridTable3-Accent3"/>
        <w:tblW w:w="9355" w:type="dxa"/>
        <w:jc w:val="center"/>
        <w:tblLayout w:type="fixed"/>
        <w:tblLook w:val="0200" w:firstRow="0" w:lastRow="0" w:firstColumn="0" w:lastColumn="0" w:noHBand="1" w:noVBand="0"/>
      </w:tblPr>
      <w:tblGrid>
        <w:gridCol w:w="1993"/>
        <w:gridCol w:w="1512"/>
        <w:gridCol w:w="1530"/>
        <w:gridCol w:w="1395"/>
        <w:gridCol w:w="1462"/>
        <w:gridCol w:w="1463"/>
      </w:tblGrid>
      <w:tr w:rsidR="00BB053A" w:rsidRPr="0002437C" w14:paraId="2832A416" w14:textId="77777777" w:rsidTr="003A7F3D">
        <w:trPr>
          <w:jc w:val="center"/>
        </w:trPr>
        <w:tc>
          <w:tcPr>
            <w:cnfStyle w:val="000010000000" w:firstRow="0" w:lastRow="0" w:firstColumn="0" w:lastColumn="0" w:oddVBand="1" w:evenVBand="0" w:oddHBand="0" w:evenHBand="0" w:firstRowFirstColumn="0" w:firstRowLastColumn="0" w:lastRowFirstColumn="0" w:lastRowLastColumn="0"/>
            <w:tcW w:w="1993" w:type="dxa"/>
            <w:vAlign w:val="center"/>
            <w:hideMark/>
          </w:tcPr>
          <w:p w14:paraId="40662D64" w14:textId="77777777" w:rsidR="00BB053A" w:rsidRPr="0002437C" w:rsidRDefault="00BB053A" w:rsidP="006960F7">
            <w:pPr>
              <w:spacing w:after="0"/>
              <w:rPr>
                <w:rFonts w:asciiTheme="majorBidi" w:hAnsiTheme="majorBidi" w:cstheme="majorBidi"/>
                <w:lang w:eastAsia="zh-CN"/>
              </w:rPr>
            </w:pPr>
            <w:r w:rsidRPr="0002437C">
              <w:rPr>
                <w:rFonts w:asciiTheme="majorBidi" w:hAnsiTheme="majorBidi" w:cstheme="majorBidi"/>
                <w:b/>
                <w:bCs/>
                <w:lang w:eastAsia="zh-CN"/>
              </w:rPr>
              <w:t>Frequency / SCS</w:t>
            </w:r>
          </w:p>
        </w:tc>
        <w:tc>
          <w:tcPr>
            <w:tcW w:w="7362" w:type="dxa"/>
            <w:gridSpan w:val="5"/>
            <w:vAlign w:val="center"/>
            <w:hideMark/>
          </w:tcPr>
          <w:p w14:paraId="2AE82DD2" w14:textId="77777777" w:rsidR="00BB053A" w:rsidRPr="0002437C" w:rsidRDefault="00BB053A" w:rsidP="006960F7">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02437C">
              <w:rPr>
                <w:rFonts w:asciiTheme="majorBidi" w:hAnsiTheme="majorBidi" w:cstheme="majorBidi"/>
                <w:lang w:eastAsia="zh-CN"/>
              </w:rPr>
              <w:t>28 GHz / 120 kHz (SSB: 120 and 240 kHz)</w:t>
            </w:r>
          </w:p>
        </w:tc>
      </w:tr>
      <w:tr w:rsidR="00BB053A" w:rsidRPr="0002437C" w14:paraId="1709E830" w14:textId="77777777" w:rsidTr="003A7F3D">
        <w:trPr>
          <w:jc w:val="center"/>
        </w:trPr>
        <w:tc>
          <w:tcPr>
            <w:cnfStyle w:val="000010000000" w:firstRow="0" w:lastRow="0" w:firstColumn="0" w:lastColumn="0" w:oddVBand="1" w:evenVBand="0" w:oddHBand="0" w:evenHBand="0" w:firstRowFirstColumn="0" w:firstRowLastColumn="0" w:lastRowFirstColumn="0" w:lastRowLastColumn="0"/>
            <w:tcW w:w="1993" w:type="dxa"/>
            <w:vAlign w:val="center"/>
            <w:hideMark/>
          </w:tcPr>
          <w:p w14:paraId="39CDAED1" w14:textId="77777777" w:rsidR="00BB053A" w:rsidRPr="0002437C" w:rsidRDefault="00BB053A" w:rsidP="006960F7">
            <w:pPr>
              <w:spacing w:after="0"/>
              <w:rPr>
                <w:rFonts w:asciiTheme="majorBidi" w:hAnsiTheme="majorBidi" w:cstheme="majorBidi"/>
                <w:lang w:eastAsia="zh-CN"/>
              </w:rPr>
            </w:pPr>
            <w:r w:rsidRPr="0002437C">
              <w:rPr>
                <w:rFonts w:asciiTheme="majorBidi" w:hAnsiTheme="majorBidi" w:cstheme="majorBidi"/>
                <w:b/>
                <w:bCs/>
                <w:lang w:eastAsia="zh-CN"/>
              </w:rPr>
              <w:t>TDD frame structure</w:t>
            </w:r>
          </w:p>
        </w:tc>
        <w:tc>
          <w:tcPr>
            <w:tcW w:w="7362" w:type="dxa"/>
            <w:gridSpan w:val="5"/>
            <w:vAlign w:val="center"/>
            <w:hideMark/>
          </w:tcPr>
          <w:p w14:paraId="22B86510" w14:textId="77777777" w:rsidR="00BB053A" w:rsidRPr="0002437C" w:rsidRDefault="00BB053A" w:rsidP="006960F7">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02437C">
              <w:rPr>
                <w:rFonts w:asciiTheme="majorBidi" w:hAnsiTheme="majorBidi" w:cstheme="majorBidi"/>
                <w:lang w:eastAsia="zh-CN"/>
              </w:rPr>
              <w:t>DDDSU (S: 10D:2G:2U)</w:t>
            </w:r>
          </w:p>
        </w:tc>
      </w:tr>
      <w:tr w:rsidR="00BB053A" w:rsidRPr="0002437C" w14:paraId="4656FFF3" w14:textId="77777777" w:rsidTr="003A7F3D">
        <w:trPr>
          <w:jc w:val="center"/>
        </w:trPr>
        <w:tc>
          <w:tcPr>
            <w:cnfStyle w:val="000010000000" w:firstRow="0" w:lastRow="0" w:firstColumn="0" w:lastColumn="0" w:oddVBand="1" w:evenVBand="0" w:oddHBand="0" w:evenHBand="0" w:firstRowFirstColumn="0" w:firstRowLastColumn="0" w:lastRowFirstColumn="0" w:lastRowLastColumn="0"/>
            <w:tcW w:w="1993" w:type="dxa"/>
            <w:vAlign w:val="center"/>
          </w:tcPr>
          <w:p w14:paraId="721D36F3" w14:textId="77777777" w:rsidR="00BB053A" w:rsidRPr="0002437C" w:rsidRDefault="00BB053A" w:rsidP="006960F7">
            <w:pPr>
              <w:spacing w:after="0"/>
              <w:rPr>
                <w:rFonts w:asciiTheme="majorBidi" w:hAnsiTheme="majorBidi" w:cstheme="majorBidi"/>
                <w:b/>
                <w:bCs/>
                <w:lang w:eastAsia="zh-CN"/>
              </w:rPr>
            </w:pPr>
            <w:r>
              <w:rPr>
                <w:rFonts w:asciiTheme="majorBidi" w:hAnsiTheme="majorBidi" w:cstheme="majorBidi"/>
                <w:b/>
                <w:bCs/>
                <w:lang w:eastAsia="zh-CN"/>
              </w:rPr>
              <w:t>FFT size</w:t>
            </w:r>
          </w:p>
        </w:tc>
        <w:tc>
          <w:tcPr>
            <w:tcW w:w="7362" w:type="dxa"/>
            <w:gridSpan w:val="5"/>
            <w:vAlign w:val="center"/>
          </w:tcPr>
          <w:p w14:paraId="65D20D59" w14:textId="77777777" w:rsidR="00BB053A" w:rsidRPr="0002437C" w:rsidRDefault="00BB053A" w:rsidP="006960F7">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Pr>
                <w:rFonts w:asciiTheme="majorBidi" w:hAnsiTheme="majorBidi" w:cstheme="majorBidi"/>
                <w:lang w:eastAsia="zh-CN"/>
              </w:rPr>
              <w:t>2048</w:t>
            </w:r>
          </w:p>
        </w:tc>
      </w:tr>
      <w:tr w:rsidR="00BB053A" w:rsidRPr="0002437C" w14:paraId="3F991FCC" w14:textId="77777777" w:rsidTr="003A7F3D">
        <w:trPr>
          <w:jc w:val="center"/>
        </w:trPr>
        <w:tc>
          <w:tcPr>
            <w:cnfStyle w:val="000010000000" w:firstRow="0" w:lastRow="0" w:firstColumn="0" w:lastColumn="0" w:oddVBand="1" w:evenVBand="0" w:oddHBand="0" w:evenHBand="0" w:firstRowFirstColumn="0" w:firstRowLastColumn="0" w:lastRowFirstColumn="0" w:lastRowLastColumn="0"/>
            <w:tcW w:w="1993" w:type="dxa"/>
            <w:vAlign w:val="center"/>
            <w:hideMark/>
          </w:tcPr>
          <w:p w14:paraId="12A5E758" w14:textId="77777777" w:rsidR="00BB053A" w:rsidRPr="0002437C" w:rsidRDefault="00BB053A" w:rsidP="006960F7">
            <w:pPr>
              <w:spacing w:after="0"/>
              <w:rPr>
                <w:rFonts w:asciiTheme="majorBidi" w:hAnsiTheme="majorBidi" w:cstheme="majorBidi"/>
                <w:lang w:eastAsia="zh-CN"/>
              </w:rPr>
            </w:pPr>
            <w:r w:rsidRPr="0002437C">
              <w:rPr>
                <w:rFonts w:asciiTheme="majorBidi" w:hAnsiTheme="majorBidi" w:cstheme="majorBidi"/>
                <w:b/>
                <w:bCs/>
                <w:lang w:eastAsia="zh-CN"/>
              </w:rPr>
              <w:t>BS num of ant elements</w:t>
            </w:r>
          </w:p>
        </w:tc>
        <w:tc>
          <w:tcPr>
            <w:tcW w:w="7362" w:type="dxa"/>
            <w:gridSpan w:val="5"/>
            <w:vAlign w:val="center"/>
            <w:hideMark/>
          </w:tcPr>
          <w:p w14:paraId="01A8DB30" w14:textId="77777777" w:rsidR="00BB053A" w:rsidRPr="0002437C" w:rsidRDefault="00BB053A" w:rsidP="006960F7">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02437C">
              <w:rPr>
                <w:rFonts w:asciiTheme="majorBidi" w:hAnsiTheme="majorBidi" w:cstheme="majorBidi"/>
                <w:lang w:eastAsia="zh-CN"/>
              </w:rPr>
              <w:t>Indoor: 128, (M, N, P, Mg, Ng) = (8, 8, 2, 1, 1)</w:t>
            </w:r>
          </w:p>
          <w:p w14:paraId="45ED671A" w14:textId="77777777" w:rsidR="00BB053A" w:rsidRPr="0002437C" w:rsidRDefault="00BB053A" w:rsidP="006960F7">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02437C">
              <w:rPr>
                <w:rFonts w:asciiTheme="majorBidi" w:hAnsiTheme="majorBidi" w:cstheme="majorBidi"/>
                <w:lang w:eastAsia="zh-CN"/>
              </w:rPr>
              <w:t>Urban/suburban: 256, (M,</w:t>
            </w:r>
            <w:r>
              <w:rPr>
                <w:rFonts w:asciiTheme="majorBidi" w:hAnsiTheme="majorBidi" w:cstheme="majorBidi"/>
                <w:lang w:eastAsia="zh-CN"/>
              </w:rPr>
              <w:t xml:space="preserve"> </w:t>
            </w:r>
            <w:r w:rsidRPr="0002437C">
              <w:rPr>
                <w:rFonts w:asciiTheme="majorBidi" w:hAnsiTheme="majorBidi" w:cstheme="majorBidi"/>
                <w:lang w:eastAsia="zh-CN"/>
              </w:rPr>
              <w:t>N,</w:t>
            </w:r>
            <w:r>
              <w:rPr>
                <w:rFonts w:asciiTheme="majorBidi" w:hAnsiTheme="majorBidi" w:cstheme="majorBidi"/>
                <w:lang w:eastAsia="zh-CN"/>
              </w:rPr>
              <w:t xml:space="preserve"> </w:t>
            </w:r>
            <w:r w:rsidRPr="0002437C">
              <w:rPr>
                <w:rFonts w:asciiTheme="majorBidi" w:hAnsiTheme="majorBidi" w:cstheme="majorBidi"/>
                <w:lang w:eastAsia="zh-CN"/>
              </w:rPr>
              <w:t>P,</w:t>
            </w:r>
            <w:r>
              <w:rPr>
                <w:rFonts w:asciiTheme="majorBidi" w:hAnsiTheme="majorBidi" w:cstheme="majorBidi"/>
                <w:lang w:eastAsia="zh-CN"/>
              </w:rPr>
              <w:t xml:space="preserve"> </w:t>
            </w:r>
            <w:r w:rsidRPr="0002437C">
              <w:rPr>
                <w:rFonts w:asciiTheme="majorBidi" w:hAnsiTheme="majorBidi" w:cstheme="majorBidi"/>
                <w:lang w:eastAsia="zh-CN"/>
              </w:rPr>
              <w:t>Mg,</w:t>
            </w:r>
            <w:r>
              <w:rPr>
                <w:rFonts w:asciiTheme="majorBidi" w:hAnsiTheme="majorBidi" w:cstheme="majorBidi"/>
                <w:lang w:eastAsia="zh-CN"/>
              </w:rPr>
              <w:t xml:space="preserve"> </w:t>
            </w:r>
            <w:r w:rsidRPr="0002437C">
              <w:rPr>
                <w:rFonts w:asciiTheme="majorBidi" w:hAnsiTheme="majorBidi" w:cstheme="majorBidi"/>
                <w:lang w:eastAsia="zh-CN"/>
              </w:rPr>
              <w:t>Ng) = (4, 8, 2, 2, 2)</w:t>
            </w:r>
          </w:p>
        </w:tc>
      </w:tr>
      <w:tr w:rsidR="00BB053A" w:rsidRPr="0002437C" w14:paraId="1DB88410" w14:textId="77777777" w:rsidTr="003A7F3D">
        <w:trPr>
          <w:jc w:val="center"/>
        </w:trPr>
        <w:tc>
          <w:tcPr>
            <w:cnfStyle w:val="000010000000" w:firstRow="0" w:lastRow="0" w:firstColumn="0" w:lastColumn="0" w:oddVBand="1" w:evenVBand="0" w:oddHBand="0" w:evenHBand="0" w:firstRowFirstColumn="0" w:firstRowLastColumn="0" w:lastRowFirstColumn="0" w:lastRowLastColumn="0"/>
            <w:tcW w:w="1993" w:type="dxa"/>
            <w:vAlign w:val="center"/>
            <w:hideMark/>
          </w:tcPr>
          <w:p w14:paraId="7065A1C2" w14:textId="77777777" w:rsidR="00BB053A" w:rsidRPr="0002437C" w:rsidRDefault="00BB053A" w:rsidP="006960F7">
            <w:pPr>
              <w:spacing w:after="0"/>
              <w:rPr>
                <w:rFonts w:asciiTheme="majorBidi" w:hAnsiTheme="majorBidi" w:cstheme="majorBidi"/>
                <w:lang w:eastAsia="zh-CN"/>
              </w:rPr>
            </w:pPr>
            <w:r w:rsidRPr="0002437C">
              <w:rPr>
                <w:rFonts w:asciiTheme="majorBidi" w:hAnsiTheme="majorBidi" w:cstheme="majorBidi"/>
                <w:b/>
                <w:bCs/>
                <w:lang w:eastAsia="zh-CN"/>
              </w:rPr>
              <w:t xml:space="preserve">Num of </w:t>
            </w:r>
            <w:r>
              <w:rPr>
                <w:rFonts w:asciiTheme="majorBidi" w:hAnsiTheme="majorBidi" w:cstheme="majorBidi"/>
                <w:b/>
                <w:bCs/>
                <w:lang w:eastAsia="zh-CN"/>
              </w:rPr>
              <w:t xml:space="preserve">BS </w:t>
            </w:r>
            <w:proofErr w:type="spellStart"/>
            <w:r w:rsidRPr="0002437C">
              <w:rPr>
                <w:rFonts w:asciiTheme="majorBidi" w:hAnsiTheme="majorBidi" w:cstheme="majorBidi"/>
                <w:b/>
                <w:bCs/>
                <w:lang w:eastAsia="zh-CN"/>
              </w:rPr>
              <w:t>TxRUs</w:t>
            </w:r>
            <w:proofErr w:type="spellEnd"/>
          </w:p>
        </w:tc>
        <w:tc>
          <w:tcPr>
            <w:tcW w:w="7362" w:type="dxa"/>
            <w:gridSpan w:val="5"/>
            <w:vAlign w:val="center"/>
            <w:hideMark/>
          </w:tcPr>
          <w:p w14:paraId="05FB88B7" w14:textId="77777777" w:rsidR="00BB053A" w:rsidRPr="0002437C" w:rsidRDefault="00BB053A" w:rsidP="006960F7">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02437C">
              <w:rPr>
                <w:rFonts w:asciiTheme="majorBidi" w:hAnsiTheme="majorBidi" w:cstheme="majorBidi"/>
                <w:lang w:eastAsia="zh-CN"/>
              </w:rPr>
              <w:t>2 (analog beamforming is assumed)</w:t>
            </w:r>
          </w:p>
        </w:tc>
      </w:tr>
      <w:tr w:rsidR="00BB053A" w:rsidRPr="0002437C" w14:paraId="3B232188" w14:textId="77777777" w:rsidTr="003A7F3D">
        <w:trPr>
          <w:jc w:val="center"/>
        </w:trPr>
        <w:tc>
          <w:tcPr>
            <w:cnfStyle w:val="000010000000" w:firstRow="0" w:lastRow="0" w:firstColumn="0" w:lastColumn="0" w:oddVBand="1" w:evenVBand="0" w:oddHBand="0" w:evenHBand="0" w:firstRowFirstColumn="0" w:firstRowLastColumn="0" w:lastRowFirstColumn="0" w:lastRowLastColumn="0"/>
            <w:tcW w:w="1993" w:type="dxa"/>
            <w:vAlign w:val="center"/>
            <w:hideMark/>
          </w:tcPr>
          <w:p w14:paraId="4AAF1A66" w14:textId="77777777" w:rsidR="00BB053A" w:rsidRPr="0002437C" w:rsidRDefault="00BB053A" w:rsidP="006960F7">
            <w:pPr>
              <w:spacing w:after="0"/>
              <w:rPr>
                <w:rFonts w:asciiTheme="majorBidi" w:hAnsiTheme="majorBidi" w:cstheme="majorBidi"/>
                <w:lang w:eastAsia="zh-CN"/>
              </w:rPr>
            </w:pPr>
            <w:r w:rsidRPr="0002437C">
              <w:rPr>
                <w:rFonts w:asciiTheme="majorBidi" w:hAnsiTheme="majorBidi" w:cstheme="majorBidi"/>
                <w:b/>
                <w:bCs/>
                <w:lang w:eastAsia="zh-CN"/>
              </w:rPr>
              <w:t>UE number of ant elements</w:t>
            </w:r>
          </w:p>
        </w:tc>
        <w:tc>
          <w:tcPr>
            <w:tcW w:w="7362" w:type="dxa"/>
            <w:gridSpan w:val="5"/>
            <w:vAlign w:val="center"/>
            <w:hideMark/>
          </w:tcPr>
          <w:p w14:paraId="3A94AAEC" w14:textId="77777777" w:rsidR="00BB053A" w:rsidRPr="0002437C" w:rsidRDefault="00BB053A" w:rsidP="006960F7">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02437C">
              <w:rPr>
                <w:rFonts w:asciiTheme="majorBidi" w:hAnsiTheme="majorBidi" w:cstheme="majorBidi"/>
                <w:lang w:eastAsia="zh-CN"/>
              </w:rPr>
              <w:t>8, one panel: (M, N, P) = (2,</w:t>
            </w:r>
            <w:r>
              <w:rPr>
                <w:rFonts w:asciiTheme="majorBidi" w:hAnsiTheme="majorBidi" w:cstheme="majorBidi"/>
                <w:lang w:eastAsia="zh-CN"/>
              </w:rPr>
              <w:t xml:space="preserve"> </w:t>
            </w:r>
            <w:r w:rsidRPr="0002437C">
              <w:rPr>
                <w:rFonts w:asciiTheme="majorBidi" w:hAnsiTheme="majorBidi" w:cstheme="majorBidi"/>
                <w:lang w:eastAsia="zh-CN"/>
              </w:rPr>
              <w:t>2,</w:t>
            </w:r>
            <w:r>
              <w:rPr>
                <w:rFonts w:asciiTheme="majorBidi" w:hAnsiTheme="majorBidi" w:cstheme="majorBidi"/>
                <w:lang w:eastAsia="zh-CN"/>
              </w:rPr>
              <w:t xml:space="preserve"> 1 or </w:t>
            </w:r>
            <w:r w:rsidRPr="0002437C">
              <w:rPr>
                <w:rFonts w:asciiTheme="majorBidi" w:hAnsiTheme="majorBidi" w:cstheme="majorBidi"/>
                <w:lang w:eastAsia="zh-CN"/>
              </w:rPr>
              <w:t>2)</w:t>
            </w:r>
          </w:p>
          <w:p w14:paraId="746E00D7" w14:textId="77777777" w:rsidR="00BB053A" w:rsidRPr="0002437C" w:rsidRDefault="00BB053A" w:rsidP="006960F7">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02437C">
              <w:rPr>
                <w:rFonts w:asciiTheme="majorBidi" w:hAnsiTheme="majorBidi" w:cstheme="majorBidi"/>
                <w:lang w:eastAsia="zh-CN"/>
              </w:rPr>
              <w:t>1 and 2 Rx antenna ports</w:t>
            </w:r>
          </w:p>
        </w:tc>
      </w:tr>
      <w:tr w:rsidR="00BB053A" w:rsidRPr="0002437C" w14:paraId="229F3965" w14:textId="77777777" w:rsidTr="003A7F3D">
        <w:trPr>
          <w:jc w:val="center"/>
        </w:trPr>
        <w:tc>
          <w:tcPr>
            <w:cnfStyle w:val="000010000000" w:firstRow="0" w:lastRow="0" w:firstColumn="0" w:lastColumn="0" w:oddVBand="1" w:evenVBand="0" w:oddHBand="0" w:evenHBand="0" w:firstRowFirstColumn="0" w:firstRowLastColumn="0" w:lastRowFirstColumn="0" w:lastRowLastColumn="0"/>
            <w:tcW w:w="1993" w:type="dxa"/>
            <w:vAlign w:val="center"/>
            <w:hideMark/>
          </w:tcPr>
          <w:p w14:paraId="4DCA27C3" w14:textId="77777777" w:rsidR="00BB053A" w:rsidRPr="0002437C" w:rsidRDefault="00BB053A" w:rsidP="006960F7">
            <w:pPr>
              <w:spacing w:after="0"/>
              <w:rPr>
                <w:rFonts w:asciiTheme="majorBidi" w:hAnsiTheme="majorBidi" w:cstheme="majorBidi"/>
                <w:lang w:eastAsia="zh-CN"/>
              </w:rPr>
            </w:pPr>
            <w:r w:rsidRPr="0002437C">
              <w:rPr>
                <w:rFonts w:asciiTheme="majorBidi" w:hAnsiTheme="majorBidi" w:cstheme="majorBidi"/>
                <w:b/>
                <w:bCs/>
                <w:lang w:eastAsia="zh-CN"/>
              </w:rPr>
              <w:t>Max UE BW (MHz)</w:t>
            </w:r>
          </w:p>
        </w:tc>
        <w:tc>
          <w:tcPr>
            <w:tcW w:w="7362" w:type="dxa"/>
            <w:gridSpan w:val="5"/>
            <w:vAlign w:val="center"/>
            <w:hideMark/>
          </w:tcPr>
          <w:p w14:paraId="5F643702" w14:textId="77777777" w:rsidR="00BB053A" w:rsidRPr="0002437C" w:rsidRDefault="00BB053A" w:rsidP="006960F7">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02437C">
              <w:rPr>
                <w:rFonts w:asciiTheme="majorBidi" w:hAnsiTheme="majorBidi" w:cstheme="majorBidi"/>
                <w:lang w:eastAsia="zh-CN"/>
              </w:rPr>
              <w:t>50</w:t>
            </w:r>
          </w:p>
        </w:tc>
      </w:tr>
      <w:tr w:rsidR="00BB053A" w:rsidRPr="0002437C" w14:paraId="57E9A07D" w14:textId="77777777" w:rsidTr="003A7F3D">
        <w:trPr>
          <w:jc w:val="center"/>
        </w:trPr>
        <w:tc>
          <w:tcPr>
            <w:cnfStyle w:val="000010000000" w:firstRow="0" w:lastRow="0" w:firstColumn="0" w:lastColumn="0" w:oddVBand="1" w:evenVBand="0" w:oddHBand="0" w:evenHBand="0" w:firstRowFirstColumn="0" w:firstRowLastColumn="0" w:lastRowFirstColumn="0" w:lastRowLastColumn="0"/>
            <w:tcW w:w="1993" w:type="dxa"/>
            <w:vAlign w:val="center"/>
            <w:hideMark/>
          </w:tcPr>
          <w:p w14:paraId="5169A039" w14:textId="77777777" w:rsidR="00BB053A" w:rsidRPr="0002437C" w:rsidRDefault="00BB053A" w:rsidP="006960F7">
            <w:pPr>
              <w:spacing w:after="0"/>
              <w:rPr>
                <w:rFonts w:asciiTheme="majorBidi" w:hAnsiTheme="majorBidi" w:cstheme="majorBidi"/>
                <w:lang w:eastAsia="zh-CN"/>
              </w:rPr>
            </w:pPr>
            <w:r w:rsidRPr="0002437C">
              <w:rPr>
                <w:rFonts w:asciiTheme="majorBidi" w:hAnsiTheme="majorBidi" w:cstheme="majorBidi"/>
                <w:b/>
                <w:bCs/>
                <w:lang w:eastAsia="zh-CN"/>
              </w:rPr>
              <w:t>Target Data Rates (DL/UL) in Mbps</w:t>
            </w:r>
          </w:p>
        </w:tc>
        <w:tc>
          <w:tcPr>
            <w:tcW w:w="7362" w:type="dxa"/>
            <w:gridSpan w:val="5"/>
            <w:vAlign w:val="center"/>
            <w:hideMark/>
          </w:tcPr>
          <w:p w14:paraId="5C347DF3" w14:textId="77777777" w:rsidR="00BB053A" w:rsidRPr="0002437C" w:rsidRDefault="00BB053A" w:rsidP="006960F7">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02437C">
              <w:rPr>
                <w:rFonts w:asciiTheme="majorBidi" w:hAnsiTheme="majorBidi" w:cstheme="majorBidi"/>
                <w:lang w:eastAsia="zh-CN"/>
              </w:rPr>
              <w:t>2/2 (industrial wireless sensors)</w:t>
            </w:r>
          </w:p>
          <w:p w14:paraId="64D0CBE9" w14:textId="77777777" w:rsidR="00BB053A" w:rsidRPr="0002437C" w:rsidRDefault="00BB053A" w:rsidP="006960F7">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02437C">
              <w:rPr>
                <w:rFonts w:asciiTheme="majorBidi" w:hAnsiTheme="majorBidi" w:cstheme="majorBidi"/>
                <w:lang w:eastAsia="zh-CN"/>
              </w:rPr>
              <w:t>15/5 (video surveillance cameras)</w:t>
            </w:r>
          </w:p>
          <w:p w14:paraId="392B946B" w14:textId="77777777" w:rsidR="00BB053A" w:rsidRPr="0002437C" w:rsidRDefault="00BB053A" w:rsidP="006960F7">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02437C">
              <w:rPr>
                <w:rFonts w:asciiTheme="majorBidi" w:hAnsiTheme="majorBidi" w:cstheme="majorBidi"/>
                <w:lang w:eastAsia="zh-CN"/>
              </w:rPr>
              <w:t>150/50 (wearables)</w:t>
            </w:r>
          </w:p>
        </w:tc>
      </w:tr>
      <w:tr w:rsidR="00BB053A" w:rsidRPr="00615FD7" w14:paraId="5577F3B8" w14:textId="77777777" w:rsidTr="003A7F3D">
        <w:trPr>
          <w:jc w:val="center"/>
        </w:trPr>
        <w:tc>
          <w:tcPr>
            <w:cnfStyle w:val="000010000000" w:firstRow="0" w:lastRow="0" w:firstColumn="0" w:lastColumn="0" w:oddVBand="1" w:evenVBand="0" w:oddHBand="0" w:evenHBand="0" w:firstRowFirstColumn="0" w:firstRowLastColumn="0" w:lastRowFirstColumn="0" w:lastRowLastColumn="0"/>
            <w:tcW w:w="1993" w:type="dxa"/>
            <w:vMerge w:val="restart"/>
            <w:vAlign w:val="center"/>
            <w:hideMark/>
          </w:tcPr>
          <w:p w14:paraId="38BED086" w14:textId="77777777" w:rsidR="00BB053A" w:rsidRPr="0002437C" w:rsidRDefault="00BB053A" w:rsidP="006960F7">
            <w:pPr>
              <w:spacing w:after="0"/>
              <w:rPr>
                <w:rFonts w:asciiTheme="majorBidi" w:hAnsiTheme="majorBidi" w:cstheme="majorBidi"/>
                <w:lang w:eastAsia="zh-CN"/>
              </w:rPr>
            </w:pPr>
            <w:r w:rsidRPr="0002437C">
              <w:rPr>
                <w:rFonts w:asciiTheme="majorBidi" w:hAnsiTheme="majorBidi" w:cstheme="majorBidi"/>
                <w:b/>
                <w:bCs/>
                <w:lang w:eastAsia="zh-CN"/>
              </w:rPr>
              <w:t>Scenarios</w:t>
            </w:r>
          </w:p>
        </w:tc>
        <w:tc>
          <w:tcPr>
            <w:tcW w:w="1512" w:type="dxa"/>
            <w:vAlign w:val="center"/>
            <w:hideMark/>
          </w:tcPr>
          <w:p w14:paraId="0B527ADA" w14:textId="77777777" w:rsidR="00BB053A" w:rsidRPr="0002437C" w:rsidRDefault="00BB053A" w:rsidP="006960F7">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p>
        </w:tc>
        <w:tc>
          <w:tcPr>
            <w:cnfStyle w:val="000010000000" w:firstRow="0" w:lastRow="0" w:firstColumn="0" w:lastColumn="0" w:oddVBand="1" w:evenVBand="0" w:oddHBand="0" w:evenHBand="0" w:firstRowFirstColumn="0" w:firstRowLastColumn="0" w:lastRowFirstColumn="0" w:lastRowLastColumn="0"/>
            <w:tcW w:w="1530" w:type="dxa"/>
            <w:vAlign w:val="center"/>
            <w:hideMark/>
          </w:tcPr>
          <w:p w14:paraId="763FAC52" w14:textId="77777777" w:rsidR="00BB053A" w:rsidRPr="000B1EC7" w:rsidRDefault="00BB053A" w:rsidP="006960F7">
            <w:pPr>
              <w:spacing w:after="0"/>
              <w:jc w:val="center"/>
              <w:rPr>
                <w:rFonts w:asciiTheme="majorBidi" w:hAnsiTheme="majorBidi" w:cstheme="majorBidi"/>
                <w:b/>
                <w:bCs/>
                <w:lang w:eastAsia="zh-CN"/>
              </w:rPr>
            </w:pPr>
            <w:r w:rsidRPr="000B1EC7">
              <w:rPr>
                <w:rFonts w:asciiTheme="majorBidi" w:hAnsiTheme="majorBidi" w:cstheme="majorBidi"/>
                <w:b/>
                <w:bCs/>
                <w:lang w:eastAsia="zh-CN"/>
              </w:rPr>
              <w:t>Indoor</w:t>
            </w:r>
          </w:p>
        </w:tc>
        <w:tc>
          <w:tcPr>
            <w:tcW w:w="1395" w:type="dxa"/>
            <w:vAlign w:val="center"/>
            <w:hideMark/>
          </w:tcPr>
          <w:p w14:paraId="03C2CFA9" w14:textId="77777777" w:rsidR="00BB053A" w:rsidRPr="000B1EC7" w:rsidRDefault="00BB053A" w:rsidP="006960F7">
            <w:pPr>
              <w:spacing w:after="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lang w:eastAsia="zh-CN"/>
              </w:rPr>
            </w:pPr>
            <w:r w:rsidRPr="000B1EC7">
              <w:rPr>
                <w:rFonts w:asciiTheme="majorBidi" w:hAnsiTheme="majorBidi" w:cstheme="majorBidi"/>
                <w:b/>
                <w:bCs/>
                <w:lang w:eastAsia="zh-CN"/>
              </w:rPr>
              <w:t>Outdoor 1</w:t>
            </w:r>
          </w:p>
        </w:tc>
        <w:tc>
          <w:tcPr>
            <w:cnfStyle w:val="000010000000" w:firstRow="0" w:lastRow="0" w:firstColumn="0" w:lastColumn="0" w:oddVBand="1" w:evenVBand="0" w:oddHBand="0" w:evenHBand="0" w:firstRowFirstColumn="0" w:firstRowLastColumn="0" w:lastRowFirstColumn="0" w:lastRowLastColumn="0"/>
            <w:tcW w:w="1462" w:type="dxa"/>
            <w:vAlign w:val="center"/>
            <w:hideMark/>
          </w:tcPr>
          <w:p w14:paraId="63A54243" w14:textId="77777777" w:rsidR="00BB053A" w:rsidRPr="000B1EC7" w:rsidRDefault="00BB053A" w:rsidP="006960F7">
            <w:pPr>
              <w:spacing w:after="0"/>
              <w:jc w:val="center"/>
              <w:rPr>
                <w:rFonts w:asciiTheme="majorBidi" w:hAnsiTheme="majorBidi" w:cstheme="majorBidi"/>
                <w:b/>
                <w:bCs/>
                <w:lang w:eastAsia="zh-CN"/>
              </w:rPr>
            </w:pPr>
            <w:r w:rsidRPr="000B1EC7">
              <w:rPr>
                <w:rFonts w:asciiTheme="majorBidi" w:hAnsiTheme="majorBidi" w:cstheme="majorBidi"/>
                <w:b/>
                <w:bCs/>
                <w:lang w:eastAsia="zh-CN"/>
              </w:rPr>
              <w:t>Outdoor 2</w:t>
            </w:r>
          </w:p>
        </w:tc>
        <w:tc>
          <w:tcPr>
            <w:tcW w:w="1463" w:type="dxa"/>
            <w:vAlign w:val="center"/>
            <w:hideMark/>
          </w:tcPr>
          <w:p w14:paraId="55EBE333" w14:textId="77777777" w:rsidR="00BB053A" w:rsidRPr="000B1EC7" w:rsidRDefault="00BB053A" w:rsidP="006960F7">
            <w:pPr>
              <w:spacing w:after="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b/>
                <w:bCs/>
                <w:lang w:eastAsia="zh-CN"/>
              </w:rPr>
            </w:pPr>
            <w:r w:rsidRPr="000B1EC7">
              <w:rPr>
                <w:rFonts w:asciiTheme="majorBidi" w:hAnsiTheme="majorBidi" w:cstheme="majorBidi"/>
                <w:b/>
                <w:bCs/>
                <w:lang w:eastAsia="zh-CN"/>
              </w:rPr>
              <w:t>Outdoor 3</w:t>
            </w:r>
          </w:p>
        </w:tc>
      </w:tr>
      <w:tr w:rsidR="00BB053A" w:rsidRPr="00615FD7" w14:paraId="35139B75" w14:textId="77777777" w:rsidTr="003A7F3D">
        <w:trPr>
          <w:jc w:val="center"/>
        </w:trPr>
        <w:tc>
          <w:tcPr>
            <w:cnfStyle w:val="000010000000" w:firstRow="0" w:lastRow="0" w:firstColumn="0" w:lastColumn="0" w:oddVBand="1" w:evenVBand="0" w:oddHBand="0" w:evenHBand="0" w:firstRowFirstColumn="0" w:firstRowLastColumn="0" w:lastRowFirstColumn="0" w:lastRowLastColumn="0"/>
            <w:tcW w:w="1993" w:type="dxa"/>
            <w:vMerge/>
            <w:vAlign w:val="center"/>
            <w:hideMark/>
          </w:tcPr>
          <w:p w14:paraId="75CDABAA" w14:textId="77777777" w:rsidR="00BB053A" w:rsidRPr="0002437C" w:rsidRDefault="00BB053A" w:rsidP="006960F7">
            <w:pPr>
              <w:spacing w:after="0"/>
              <w:rPr>
                <w:rFonts w:asciiTheme="majorBidi" w:hAnsiTheme="majorBidi" w:cstheme="majorBidi"/>
                <w:lang w:eastAsia="zh-CN"/>
              </w:rPr>
            </w:pPr>
          </w:p>
        </w:tc>
        <w:tc>
          <w:tcPr>
            <w:tcW w:w="1512" w:type="dxa"/>
            <w:vAlign w:val="center"/>
            <w:hideMark/>
          </w:tcPr>
          <w:p w14:paraId="6E3F8015" w14:textId="77777777" w:rsidR="00BB053A" w:rsidRPr="0002437C" w:rsidRDefault="00BB053A" w:rsidP="006960F7">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02437C">
              <w:rPr>
                <w:rFonts w:asciiTheme="majorBidi" w:hAnsiTheme="majorBidi" w:cstheme="majorBidi"/>
                <w:lang w:eastAsia="zh-CN"/>
              </w:rPr>
              <w:t>UE Velocity</w:t>
            </w:r>
          </w:p>
        </w:tc>
        <w:tc>
          <w:tcPr>
            <w:cnfStyle w:val="000010000000" w:firstRow="0" w:lastRow="0" w:firstColumn="0" w:lastColumn="0" w:oddVBand="1" w:evenVBand="0" w:oddHBand="0" w:evenHBand="0" w:firstRowFirstColumn="0" w:firstRowLastColumn="0" w:lastRowFirstColumn="0" w:lastRowLastColumn="0"/>
            <w:tcW w:w="1530" w:type="dxa"/>
            <w:vAlign w:val="center"/>
            <w:hideMark/>
          </w:tcPr>
          <w:p w14:paraId="1521920E" w14:textId="77777777" w:rsidR="00BB053A" w:rsidRPr="0002437C" w:rsidRDefault="00BB053A" w:rsidP="006960F7">
            <w:pPr>
              <w:spacing w:after="0"/>
              <w:jc w:val="center"/>
              <w:rPr>
                <w:rFonts w:asciiTheme="majorBidi" w:hAnsiTheme="majorBidi" w:cstheme="majorBidi"/>
                <w:lang w:eastAsia="zh-CN"/>
              </w:rPr>
            </w:pPr>
            <w:r w:rsidRPr="0002437C">
              <w:rPr>
                <w:rFonts w:asciiTheme="majorBidi" w:hAnsiTheme="majorBidi" w:cstheme="majorBidi"/>
                <w:lang w:eastAsia="zh-CN"/>
              </w:rPr>
              <w:t>3 km/h</w:t>
            </w:r>
          </w:p>
        </w:tc>
        <w:tc>
          <w:tcPr>
            <w:tcW w:w="1395" w:type="dxa"/>
            <w:vAlign w:val="center"/>
            <w:hideMark/>
          </w:tcPr>
          <w:p w14:paraId="43ECD045" w14:textId="77777777" w:rsidR="00BB053A" w:rsidRPr="0002437C" w:rsidRDefault="00BB053A" w:rsidP="006960F7">
            <w:pPr>
              <w:spacing w:after="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02437C">
              <w:rPr>
                <w:rFonts w:asciiTheme="majorBidi" w:hAnsiTheme="majorBidi" w:cstheme="majorBidi"/>
                <w:lang w:eastAsia="zh-CN"/>
              </w:rPr>
              <w:t>3 km/h</w:t>
            </w:r>
          </w:p>
        </w:tc>
        <w:tc>
          <w:tcPr>
            <w:cnfStyle w:val="000010000000" w:firstRow="0" w:lastRow="0" w:firstColumn="0" w:lastColumn="0" w:oddVBand="1" w:evenVBand="0" w:oddHBand="0" w:evenHBand="0" w:firstRowFirstColumn="0" w:firstRowLastColumn="0" w:lastRowFirstColumn="0" w:lastRowLastColumn="0"/>
            <w:tcW w:w="1462" w:type="dxa"/>
            <w:vAlign w:val="center"/>
            <w:hideMark/>
          </w:tcPr>
          <w:p w14:paraId="6EFEAED8" w14:textId="77777777" w:rsidR="00BB053A" w:rsidRPr="0002437C" w:rsidRDefault="00BB053A" w:rsidP="006960F7">
            <w:pPr>
              <w:spacing w:after="0"/>
              <w:jc w:val="center"/>
              <w:rPr>
                <w:rFonts w:asciiTheme="majorBidi" w:hAnsiTheme="majorBidi" w:cstheme="majorBidi"/>
                <w:lang w:eastAsia="zh-CN"/>
              </w:rPr>
            </w:pPr>
            <w:r w:rsidRPr="0002437C">
              <w:rPr>
                <w:rFonts w:asciiTheme="majorBidi" w:hAnsiTheme="majorBidi" w:cstheme="majorBidi"/>
                <w:lang w:eastAsia="zh-CN"/>
              </w:rPr>
              <w:t>30 km/h</w:t>
            </w:r>
          </w:p>
        </w:tc>
        <w:tc>
          <w:tcPr>
            <w:tcW w:w="1463" w:type="dxa"/>
            <w:vAlign w:val="center"/>
            <w:hideMark/>
          </w:tcPr>
          <w:p w14:paraId="3B86951F" w14:textId="77777777" w:rsidR="00BB053A" w:rsidRPr="0002437C" w:rsidRDefault="00BB053A" w:rsidP="006960F7">
            <w:pPr>
              <w:spacing w:after="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02437C">
              <w:rPr>
                <w:rFonts w:asciiTheme="majorBidi" w:hAnsiTheme="majorBidi" w:cstheme="majorBidi"/>
                <w:lang w:eastAsia="zh-CN"/>
              </w:rPr>
              <w:t>120 km/h</w:t>
            </w:r>
          </w:p>
        </w:tc>
      </w:tr>
      <w:tr w:rsidR="00BB053A" w:rsidRPr="0002437C" w14:paraId="4D0210E0" w14:textId="77777777" w:rsidTr="003A7F3D">
        <w:trPr>
          <w:jc w:val="center"/>
        </w:trPr>
        <w:tc>
          <w:tcPr>
            <w:cnfStyle w:val="000010000000" w:firstRow="0" w:lastRow="0" w:firstColumn="0" w:lastColumn="0" w:oddVBand="1" w:evenVBand="0" w:oddHBand="0" w:evenHBand="0" w:firstRowFirstColumn="0" w:firstRowLastColumn="0" w:lastRowFirstColumn="0" w:lastRowLastColumn="0"/>
            <w:tcW w:w="1993" w:type="dxa"/>
            <w:vMerge/>
            <w:vAlign w:val="center"/>
            <w:hideMark/>
          </w:tcPr>
          <w:p w14:paraId="4C3F9F23" w14:textId="77777777" w:rsidR="00BB053A" w:rsidRPr="0002437C" w:rsidRDefault="00BB053A" w:rsidP="006960F7">
            <w:pPr>
              <w:spacing w:after="0"/>
              <w:rPr>
                <w:rFonts w:asciiTheme="majorBidi" w:hAnsiTheme="majorBidi" w:cstheme="majorBidi"/>
                <w:lang w:eastAsia="zh-CN"/>
              </w:rPr>
            </w:pPr>
          </w:p>
        </w:tc>
        <w:tc>
          <w:tcPr>
            <w:tcW w:w="1512" w:type="dxa"/>
            <w:vAlign w:val="center"/>
            <w:hideMark/>
          </w:tcPr>
          <w:p w14:paraId="3FC8CE11" w14:textId="77777777" w:rsidR="00BB053A" w:rsidRPr="0002437C" w:rsidRDefault="00BB053A" w:rsidP="006960F7">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02437C">
              <w:rPr>
                <w:rFonts w:asciiTheme="majorBidi" w:hAnsiTheme="majorBidi" w:cstheme="majorBidi"/>
                <w:lang w:eastAsia="zh-CN"/>
              </w:rPr>
              <w:t>Channel Model</w:t>
            </w:r>
          </w:p>
        </w:tc>
        <w:tc>
          <w:tcPr>
            <w:cnfStyle w:val="000010000000" w:firstRow="0" w:lastRow="0" w:firstColumn="0" w:lastColumn="0" w:oddVBand="1" w:evenVBand="0" w:oddHBand="0" w:evenHBand="0" w:firstRowFirstColumn="0" w:firstRowLastColumn="0" w:lastRowFirstColumn="0" w:lastRowLastColumn="0"/>
            <w:tcW w:w="1530" w:type="dxa"/>
            <w:vAlign w:val="center"/>
            <w:hideMark/>
          </w:tcPr>
          <w:p w14:paraId="15963F8A" w14:textId="77777777" w:rsidR="00BB053A" w:rsidRPr="0002437C" w:rsidRDefault="00BB053A" w:rsidP="006960F7">
            <w:pPr>
              <w:spacing w:after="0"/>
              <w:jc w:val="center"/>
              <w:rPr>
                <w:rFonts w:asciiTheme="majorBidi" w:hAnsiTheme="majorBidi" w:cstheme="majorBidi"/>
                <w:lang w:eastAsia="zh-CN"/>
              </w:rPr>
            </w:pPr>
            <w:r w:rsidRPr="0002437C">
              <w:rPr>
                <w:rFonts w:asciiTheme="majorBidi" w:hAnsiTheme="majorBidi" w:cstheme="majorBidi"/>
                <w:lang w:eastAsia="zh-CN"/>
              </w:rPr>
              <w:t>TDL-A/CDL-A</w:t>
            </w:r>
          </w:p>
        </w:tc>
        <w:tc>
          <w:tcPr>
            <w:tcW w:w="4320" w:type="dxa"/>
            <w:gridSpan w:val="3"/>
            <w:vAlign w:val="center"/>
            <w:hideMark/>
          </w:tcPr>
          <w:p w14:paraId="4010510C" w14:textId="77777777" w:rsidR="00BB053A" w:rsidRPr="0002437C" w:rsidRDefault="00BB053A" w:rsidP="006960F7">
            <w:pPr>
              <w:spacing w:after="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02437C">
              <w:rPr>
                <w:rFonts w:asciiTheme="majorBidi" w:hAnsiTheme="majorBidi" w:cstheme="majorBidi"/>
                <w:lang w:eastAsia="zh-CN"/>
              </w:rPr>
              <w:t>TDL-C/CDL-C</w:t>
            </w:r>
          </w:p>
        </w:tc>
      </w:tr>
      <w:tr w:rsidR="00BB053A" w:rsidRPr="0002437C" w14:paraId="69A9151E" w14:textId="77777777" w:rsidTr="003A7F3D">
        <w:trPr>
          <w:jc w:val="center"/>
        </w:trPr>
        <w:tc>
          <w:tcPr>
            <w:cnfStyle w:val="000010000000" w:firstRow="0" w:lastRow="0" w:firstColumn="0" w:lastColumn="0" w:oddVBand="1" w:evenVBand="0" w:oddHBand="0" w:evenHBand="0" w:firstRowFirstColumn="0" w:firstRowLastColumn="0" w:lastRowFirstColumn="0" w:lastRowLastColumn="0"/>
            <w:tcW w:w="1993" w:type="dxa"/>
            <w:vMerge/>
            <w:vAlign w:val="center"/>
            <w:hideMark/>
          </w:tcPr>
          <w:p w14:paraId="634E4135" w14:textId="77777777" w:rsidR="00BB053A" w:rsidRPr="0002437C" w:rsidRDefault="00BB053A" w:rsidP="006960F7">
            <w:pPr>
              <w:spacing w:after="0"/>
              <w:rPr>
                <w:rFonts w:asciiTheme="majorBidi" w:hAnsiTheme="majorBidi" w:cstheme="majorBidi"/>
                <w:lang w:eastAsia="zh-CN"/>
              </w:rPr>
            </w:pPr>
          </w:p>
        </w:tc>
        <w:tc>
          <w:tcPr>
            <w:tcW w:w="1512" w:type="dxa"/>
            <w:vAlign w:val="center"/>
            <w:hideMark/>
          </w:tcPr>
          <w:p w14:paraId="4C28744E" w14:textId="77777777" w:rsidR="00BB053A" w:rsidRPr="0002437C" w:rsidRDefault="00BB053A" w:rsidP="006960F7">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02437C">
              <w:rPr>
                <w:rFonts w:asciiTheme="majorBidi" w:hAnsiTheme="majorBidi" w:cstheme="majorBidi"/>
                <w:lang w:eastAsia="zh-CN"/>
              </w:rPr>
              <w:t>Delay Spread</w:t>
            </w:r>
          </w:p>
        </w:tc>
        <w:tc>
          <w:tcPr>
            <w:cnfStyle w:val="000010000000" w:firstRow="0" w:lastRow="0" w:firstColumn="0" w:lastColumn="0" w:oddVBand="1" w:evenVBand="0" w:oddHBand="0" w:evenHBand="0" w:firstRowFirstColumn="0" w:firstRowLastColumn="0" w:lastRowFirstColumn="0" w:lastRowLastColumn="0"/>
            <w:tcW w:w="1530" w:type="dxa"/>
            <w:vAlign w:val="center"/>
            <w:hideMark/>
          </w:tcPr>
          <w:p w14:paraId="4702BD4F" w14:textId="77777777" w:rsidR="00BB053A" w:rsidRPr="0002437C" w:rsidRDefault="00BB053A" w:rsidP="006960F7">
            <w:pPr>
              <w:spacing w:after="0"/>
              <w:jc w:val="center"/>
              <w:rPr>
                <w:rFonts w:asciiTheme="majorBidi" w:hAnsiTheme="majorBidi" w:cstheme="majorBidi"/>
                <w:lang w:eastAsia="zh-CN"/>
              </w:rPr>
            </w:pPr>
            <w:r w:rsidRPr="0002437C">
              <w:rPr>
                <w:rFonts w:asciiTheme="majorBidi" w:hAnsiTheme="majorBidi" w:cstheme="majorBidi"/>
                <w:lang w:eastAsia="zh-CN"/>
              </w:rPr>
              <w:t xml:space="preserve">30 </w:t>
            </w:r>
            <w:r>
              <w:rPr>
                <w:rFonts w:asciiTheme="majorBidi" w:hAnsiTheme="majorBidi" w:cstheme="majorBidi"/>
                <w:lang w:eastAsia="zh-CN"/>
              </w:rPr>
              <w:t>n</w:t>
            </w:r>
            <w:r w:rsidRPr="0002437C">
              <w:rPr>
                <w:rFonts w:asciiTheme="majorBidi" w:hAnsiTheme="majorBidi" w:cstheme="majorBidi"/>
                <w:lang w:eastAsia="zh-CN"/>
              </w:rPr>
              <w:t>s</w:t>
            </w:r>
          </w:p>
        </w:tc>
        <w:tc>
          <w:tcPr>
            <w:tcW w:w="4320" w:type="dxa"/>
            <w:gridSpan w:val="3"/>
            <w:vAlign w:val="center"/>
            <w:hideMark/>
          </w:tcPr>
          <w:p w14:paraId="4F256BE5" w14:textId="77777777" w:rsidR="00BB053A" w:rsidRPr="0002437C" w:rsidRDefault="00BB053A" w:rsidP="006960F7">
            <w:pPr>
              <w:spacing w:after="0"/>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02437C">
              <w:rPr>
                <w:rFonts w:asciiTheme="majorBidi" w:hAnsiTheme="majorBidi" w:cstheme="majorBidi"/>
                <w:lang w:eastAsia="zh-CN"/>
              </w:rPr>
              <w:t>100 ns</w:t>
            </w:r>
          </w:p>
        </w:tc>
      </w:tr>
    </w:tbl>
    <w:p w14:paraId="169C1371" w14:textId="77777777" w:rsidR="00BB053A" w:rsidRDefault="00BB053A" w:rsidP="00BB053A">
      <w:pPr>
        <w:rPr>
          <w:lang w:eastAsia="zh-CN"/>
        </w:rPr>
      </w:pPr>
    </w:p>
    <w:p w14:paraId="7CA28CF8" w14:textId="77777777" w:rsidR="00BB053A" w:rsidRDefault="00BB053A" w:rsidP="00BB053A">
      <w:pPr>
        <w:pStyle w:val="Heading3"/>
        <w:rPr>
          <w:lang w:eastAsia="zh-CN"/>
        </w:rPr>
      </w:pPr>
      <w:r>
        <w:rPr>
          <w:lang w:eastAsia="zh-CN"/>
        </w:rPr>
        <w:t>PSS/SSS</w:t>
      </w:r>
    </w:p>
    <w:p w14:paraId="03070BC5" w14:textId="77777777" w:rsidR="00BB053A" w:rsidRDefault="00BB053A" w:rsidP="00BB053A">
      <w:pPr>
        <w:rPr>
          <w:lang w:val="en-GB" w:eastAsia="zh-CN"/>
        </w:rPr>
      </w:pPr>
      <w:r>
        <w:rPr>
          <w:lang w:val="en-GB" w:eastAsia="zh-CN"/>
        </w:rPr>
        <w:t>Additional PSS/SSS simulation assumptions include:</w:t>
      </w:r>
    </w:p>
    <w:tbl>
      <w:tblPr>
        <w:tblStyle w:val="GridTable3-Accent3"/>
        <w:tblW w:w="5310" w:type="dxa"/>
        <w:jc w:val="center"/>
        <w:tblLook w:val="0200" w:firstRow="0" w:lastRow="0" w:firstColumn="0" w:lastColumn="0" w:noHBand="1" w:noVBand="0"/>
      </w:tblPr>
      <w:tblGrid>
        <w:gridCol w:w="2430"/>
        <w:gridCol w:w="2880"/>
      </w:tblGrid>
      <w:tr w:rsidR="00BB053A" w:rsidRPr="00C373AD" w14:paraId="13A2B0E4" w14:textId="77777777" w:rsidTr="006960F7">
        <w:trPr>
          <w:trHeight w:val="51"/>
          <w:jc w:val="center"/>
        </w:trPr>
        <w:tc>
          <w:tcPr>
            <w:cnfStyle w:val="000010000000" w:firstRow="0" w:lastRow="0" w:firstColumn="0" w:lastColumn="0" w:oddVBand="1" w:evenVBand="0" w:oddHBand="0" w:evenHBand="0" w:firstRowFirstColumn="0" w:firstRowLastColumn="0" w:lastRowFirstColumn="0" w:lastRowLastColumn="0"/>
            <w:tcW w:w="2430" w:type="dxa"/>
            <w:vAlign w:val="center"/>
            <w:hideMark/>
          </w:tcPr>
          <w:p w14:paraId="405B39D7" w14:textId="77777777" w:rsidR="00BB053A" w:rsidRPr="00C373AD" w:rsidRDefault="00BB053A" w:rsidP="006960F7">
            <w:pPr>
              <w:spacing w:after="0"/>
              <w:rPr>
                <w:lang w:eastAsia="zh-CN"/>
              </w:rPr>
            </w:pPr>
            <w:r w:rsidRPr="00C373AD">
              <w:rPr>
                <w:b/>
                <w:bCs/>
                <w:lang w:eastAsia="zh-CN"/>
              </w:rPr>
              <w:t>Phase Noise</w:t>
            </w:r>
          </w:p>
        </w:tc>
        <w:tc>
          <w:tcPr>
            <w:tcW w:w="2880" w:type="dxa"/>
            <w:vAlign w:val="center"/>
            <w:hideMark/>
          </w:tcPr>
          <w:p w14:paraId="06C6CC92" w14:textId="77777777" w:rsidR="00BB053A" w:rsidRPr="00C373AD" w:rsidRDefault="00BB053A" w:rsidP="006960F7">
            <w:pPr>
              <w:spacing w:after="0"/>
              <w:cnfStyle w:val="000000000000" w:firstRow="0" w:lastRow="0" w:firstColumn="0" w:lastColumn="0" w:oddVBand="0" w:evenVBand="0" w:oddHBand="0" w:evenHBand="0" w:firstRowFirstColumn="0" w:firstRowLastColumn="0" w:lastRowFirstColumn="0" w:lastRowLastColumn="0"/>
              <w:rPr>
                <w:lang w:eastAsia="zh-CN"/>
              </w:rPr>
            </w:pPr>
            <w:r w:rsidRPr="00C373AD">
              <w:rPr>
                <w:lang w:eastAsia="zh-CN"/>
              </w:rPr>
              <w:t>TR 38.803 example 2 at 28GHz</w:t>
            </w:r>
          </w:p>
        </w:tc>
      </w:tr>
      <w:tr w:rsidR="00BB053A" w:rsidRPr="00C373AD" w14:paraId="0F8B5F32" w14:textId="77777777" w:rsidTr="006960F7">
        <w:trPr>
          <w:trHeight w:val="51"/>
          <w:jc w:val="center"/>
        </w:trPr>
        <w:tc>
          <w:tcPr>
            <w:cnfStyle w:val="000010000000" w:firstRow="0" w:lastRow="0" w:firstColumn="0" w:lastColumn="0" w:oddVBand="1" w:evenVBand="0" w:oddHBand="0" w:evenHBand="0" w:firstRowFirstColumn="0" w:firstRowLastColumn="0" w:lastRowFirstColumn="0" w:lastRowLastColumn="0"/>
            <w:tcW w:w="2430" w:type="dxa"/>
            <w:vAlign w:val="center"/>
            <w:hideMark/>
          </w:tcPr>
          <w:p w14:paraId="6368E8FA" w14:textId="77777777" w:rsidR="00BB053A" w:rsidRPr="00C373AD" w:rsidRDefault="00BB053A" w:rsidP="006960F7">
            <w:pPr>
              <w:spacing w:after="0"/>
              <w:rPr>
                <w:lang w:eastAsia="zh-CN"/>
              </w:rPr>
            </w:pPr>
            <w:r w:rsidRPr="00C373AD">
              <w:rPr>
                <w:b/>
                <w:bCs/>
                <w:lang w:eastAsia="zh-CN"/>
              </w:rPr>
              <w:t xml:space="preserve">Oscillator error </w:t>
            </w:r>
          </w:p>
        </w:tc>
        <w:tc>
          <w:tcPr>
            <w:tcW w:w="2880" w:type="dxa"/>
            <w:vAlign w:val="center"/>
            <w:hideMark/>
          </w:tcPr>
          <w:p w14:paraId="4ABEA9F8" w14:textId="77777777" w:rsidR="00BB053A" w:rsidRPr="00C373AD" w:rsidRDefault="00BB053A" w:rsidP="006960F7">
            <w:pPr>
              <w:spacing w:after="0"/>
              <w:cnfStyle w:val="000000000000" w:firstRow="0" w:lastRow="0" w:firstColumn="0" w:lastColumn="0" w:oddVBand="0" w:evenVBand="0" w:oddHBand="0" w:evenHBand="0" w:firstRowFirstColumn="0" w:firstRowLastColumn="0" w:lastRowFirstColumn="0" w:lastRowLastColumn="0"/>
              <w:rPr>
                <w:lang w:eastAsia="zh-CN"/>
              </w:rPr>
            </w:pPr>
            <w:r w:rsidRPr="00C373AD">
              <w:rPr>
                <w:lang w:eastAsia="zh-CN"/>
              </w:rPr>
              <w:t>5 ppm</w:t>
            </w:r>
          </w:p>
        </w:tc>
      </w:tr>
      <w:tr w:rsidR="00BB053A" w:rsidRPr="00C373AD" w14:paraId="121D45FD" w14:textId="77777777" w:rsidTr="006960F7">
        <w:trPr>
          <w:trHeight w:val="51"/>
          <w:jc w:val="center"/>
        </w:trPr>
        <w:tc>
          <w:tcPr>
            <w:cnfStyle w:val="000010000000" w:firstRow="0" w:lastRow="0" w:firstColumn="0" w:lastColumn="0" w:oddVBand="1" w:evenVBand="0" w:oddHBand="0" w:evenHBand="0" w:firstRowFirstColumn="0" w:firstRowLastColumn="0" w:lastRowFirstColumn="0" w:lastRowLastColumn="0"/>
            <w:tcW w:w="2430" w:type="dxa"/>
            <w:vAlign w:val="center"/>
            <w:hideMark/>
          </w:tcPr>
          <w:p w14:paraId="70CFBB4E" w14:textId="77777777" w:rsidR="00BB053A" w:rsidRPr="00C373AD" w:rsidRDefault="00BB053A" w:rsidP="006960F7">
            <w:pPr>
              <w:spacing w:after="0"/>
              <w:rPr>
                <w:lang w:eastAsia="zh-CN"/>
              </w:rPr>
            </w:pPr>
            <w:r w:rsidRPr="00C373AD">
              <w:rPr>
                <w:b/>
                <w:bCs/>
                <w:lang w:eastAsia="zh-CN"/>
              </w:rPr>
              <w:t>Freq bins</w:t>
            </w:r>
          </w:p>
        </w:tc>
        <w:tc>
          <w:tcPr>
            <w:tcW w:w="2880" w:type="dxa"/>
            <w:vAlign w:val="center"/>
            <w:hideMark/>
          </w:tcPr>
          <w:p w14:paraId="6C519DBD" w14:textId="77777777" w:rsidR="00BB053A" w:rsidRPr="00C373AD" w:rsidRDefault="00BB053A" w:rsidP="006960F7">
            <w:pPr>
              <w:spacing w:after="0"/>
              <w:cnfStyle w:val="000000000000" w:firstRow="0" w:lastRow="0" w:firstColumn="0" w:lastColumn="0" w:oddVBand="0" w:evenVBand="0" w:oddHBand="0" w:evenHBand="0" w:firstRowFirstColumn="0" w:firstRowLastColumn="0" w:lastRowFirstColumn="0" w:lastRowLastColumn="0"/>
              <w:rPr>
                <w:lang w:eastAsia="zh-CN"/>
              </w:rPr>
            </w:pPr>
            <w:r w:rsidRPr="00C373AD">
              <w:rPr>
                <w:lang w:eastAsia="zh-CN"/>
              </w:rPr>
              <w:t>3 for 240 kHz and 5 for 120 kHz</w:t>
            </w:r>
          </w:p>
        </w:tc>
      </w:tr>
      <w:tr w:rsidR="00BB053A" w:rsidRPr="00C373AD" w14:paraId="5EE69D99" w14:textId="77777777" w:rsidTr="006960F7">
        <w:trPr>
          <w:trHeight w:val="17"/>
          <w:jc w:val="center"/>
        </w:trPr>
        <w:tc>
          <w:tcPr>
            <w:cnfStyle w:val="000010000000" w:firstRow="0" w:lastRow="0" w:firstColumn="0" w:lastColumn="0" w:oddVBand="1" w:evenVBand="0" w:oddHBand="0" w:evenHBand="0" w:firstRowFirstColumn="0" w:firstRowLastColumn="0" w:lastRowFirstColumn="0" w:lastRowLastColumn="0"/>
            <w:tcW w:w="2430" w:type="dxa"/>
            <w:vAlign w:val="center"/>
            <w:hideMark/>
          </w:tcPr>
          <w:p w14:paraId="0812A4CC" w14:textId="77777777" w:rsidR="00BB053A" w:rsidRPr="00C373AD" w:rsidRDefault="00BB053A" w:rsidP="006960F7">
            <w:pPr>
              <w:spacing w:after="0"/>
              <w:rPr>
                <w:lang w:eastAsia="zh-CN"/>
              </w:rPr>
            </w:pPr>
            <w:r w:rsidRPr="00C373AD">
              <w:rPr>
                <w:b/>
                <w:bCs/>
                <w:lang w:eastAsia="zh-CN"/>
              </w:rPr>
              <w:t>PSS/SSS false alarm rate</w:t>
            </w:r>
          </w:p>
        </w:tc>
        <w:tc>
          <w:tcPr>
            <w:tcW w:w="2880" w:type="dxa"/>
            <w:vAlign w:val="center"/>
            <w:hideMark/>
          </w:tcPr>
          <w:p w14:paraId="4E48EE31" w14:textId="77777777" w:rsidR="00BB053A" w:rsidRPr="00C373AD" w:rsidRDefault="00BB053A" w:rsidP="006960F7">
            <w:pPr>
              <w:spacing w:after="0"/>
              <w:cnfStyle w:val="000000000000" w:firstRow="0" w:lastRow="0" w:firstColumn="0" w:lastColumn="0" w:oddVBand="0" w:evenVBand="0" w:oddHBand="0" w:evenHBand="0" w:firstRowFirstColumn="0" w:firstRowLastColumn="0" w:lastRowFirstColumn="0" w:lastRowLastColumn="0"/>
              <w:rPr>
                <w:lang w:eastAsia="zh-CN"/>
              </w:rPr>
            </w:pPr>
            <w:r w:rsidRPr="00C373AD">
              <w:rPr>
                <w:lang w:eastAsia="zh-CN"/>
              </w:rPr>
              <w:t>0.1%</w:t>
            </w:r>
          </w:p>
        </w:tc>
      </w:tr>
    </w:tbl>
    <w:p w14:paraId="695E57CC" w14:textId="77777777" w:rsidR="002E4C54" w:rsidRDefault="002E4C54" w:rsidP="00BB053A">
      <w:pPr>
        <w:jc w:val="both"/>
        <w:rPr>
          <w:lang w:val="en-GB" w:eastAsia="zh-CN"/>
        </w:rPr>
      </w:pPr>
    </w:p>
    <w:p w14:paraId="6BF381E4" w14:textId="77777777" w:rsidR="00A05B4F" w:rsidRDefault="006960F7" w:rsidP="00A05B4F">
      <w:pPr>
        <w:jc w:val="both"/>
        <w:rPr>
          <w:lang w:val="en-GB" w:eastAsia="zh-CN"/>
        </w:rPr>
      </w:pPr>
      <w:r>
        <w:rPr>
          <w:lang w:val="en-GB" w:eastAsia="zh-CN"/>
        </w:rPr>
        <w:t xml:space="preserve">The following table </w:t>
      </w:r>
      <w:r w:rsidR="00BB053A">
        <w:rPr>
          <w:lang w:val="en-GB" w:eastAsia="zh-CN"/>
        </w:rPr>
        <w:t>show</w:t>
      </w:r>
      <w:r w:rsidR="006C7964">
        <w:rPr>
          <w:lang w:val="en-GB" w:eastAsia="zh-CN"/>
        </w:rPr>
        <w:t>s</w:t>
      </w:r>
      <w:r w:rsidR="00BB053A">
        <w:rPr>
          <w:lang w:val="en-GB" w:eastAsia="zh-CN"/>
        </w:rPr>
        <w:t xml:space="preserve"> the SNR </w:t>
      </w:r>
      <w:r>
        <w:rPr>
          <w:lang w:val="en-GB" w:eastAsia="zh-CN"/>
        </w:rPr>
        <w:t xml:space="preserve">(dB) </w:t>
      </w:r>
      <w:r w:rsidR="00BB053A">
        <w:rPr>
          <w:lang w:val="en-GB" w:eastAsia="zh-CN"/>
        </w:rPr>
        <w:t>results at 90% detection for PSS and SSS.</w:t>
      </w:r>
      <w:r w:rsidR="00A05B4F" w:rsidRPr="00A05B4F">
        <w:rPr>
          <w:lang w:val="en-GB" w:eastAsia="zh-CN"/>
        </w:rPr>
        <w:t xml:space="preserve"> </w:t>
      </w:r>
    </w:p>
    <w:p w14:paraId="3132D34B" w14:textId="16A4DE8B" w:rsidR="00BB053A" w:rsidRPr="00A05B4F" w:rsidRDefault="00A05B4F" w:rsidP="00BB053A">
      <w:pPr>
        <w:jc w:val="both"/>
        <w:rPr>
          <w:b/>
          <w:bCs/>
          <w:lang w:val="en-GB" w:eastAsia="zh-CN"/>
        </w:rPr>
      </w:pPr>
      <w:r w:rsidRPr="00B1646F">
        <w:rPr>
          <w:b/>
          <w:lang w:val="en-GB" w:eastAsia="zh-CN"/>
        </w:rPr>
        <w:t>Observatio</w:t>
      </w:r>
      <w:r w:rsidR="00C1257F" w:rsidRPr="00B1646F">
        <w:rPr>
          <w:b/>
          <w:lang w:val="en-GB" w:eastAsia="zh-CN"/>
        </w:rPr>
        <w:t xml:space="preserve">n </w:t>
      </w:r>
      <w:r w:rsidR="006E3CBF">
        <w:rPr>
          <w:b/>
          <w:bCs/>
          <w:lang w:val="en-GB" w:eastAsia="zh-CN"/>
        </w:rPr>
        <w:t>7</w:t>
      </w:r>
      <w:r w:rsidRPr="00A05B4F">
        <w:rPr>
          <w:b/>
          <w:bCs/>
          <w:lang w:val="en-GB" w:eastAsia="zh-CN"/>
        </w:rPr>
        <w:t>: For FR2, a UE with 1Rx may experience about 4-6 dB performance loss for PSS/SSS compared to a 2Rx UE.</w:t>
      </w:r>
    </w:p>
    <w:tbl>
      <w:tblPr>
        <w:tblStyle w:val="GridTable3-Accent3"/>
        <w:tblW w:w="7491" w:type="dxa"/>
        <w:jc w:val="center"/>
        <w:tblLayout w:type="fixed"/>
        <w:tblLook w:val="0600" w:firstRow="0" w:lastRow="0" w:firstColumn="0" w:lastColumn="0" w:noHBand="1" w:noVBand="1"/>
      </w:tblPr>
      <w:tblGrid>
        <w:gridCol w:w="1300"/>
        <w:gridCol w:w="1031"/>
        <w:gridCol w:w="1032"/>
        <w:gridCol w:w="1032"/>
        <w:gridCol w:w="1032"/>
        <w:gridCol w:w="1032"/>
        <w:gridCol w:w="1032"/>
      </w:tblGrid>
      <w:tr w:rsidR="00BB053A" w:rsidRPr="000522C0" w14:paraId="1C63062A" w14:textId="77777777" w:rsidTr="00463B31">
        <w:trPr>
          <w:trHeight w:val="144"/>
          <w:jc w:val="center"/>
        </w:trPr>
        <w:tc>
          <w:tcPr>
            <w:tcW w:w="1300" w:type="dxa"/>
            <w:vMerge w:val="restart"/>
            <w:shd w:val="clear" w:color="auto" w:fill="E7E6E6" w:themeFill="background2"/>
            <w:noWrap/>
            <w:vAlign w:val="center"/>
            <w:hideMark/>
          </w:tcPr>
          <w:p w14:paraId="16656C25" w14:textId="1E48594A" w:rsidR="00BB053A" w:rsidRPr="000522C0" w:rsidRDefault="00BB053A" w:rsidP="006C7964">
            <w:pPr>
              <w:spacing w:after="0"/>
              <w:rPr>
                <w:rFonts w:asciiTheme="majorBidi" w:hAnsiTheme="majorBidi" w:cstheme="majorBidi"/>
                <w:b/>
                <w:bCs/>
                <w:color w:val="000000"/>
              </w:rPr>
            </w:pPr>
          </w:p>
        </w:tc>
        <w:tc>
          <w:tcPr>
            <w:tcW w:w="3095" w:type="dxa"/>
            <w:gridSpan w:val="3"/>
            <w:noWrap/>
            <w:vAlign w:val="center"/>
            <w:hideMark/>
          </w:tcPr>
          <w:p w14:paraId="4BF2925F" w14:textId="77777777" w:rsidR="00BB053A" w:rsidRPr="000522C0" w:rsidRDefault="00BB053A" w:rsidP="006C7964">
            <w:pPr>
              <w:spacing w:after="0"/>
              <w:jc w:val="center"/>
              <w:rPr>
                <w:rFonts w:asciiTheme="majorBidi" w:hAnsiTheme="majorBidi" w:cstheme="majorBidi"/>
                <w:b/>
                <w:bCs/>
                <w:color w:val="000000"/>
              </w:rPr>
            </w:pPr>
            <w:r w:rsidRPr="000522C0">
              <w:rPr>
                <w:rFonts w:asciiTheme="majorBidi" w:hAnsiTheme="majorBidi" w:cstheme="majorBidi"/>
                <w:b/>
                <w:bCs/>
                <w:color w:val="000000"/>
              </w:rPr>
              <w:t>SCS = 120 kHz</w:t>
            </w:r>
          </w:p>
        </w:tc>
        <w:tc>
          <w:tcPr>
            <w:tcW w:w="3096" w:type="dxa"/>
            <w:gridSpan w:val="3"/>
            <w:noWrap/>
            <w:vAlign w:val="center"/>
            <w:hideMark/>
          </w:tcPr>
          <w:p w14:paraId="33E61291" w14:textId="77777777" w:rsidR="00BB053A" w:rsidRPr="000522C0" w:rsidRDefault="00BB053A" w:rsidP="006C7964">
            <w:pPr>
              <w:spacing w:after="0"/>
              <w:jc w:val="center"/>
              <w:rPr>
                <w:rFonts w:asciiTheme="majorBidi" w:hAnsiTheme="majorBidi" w:cstheme="majorBidi"/>
                <w:color w:val="000000"/>
              </w:rPr>
            </w:pPr>
            <w:r w:rsidRPr="000522C0">
              <w:rPr>
                <w:rFonts w:asciiTheme="majorBidi" w:hAnsiTheme="majorBidi" w:cstheme="majorBidi"/>
                <w:b/>
                <w:bCs/>
                <w:color w:val="000000"/>
              </w:rPr>
              <w:t>SCS = 240 kHz</w:t>
            </w:r>
          </w:p>
        </w:tc>
      </w:tr>
      <w:tr w:rsidR="00BB053A" w:rsidRPr="000522C0" w14:paraId="1AAD398E" w14:textId="77777777" w:rsidTr="00463B31">
        <w:trPr>
          <w:trHeight w:val="144"/>
          <w:jc w:val="center"/>
        </w:trPr>
        <w:tc>
          <w:tcPr>
            <w:tcW w:w="1300" w:type="dxa"/>
            <w:vMerge/>
            <w:shd w:val="clear" w:color="auto" w:fill="E7E6E6" w:themeFill="background2"/>
            <w:noWrap/>
            <w:vAlign w:val="center"/>
            <w:hideMark/>
          </w:tcPr>
          <w:p w14:paraId="1DF049A9" w14:textId="77777777" w:rsidR="00BB053A" w:rsidRPr="000522C0" w:rsidRDefault="00BB053A" w:rsidP="006C7964">
            <w:pPr>
              <w:spacing w:after="0"/>
              <w:rPr>
                <w:rFonts w:asciiTheme="majorBidi" w:hAnsiTheme="majorBidi" w:cstheme="majorBidi"/>
                <w:b/>
                <w:bCs/>
              </w:rPr>
            </w:pPr>
          </w:p>
        </w:tc>
        <w:tc>
          <w:tcPr>
            <w:tcW w:w="1031" w:type="dxa"/>
            <w:noWrap/>
            <w:vAlign w:val="center"/>
            <w:hideMark/>
          </w:tcPr>
          <w:p w14:paraId="2646880D" w14:textId="77777777" w:rsidR="00BB053A" w:rsidRPr="000522C0" w:rsidRDefault="00BB053A" w:rsidP="006C7964">
            <w:pPr>
              <w:spacing w:after="0"/>
              <w:jc w:val="center"/>
              <w:rPr>
                <w:rFonts w:asciiTheme="majorBidi" w:hAnsiTheme="majorBidi" w:cstheme="majorBidi"/>
                <w:b/>
                <w:bCs/>
                <w:color w:val="000000"/>
              </w:rPr>
            </w:pPr>
            <w:r w:rsidRPr="000522C0">
              <w:rPr>
                <w:rFonts w:asciiTheme="majorBidi" w:hAnsiTheme="majorBidi" w:cstheme="majorBidi"/>
                <w:b/>
                <w:bCs/>
                <w:color w:val="000000"/>
              </w:rPr>
              <w:t>1Rx</w:t>
            </w:r>
          </w:p>
        </w:tc>
        <w:tc>
          <w:tcPr>
            <w:tcW w:w="1032" w:type="dxa"/>
            <w:noWrap/>
            <w:vAlign w:val="center"/>
            <w:hideMark/>
          </w:tcPr>
          <w:p w14:paraId="7ADE2247" w14:textId="77777777" w:rsidR="00BB053A" w:rsidRPr="000522C0" w:rsidRDefault="00BB053A" w:rsidP="006C7964">
            <w:pPr>
              <w:spacing w:after="0"/>
              <w:jc w:val="center"/>
              <w:rPr>
                <w:rFonts w:asciiTheme="majorBidi" w:hAnsiTheme="majorBidi" w:cstheme="majorBidi"/>
                <w:b/>
                <w:bCs/>
                <w:color w:val="000000"/>
              </w:rPr>
            </w:pPr>
            <w:r w:rsidRPr="000522C0">
              <w:rPr>
                <w:rFonts w:asciiTheme="majorBidi" w:hAnsiTheme="majorBidi" w:cstheme="majorBidi"/>
                <w:b/>
                <w:bCs/>
                <w:color w:val="000000"/>
              </w:rPr>
              <w:t>2Rx</w:t>
            </w:r>
          </w:p>
        </w:tc>
        <w:tc>
          <w:tcPr>
            <w:tcW w:w="1032" w:type="dxa"/>
            <w:noWrap/>
            <w:vAlign w:val="center"/>
            <w:hideMark/>
          </w:tcPr>
          <w:p w14:paraId="36D5E98A" w14:textId="77777777" w:rsidR="00BB053A" w:rsidRPr="000522C0" w:rsidRDefault="00BB053A" w:rsidP="006C7964">
            <w:pPr>
              <w:spacing w:after="0"/>
              <w:jc w:val="center"/>
              <w:rPr>
                <w:rFonts w:asciiTheme="majorBidi" w:hAnsiTheme="majorBidi" w:cstheme="majorBidi"/>
                <w:b/>
                <w:bCs/>
                <w:color w:val="000000"/>
              </w:rPr>
            </w:pPr>
            <w:r w:rsidRPr="000522C0">
              <w:rPr>
                <w:rFonts w:asciiTheme="majorBidi" w:hAnsiTheme="majorBidi" w:cstheme="majorBidi"/>
                <w:b/>
                <w:bCs/>
                <w:color w:val="000000"/>
              </w:rPr>
              <w:t>1Rx-2Rx</w:t>
            </w:r>
          </w:p>
        </w:tc>
        <w:tc>
          <w:tcPr>
            <w:tcW w:w="1032" w:type="dxa"/>
            <w:noWrap/>
            <w:vAlign w:val="center"/>
            <w:hideMark/>
          </w:tcPr>
          <w:p w14:paraId="476D34C4" w14:textId="77777777" w:rsidR="00BB053A" w:rsidRPr="000522C0" w:rsidRDefault="00BB053A" w:rsidP="006C7964">
            <w:pPr>
              <w:spacing w:after="0"/>
              <w:jc w:val="center"/>
              <w:rPr>
                <w:rFonts w:asciiTheme="majorBidi" w:hAnsiTheme="majorBidi" w:cstheme="majorBidi"/>
                <w:b/>
                <w:bCs/>
                <w:color w:val="000000"/>
              </w:rPr>
            </w:pPr>
            <w:r w:rsidRPr="000522C0">
              <w:rPr>
                <w:rFonts w:asciiTheme="majorBidi" w:hAnsiTheme="majorBidi" w:cstheme="majorBidi"/>
                <w:b/>
                <w:bCs/>
                <w:color w:val="000000"/>
              </w:rPr>
              <w:t>1Rx</w:t>
            </w:r>
          </w:p>
        </w:tc>
        <w:tc>
          <w:tcPr>
            <w:tcW w:w="1032" w:type="dxa"/>
            <w:noWrap/>
            <w:vAlign w:val="center"/>
            <w:hideMark/>
          </w:tcPr>
          <w:p w14:paraId="438E10AE" w14:textId="77777777" w:rsidR="00BB053A" w:rsidRPr="000522C0" w:rsidRDefault="00BB053A" w:rsidP="006C7964">
            <w:pPr>
              <w:spacing w:after="0"/>
              <w:jc w:val="center"/>
              <w:rPr>
                <w:rFonts w:asciiTheme="majorBidi" w:hAnsiTheme="majorBidi" w:cstheme="majorBidi"/>
                <w:b/>
                <w:bCs/>
                <w:color w:val="000000"/>
              </w:rPr>
            </w:pPr>
            <w:r w:rsidRPr="000522C0">
              <w:rPr>
                <w:rFonts w:asciiTheme="majorBidi" w:hAnsiTheme="majorBidi" w:cstheme="majorBidi"/>
                <w:b/>
                <w:bCs/>
                <w:color w:val="000000"/>
              </w:rPr>
              <w:t>2Rx</w:t>
            </w:r>
          </w:p>
        </w:tc>
        <w:tc>
          <w:tcPr>
            <w:tcW w:w="1032" w:type="dxa"/>
            <w:noWrap/>
            <w:vAlign w:val="center"/>
            <w:hideMark/>
          </w:tcPr>
          <w:p w14:paraId="3C22B602" w14:textId="77777777" w:rsidR="00BB053A" w:rsidRPr="000522C0" w:rsidRDefault="00BB053A" w:rsidP="006C7964">
            <w:pPr>
              <w:spacing w:after="0"/>
              <w:jc w:val="center"/>
              <w:rPr>
                <w:rFonts w:asciiTheme="majorBidi" w:hAnsiTheme="majorBidi" w:cstheme="majorBidi"/>
                <w:b/>
                <w:bCs/>
                <w:color w:val="000000"/>
              </w:rPr>
            </w:pPr>
            <w:r w:rsidRPr="000522C0">
              <w:rPr>
                <w:rFonts w:asciiTheme="majorBidi" w:hAnsiTheme="majorBidi" w:cstheme="majorBidi"/>
                <w:b/>
                <w:bCs/>
                <w:color w:val="000000"/>
              </w:rPr>
              <w:t>1Rx-2Rx</w:t>
            </w:r>
          </w:p>
        </w:tc>
      </w:tr>
      <w:tr w:rsidR="006C7964" w:rsidRPr="000522C0" w14:paraId="06596BA2" w14:textId="77777777" w:rsidTr="00E837F8">
        <w:trPr>
          <w:trHeight w:val="144"/>
          <w:jc w:val="center"/>
        </w:trPr>
        <w:tc>
          <w:tcPr>
            <w:tcW w:w="7491" w:type="dxa"/>
            <w:gridSpan w:val="7"/>
            <w:shd w:val="clear" w:color="auto" w:fill="E7E6E6" w:themeFill="background2"/>
            <w:noWrap/>
            <w:vAlign w:val="center"/>
          </w:tcPr>
          <w:p w14:paraId="00D1A952" w14:textId="2F6E8FBB" w:rsidR="006C7964" w:rsidRPr="006C7964" w:rsidRDefault="006C7964" w:rsidP="006C7964">
            <w:pPr>
              <w:spacing w:after="0"/>
              <w:jc w:val="center"/>
              <w:rPr>
                <w:rFonts w:asciiTheme="majorBidi" w:hAnsiTheme="majorBidi" w:cstheme="majorBidi"/>
                <w:b/>
                <w:bCs/>
                <w:color w:val="000000"/>
              </w:rPr>
            </w:pPr>
            <w:r w:rsidRPr="000522C0">
              <w:rPr>
                <w:rFonts w:asciiTheme="majorBidi" w:hAnsiTheme="majorBidi" w:cstheme="majorBidi"/>
                <w:b/>
                <w:bCs/>
                <w:color w:val="000000"/>
              </w:rPr>
              <w:t>PSS /</w:t>
            </w:r>
            <w:r>
              <w:rPr>
                <w:rFonts w:asciiTheme="majorBidi" w:hAnsiTheme="majorBidi" w:cstheme="majorBidi"/>
                <w:b/>
                <w:bCs/>
                <w:color w:val="000000"/>
              </w:rPr>
              <w:t xml:space="preserve"> </w:t>
            </w:r>
            <w:r w:rsidRPr="000522C0">
              <w:rPr>
                <w:rFonts w:asciiTheme="majorBidi" w:hAnsiTheme="majorBidi" w:cstheme="majorBidi"/>
                <w:b/>
                <w:bCs/>
                <w:color w:val="000000"/>
              </w:rPr>
              <w:t>CDL</w:t>
            </w:r>
            <w:r w:rsidR="00EB7253">
              <w:rPr>
                <w:rFonts w:asciiTheme="majorBidi" w:hAnsiTheme="majorBidi" w:cstheme="majorBidi"/>
                <w:b/>
                <w:bCs/>
                <w:color w:val="000000"/>
              </w:rPr>
              <w:t xml:space="preserve"> (-A for indoor, -C for outdoor)</w:t>
            </w:r>
          </w:p>
        </w:tc>
      </w:tr>
      <w:tr w:rsidR="00BB053A" w:rsidRPr="000522C0" w14:paraId="41D08D9E" w14:textId="77777777" w:rsidTr="006C7964">
        <w:trPr>
          <w:trHeight w:val="144"/>
          <w:jc w:val="center"/>
        </w:trPr>
        <w:tc>
          <w:tcPr>
            <w:tcW w:w="1300" w:type="dxa"/>
            <w:shd w:val="clear" w:color="auto" w:fill="E7E6E6" w:themeFill="background2"/>
            <w:noWrap/>
            <w:vAlign w:val="center"/>
            <w:hideMark/>
          </w:tcPr>
          <w:p w14:paraId="0285B35D" w14:textId="77777777" w:rsidR="00BB053A" w:rsidRPr="000522C0" w:rsidRDefault="00BB053A" w:rsidP="006C7964">
            <w:pPr>
              <w:spacing w:after="0"/>
              <w:rPr>
                <w:rFonts w:asciiTheme="majorBidi" w:hAnsiTheme="majorBidi" w:cstheme="majorBidi"/>
                <w:b/>
                <w:bCs/>
                <w:color w:val="000000"/>
              </w:rPr>
            </w:pPr>
            <w:r w:rsidRPr="000522C0">
              <w:rPr>
                <w:rFonts w:asciiTheme="majorBidi" w:hAnsiTheme="majorBidi" w:cstheme="majorBidi"/>
                <w:b/>
                <w:bCs/>
                <w:color w:val="000000"/>
              </w:rPr>
              <w:t>Indoor</w:t>
            </w:r>
          </w:p>
        </w:tc>
        <w:tc>
          <w:tcPr>
            <w:tcW w:w="1031" w:type="dxa"/>
            <w:noWrap/>
            <w:vAlign w:val="center"/>
            <w:hideMark/>
          </w:tcPr>
          <w:p w14:paraId="5E3EA1CB" w14:textId="77777777" w:rsidR="00BB053A" w:rsidRPr="000522C0" w:rsidRDefault="00BB053A" w:rsidP="006C7964">
            <w:pPr>
              <w:spacing w:after="0"/>
              <w:jc w:val="center"/>
              <w:rPr>
                <w:rFonts w:asciiTheme="majorBidi" w:hAnsiTheme="majorBidi" w:cstheme="majorBidi"/>
                <w:color w:val="000000"/>
              </w:rPr>
            </w:pPr>
            <w:r w:rsidRPr="000522C0">
              <w:rPr>
                <w:rFonts w:asciiTheme="majorBidi" w:hAnsiTheme="majorBidi" w:cstheme="majorBidi"/>
                <w:color w:val="000000"/>
              </w:rPr>
              <w:t>0.6</w:t>
            </w:r>
          </w:p>
        </w:tc>
        <w:tc>
          <w:tcPr>
            <w:tcW w:w="1032" w:type="dxa"/>
            <w:noWrap/>
            <w:vAlign w:val="center"/>
            <w:hideMark/>
          </w:tcPr>
          <w:p w14:paraId="23D1CCA1" w14:textId="77777777" w:rsidR="00BB053A" w:rsidRPr="000522C0" w:rsidRDefault="00BB053A" w:rsidP="006C7964">
            <w:pPr>
              <w:spacing w:after="0"/>
              <w:jc w:val="center"/>
              <w:rPr>
                <w:rFonts w:asciiTheme="majorBidi" w:hAnsiTheme="majorBidi" w:cstheme="majorBidi"/>
                <w:color w:val="000000"/>
              </w:rPr>
            </w:pPr>
            <w:r w:rsidRPr="000522C0">
              <w:rPr>
                <w:rFonts w:asciiTheme="majorBidi" w:hAnsiTheme="majorBidi" w:cstheme="majorBidi"/>
                <w:color w:val="000000"/>
              </w:rPr>
              <w:t>-5.2</w:t>
            </w:r>
          </w:p>
        </w:tc>
        <w:tc>
          <w:tcPr>
            <w:tcW w:w="1032" w:type="dxa"/>
            <w:noWrap/>
            <w:vAlign w:val="center"/>
            <w:hideMark/>
          </w:tcPr>
          <w:p w14:paraId="42A40BD6" w14:textId="77777777" w:rsidR="00BB053A" w:rsidRPr="000522C0" w:rsidRDefault="00BB053A" w:rsidP="006C7964">
            <w:pPr>
              <w:spacing w:after="0"/>
              <w:jc w:val="center"/>
              <w:rPr>
                <w:rFonts w:asciiTheme="majorBidi" w:hAnsiTheme="majorBidi" w:cstheme="majorBidi"/>
                <w:b/>
                <w:bCs/>
                <w:color w:val="0070C0"/>
              </w:rPr>
            </w:pPr>
            <w:r w:rsidRPr="000522C0">
              <w:rPr>
                <w:rFonts w:asciiTheme="majorBidi" w:hAnsiTheme="majorBidi" w:cstheme="majorBidi"/>
                <w:b/>
                <w:bCs/>
                <w:color w:val="0070C0"/>
              </w:rPr>
              <w:t>5.9</w:t>
            </w:r>
          </w:p>
        </w:tc>
        <w:tc>
          <w:tcPr>
            <w:tcW w:w="1032" w:type="dxa"/>
            <w:noWrap/>
            <w:vAlign w:val="center"/>
            <w:hideMark/>
          </w:tcPr>
          <w:p w14:paraId="2A66F84B" w14:textId="77777777" w:rsidR="00BB053A" w:rsidRPr="000522C0" w:rsidRDefault="00BB053A" w:rsidP="006C7964">
            <w:pPr>
              <w:spacing w:after="0"/>
              <w:jc w:val="center"/>
              <w:rPr>
                <w:rFonts w:asciiTheme="majorBidi" w:hAnsiTheme="majorBidi" w:cstheme="majorBidi"/>
                <w:color w:val="000000"/>
              </w:rPr>
            </w:pPr>
            <w:r w:rsidRPr="000522C0">
              <w:rPr>
                <w:rFonts w:asciiTheme="majorBidi" w:hAnsiTheme="majorBidi" w:cstheme="majorBidi"/>
                <w:color w:val="000000"/>
              </w:rPr>
              <w:t>-0.5</w:t>
            </w:r>
          </w:p>
        </w:tc>
        <w:tc>
          <w:tcPr>
            <w:tcW w:w="1032" w:type="dxa"/>
            <w:noWrap/>
            <w:vAlign w:val="center"/>
            <w:hideMark/>
          </w:tcPr>
          <w:p w14:paraId="4B503022" w14:textId="77777777" w:rsidR="00BB053A" w:rsidRPr="000522C0" w:rsidRDefault="00BB053A" w:rsidP="006C7964">
            <w:pPr>
              <w:spacing w:after="0"/>
              <w:jc w:val="center"/>
              <w:rPr>
                <w:rFonts w:asciiTheme="majorBidi" w:hAnsiTheme="majorBidi" w:cstheme="majorBidi"/>
                <w:color w:val="000000"/>
              </w:rPr>
            </w:pPr>
            <w:r w:rsidRPr="000522C0">
              <w:rPr>
                <w:rFonts w:asciiTheme="majorBidi" w:hAnsiTheme="majorBidi" w:cstheme="majorBidi"/>
                <w:color w:val="000000"/>
              </w:rPr>
              <w:t>-6.1</w:t>
            </w:r>
          </w:p>
        </w:tc>
        <w:tc>
          <w:tcPr>
            <w:tcW w:w="1032" w:type="dxa"/>
            <w:noWrap/>
            <w:vAlign w:val="center"/>
            <w:hideMark/>
          </w:tcPr>
          <w:p w14:paraId="5E536EDA" w14:textId="77777777" w:rsidR="00BB053A" w:rsidRPr="000522C0" w:rsidRDefault="00BB053A" w:rsidP="006C7964">
            <w:pPr>
              <w:spacing w:after="0"/>
              <w:jc w:val="center"/>
              <w:rPr>
                <w:rFonts w:asciiTheme="majorBidi" w:hAnsiTheme="majorBidi" w:cstheme="majorBidi"/>
                <w:b/>
                <w:bCs/>
                <w:color w:val="0070C0"/>
              </w:rPr>
            </w:pPr>
            <w:r w:rsidRPr="000522C0">
              <w:rPr>
                <w:rFonts w:asciiTheme="majorBidi" w:hAnsiTheme="majorBidi" w:cstheme="majorBidi"/>
                <w:b/>
                <w:bCs/>
                <w:color w:val="0070C0"/>
              </w:rPr>
              <w:t>5.6</w:t>
            </w:r>
          </w:p>
        </w:tc>
      </w:tr>
      <w:tr w:rsidR="00BB053A" w:rsidRPr="000522C0" w14:paraId="797D9DD9" w14:textId="77777777" w:rsidTr="006C7964">
        <w:trPr>
          <w:trHeight w:val="144"/>
          <w:jc w:val="center"/>
        </w:trPr>
        <w:tc>
          <w:tcPr>
            <w:tcW w:w="1300" w:type="dxa"/>
            <w:shd w:val="clear" w:color="auto" w:fill="E7E6E6" w:themeFill="background2"/>
            <w:noWrap/>
            <w:vAlign w:val="center"/>
            <w:hideMark/>
          </w:tcPr>
          <w:p w14:paraId="78D5B9DE" w14:textId="77777777" w:rsidR="00BB053A" w:rsidRPr="000522C0" w:rsidRDefault="00BB053A" w:rsidP="006C7964">
            <w:pPr>
              <w:spacing w:after="0"/>
              <w:rPr>
                <w:rFonts w:asciiTheme="majorBidi" w:hAnsiTheme="majorBidi" w:cstheme="majorBidi"/>
                <w:b/>
                <w:bCs/>
                <w:color w:val="000000"/>
              </w:rPr>
            </w:pPr>
            <w:r w:rsidRPr="000522C0">
              <w:rPr>
                <w:rFonts w:asciiTheme="majorBidi" w:hAnsiTheme="majorBidi" w:cstheme="majorBidi"/>
                <w:b/>
                <w:bCs/>
                <w:color w:val="000000"/>
              </w:rPr>
              <w:t>Outdoor 1</w:t>
            </w:r>
          </w:p>
        </w:tc>
        <w:tc>
          <w:tcPr>
            <w:tcW w:w="1031" w:type="dxa"/>
            <w:noWrap/>
            <w:vAlign w:val="center"/>
            <w:hideMark/>
          </w:tcPr>
          <w:p w14:paraId="3A4860D3" w14:textId="77777777" w:rsidR="00BB053A" w:rsidRPr="000522C0" w:rsidRDefault="00BB053A" w:rsidP="006C7964">
            <w:pPr>
              <w:spacing w:after="0"/>
              <w:jc w:val="center"/>
              <w:rPr>
                <w:rFonts w:asciiTheme="majorBidi" w:hAnsiTheme="majorBidi" w:cstheme="majorBidi"/>
                <w:color w:val="000000"/>
              </w:rPr>
            </w:pPr>
            <w:r w:rsidRPr="000522C0">
              <w:rPr>
                <w:rFonts w:asciiTheme="majorBidi" w:hAnsiTheme="majorBidi" w:cstheme="majorBidi"/>
                <w:color w:val="000000"/>
              </w:rPr>
              <w:t>0.6</w:t>
            </w:r>
          </w:p>
        </w:tc>
        <w:tc>
          <w:tcPr>
            <w:tcW w:w="1032" w:type="dxa"/>
            <w:noWrap/>
            <w:vAlign w:val="center"/>
            <w:hideMark/>
          </w:tcPr>
          <w:p w14:paraId="05B75D24" w14:textId="77777777" w:rsidR="00BB053A" w:rsidRPr="000522C0" w:rsidRDefault="00BB053A" w:rsidP="006C7964">
            <w:pPr>
              <w:spacing w:after="0"/>
              <w:jc w:val="center"/>
              <w:rPr>
                <w:rFonts w:asciiTheme="majorBidi" w:hAnsiTheme="majorBidi" w:cstheme="majorBidi"/>
                <w:color w:val="000000"/>
              </w:rPr>
            </w:pPr>
            <w:r w:rsidRPr="000522C0">
              <w:rPr>
                <w:rFonts w:asciiTheme="majorBidi" w:hAnsiTheme="majorBidi" w:cstheme="majorBidi"/>
                <w:color w:val="000000"/>
              </w:rPr>
              <w:t>-3.0</w:t>
            </w:r>
          </w:p>
        </w:tc>
        <w:tc>
          <w:tcPr>
            <w:tcW w:w="1032" w:type="dxa"/>
            <w:noWrap/>
            <w:vAlign w:val="center"/>
            <w:hideMark/>
          </w:tcPr>
          <w:p w14:paraId="667CE36D" w14:textId="77777777" w:rsidR="00BB053A" w:rsidRPr="000522C0" w:rsidRDefault="00BB053A" w:rsidP="006C7964">
            <w:pPr>
              <w:spacing w:after="0"/>
              <w:jc w:val="center"/>
              <w:rPr>
                <w:rFonts w:asciiTheme="majorBidi" w:hAnsiTheme="majorBidi" w:cstheme="majorBidi"/>
                <w:b/>
                <w:bCs/>
                <w:color w:val="0070C0"/>
              </w:rPr>
            </w:pPr>
            <w:r w:rsidRPr="000522C0">
              <w:rPr>
                <w:rFonts w:asciiTheme="majorBidi" w:hAnsiTheme="majorBidi" w:cstheme="majorBidi"/>
                <w:b/>
                <w:bCs/>
                <w:color w:val="0070C0"/>
              </w:rPr>
              <w:t>3.6</w:t>
            </w:r>
          </w:p>
        </w:tc>
        <w:tc>
          <w:tcPr>
            <w:tcW w:w="1032" w:type="dxa"/>
            <w:noWrap/>
            <w:vAlign w:val="center"/>
            <w:hideMark/>
          </w:tcPr>
          <w:p w14:paraId="602DB306" w14:textId="77777777" w:rsidR="00BB053A" w:rsidRPr="000522C0" w:rsidRDefault="00BB053A" w:rsidP="006C7964">
            <w:pPr>
              <w:spacing w:after="0"/>
              <w:jc w:val="center"/>
              <w:rPr>
                <w:rFonts w:asciiTheme="majorBidi" w:hAnsiTheme="majorBidi" w:cstheme="majorBidi"/>
                <w:color w:val="000000"/>
              </w:rPr>
            </w:pPr>
            <w:r w:rsidRPr="000522C0">
              <w:rPr>
                <w:rFonts w:asciiTheme="majorBidi" w:hAnsiTheme="majorBidi" w:cstheme="majorBidi"/>
                <w:color w:val="000000"/>
              </w:rPr>
              <w:t>1.1</w:t>
            </w:r>
          </w:p>
        </w:tc>
        <w:tc>
          <w:tcPr>
            <w:tcW w:w="1032" w:type="dxa"/>
            <w:noWrap/>
            <w:vAlign w:val="center"/>
            <w:hideMark/>
          </w:tcPr>
          <w:p w14:paraId="5439D2A2" w14:textId="77777777" w:rsidR="00BB053A" w:rsidRPr="000522C0" w:rsidRDefault="00BB053A" w:rsidP="006C7964">
            <w:pPr>
              <w:spacing w:after="0"/>
              <w:jc w:val="center"/>
              <w:rPr>
                <w:rFonts w:asciiTheme="majorBidi" w:hAnsiTheme="majorBidi" w:cstheme="majorBidi"/>
                <w:color w:val="000000"/>
              </w:rPr>
            </w:pPr>
            <w:r w:rsidRPr="000522C0">
              <w:rPr>
                <w:rFonts w:asciiTheme="majorBidi" w:hAnsiTheme="majorBidi" w:cstheme="majorBidi"/>
                <w:color w:val="000000"/>
              </w:rPr>
              <w:t>-2.6</w:t>
            </w:r>
          </w:p>
        </w:tc>
        <w:tc>
          <w:tcPr>
            <w:tcW w:w="1032" w:type="dxa"/>
            <w:noWrap/>
            <w:vAlign w:val="center"/>
            <w:hideMark/>
          </w:tcPr>
          <w:p w14:paraId="49526871" w14:textId="77777777" w:rsidR="00BB053A" w:rsidRPr="000522C0" w:rsidRDefault="00BB053A" w:rsidP="006C7964">
            <w:pPr>
              <w:spacing w:after="0"/>
              <w:jc w:val="center"/>
              <w:rPr>
                <w:rFonts w:asciiTheme="majorBidi" w:hAnsiTheme="majorBidi" w:cstheme="majorBidi"/>
                <w:b/>
                <w:bCs/>
                <w:color w:val="0070C0"/>
              </w:rPr>
            </w:pPr>
            <w:r w:rsidRPr="000522C0">
              <w:rPr>
                <w:rFonts w:asciiTheme="majorBidi" w:hAnsiTheme="majorBidi" w:cstheme="majorBidi"/>
                <w:b/>
                <w:bCs/>
                <w:color w:val="0070C0"/>
              </w:rPr>
              <w:t>3.7</w:t>
            </w:r>
          </w:p>
        </w:tc>
      </w:tr>
      <w:tr w:rsidR="00BB053A" w:rsidRPr="000522C0" w14:paraId="6FA6D60D" w14:textId="77777777" w:rsidTr="006C7964">
        <w:trPr>
          <w:trHeight w:val="144"/>
          <w:jc w:val="center"/>
        </w:trPr>
        <w:tc>
          <w:tcPr>
            <w:tcW w:w="1300" w:type="dxa"/>
            <w:shd w:val="clear" w:color="auto" w:fill="E7E6E6" w:themeFill="background2"/>
            <w:noWrap/>
            <w:vAlign w:val="center"/>
            <w:hideMark/>
          </w:tcPr>
          <w:p w14:paraId="631D9620" w14:textId="77777777" w:rsidR="00BB053A" w:rsidRPr="000522C0" w:rsidRDefault="00BB053A" w:rsidP="006C7964">
            <w:pPr>
              <w:spacing w:after="0"/>
              <w:rPr>
                <w:rFonts w:asciiTheme="majorBidi" w:hAnsiTheme="majorBidi" w:cstheme="majorBidi"/>
                <w:b/>
                <w:bCs/>
                <w:color w:val="000000"/>
              </w:rPr>
            </w:pPr>
            <w:r w:rsidRPr="000522C0">
              <w:rPr>
                <w:rFonts w:asciiTheme="majorBidi" w:hAnsiTheme="majorBidi" w:cstheme="majorBidi"/>
                <w:b/>
                <w:bCs/>
                <w:color w:val="000000"/>
              </w:rPr>
              <w:t>Outdoor 2</w:t>
            </w:r>
          </w:p>
        </w:tc>
        <w:tc>
          <w:tcPr>
            <w:tcW w:w="1031" w:type="dxa"/>
            <w:noWrap/>
            <w:vAlign w:val="center"/>
            <w:hideMark/>
          </w:tcPr>
          <w:p w14:paraId="0115330E" w14:textId="77777777" w:rsidR="00BB053A" w:rsidRPr="000522C0" w:rsidRDefault="00BB053A" w:rsidP="006C7964">
            <w:pPr>
              <w:spacing w:after="0"/>
              <w:jc w:val="center"/>
              <w:rPr>
                <w:rFonts w:asciiTheme="majorBidi" w:hAnsiTheme="majorBidi" w:cstheme="majorBidi"/>
                <w:color w:val="000000"/>
              </w:rPr>
            </w:pPr>
            <w:r w:rsidRPr="000522C0">
              <w:rPr>
                <w:rFonts w:asciiTheme="majorBidi" w:hAnsiTheme="majorBidi" w:cstheme="majorBidi"/>
                <w:color w:val="000000"/>
              </w:rPr>
              <w:t>0.6</w:t>
            </w:r>
          </w:p>
        </w:tc>
        <w:tc>
          <w:tcPr>
            <w:tcW w:w="1032" w:type="dxa"/>
            <w:noWrap/>
            <w:vAlign w:val="center"/>
            <w:hideMark/>
          </w:tcPr>
          <w:p w14:paraId="25544301" w14:textId="77777777" w:rsidR="00BB053A" w:rsidRPr="000522C0" w:rsidRDefault="00BB053A" w:rsidP="006C7964">
            <w:pPr>
              <w:spacing w:after="0"/>
              <w:jc w:val="center"/>
              <w:rPr>
                <w:rFonts w:asciiTheme="majorBidi" w:hAnsiTheme="majorBidi" w:cstheme="majorBidi"/>
                <w:color w:val="000000"/>
              </w:rPr>
            </w:pPr>
            <w:r w:rsidRPr="000522C0">
              <w:rPr>
                <w:rFonts w:asciiTheme="majorBidi" w:hAnsiTheme="majorBidi" w:cstheme="majorBidi"/>
                <w:color w:val="000000"/>
              </w:rPr>
              <w:t>-3.5</w:t>
            </w:r>
          </w:p>
        </w:tc>
        <w:tc>
          <w:tcPr>
            <w:tcW w:w="1032" w:type="dxa"/>
            <w:noWrap/>
            <w:vAlign w:val="center"/>
            <w:hideMark/>
          </w:tcPr>
          <w:p w14:paraId="2C9B4991" w14:textId="77777777" w:rsidR="00BB053A" w:rsidRPr="000522C0" w:rsidRDefault="00BB053A" w:rsidP="006C7964">
            <w:pPr>
              <w:spacing w:after="0"/>
              <w:jc w:val="center"/>
              <w:rPr>
                <w:rFonts w:asciiTheme="majorBidi" w:hAnsiTheme="majorBidi" w:cstheme="majorBidi"/>
                <w:b/>
                <w:bCs/>
                <w:color w:val="0070C0"/>
              </w:rPr>
            </w:pPr>
            <w:r w:rsidRPr="000522C0">
              <w:rPr>
                <w:rFonts w:asciiTheme="majorBidi" w:hAnsiTheme="majorBidi" w:cstheme="majorBidi"/>
                <w:b/>
                <w:bCs/>
                <w:color w:val="0070C0"/>
              </w:rPr>
              <w:t>4.0</w:t>
            </w:r>
          </w:p>
        </w:tc>
        <w:tc>
          <w:tcPr>
            <w:tcW w:w="1032" w:type="dxa"/>
            <w:noWrap/>
            <w:vAlign w:val="center"/>
            <w:hideMark/>
          </w:tcPr>
          <w:p w14:paraId="5C621A9A" w14:textId="77777777" w:rsidR="00BB053A" w:rsidRPr="000522C0" w:rsidRDefault="00BB053A" w:rsidP="006C7964">
            <w:pPr>
              <w:spacing w:after="0"/>
              <w:jc w:val="center"/>
              <w:rPr>
                <w:rFonts w:asciiTheme="majorBidi" w:hAnsiTheme="majorBidi" w:cstheme="majorBidi"/>
                <w:color w:val="000000"/>
              </w:rPr>
            </w:pPr>
            <w:r w:rsidRPr="000522C0">
              <w:rPr>
                <w:rFonts w:asciiTheme="majorBidi" w:hAnsiTheme="majorBidi" w:cstheme="majorBidi"/>
                <w:color w:val="000000"/>
              </w:rPr>
              <w:t>1.3</w:t>
            </w:r>
          </w:p>
        </w:tc>
        <w:tc>
          <w:tcPr>
            <w:tcW w:w="1032" w:type="dxa"/>
            <w:noWrap/>
            <w:vAlign w:val="center"/>
            <w:hideMark/>
          </w:tcPr>
          <w:p w14:paraId="3AA35CC0" w14:textId="77777777" w:rsidR="00BB053A" w:rsidRPr="000522C0" w:rsidRDefault="00BB053A" w:rsidP="006C7964">
            <w:pPr>
              <w:spacing w:after="0"/>
              <w:jc w:val="center"/>
              <w:rPr>
                <w:rFonts w:asciiTheme="majorBidi" w:hAnsiTheme="majorBidi" w:cstheme="majorBidi"/>
                <w:color w:val="000000"/>
              </w:rPr>
            </w:pPr>
            <w:r w:rsidRPr="000522C0">
              <w:rPr>
                <w:rFonts w:asciiTheme="majorBidi" w:hAnsiTheme="majorBidi" w:cstheme="majorBidi"/>
                <w:color w:val="000000"/>
              </w:rPr>
              <w:t>-3.0</w:t>
            </w:r>
          </w:p>
        </w:tc>
        <w:tc>
          <w:tcPr>
            <w:tcW w:w="1032" w:type="dxa"/>
            <w:noWrap/>
            <w:vAlign w:val="center"/>
            <w:hideMark/>
          </w:tcPr>
          <w:p w14:paraId="282A08F8" w14:textId="77777777" w:rsidR="00BB053A" w:rsidRPr="000522C0" w:rsidRDefault="00BB053A" w:rsidP="006C7964">
            <w:pPr>
              <w:spacing w:after="0"/>
              <w:jc w:val="center"/>
              <w:rPr>
                <w:rFonts w:asciiTheme="majorBidi" w:hAnsiTheme="majorBidi" w:cstheme="majorBidi"/>
                <w:b/>
                <w:bCs/>
                <w:color w:val="0070C0"/>
              </w:rPr>
            </w:pPr>
            <w:r w:rsidRPr="000522C0">
              <w:rPr>
                <w:rFonts w:asciiTheme="majorBidi" w:hAnsiTheme="majorBidi" w:cstheme="majorBidi"/>
                <w:b/>
                <w:bCs/>
                <w:color w:val="0070C0"/>
              </w:rPr>
              <w:t>4.3</w:t>
            </w:r>
          </w:p>
        </w:tc>
      </w:tr>
      <w:tr w:rsidR="00BB053A" w:rsidRPr="000522C0" w14:paraId="68C773FB" w14:textId="77777777" w:rsidTr="006C7964">
        <w:trPr>
          <w:trHeight w:val="144"/>
          <w:jc w:val="center"/>
        </w:trPr>
        <w:tc>
          <w:tcPr>
            <w:tcW w:w="1300" w:type="dxa"/>
            <w:shd w:val="clear" w:color="auto" w:fill="E7E6E6" w:themeFill="background2"/>
            <w:noWrap/>
            <w:vAlign w:val="center"/>
            <w:hideMark/>
          </w:tcPr>
          <w:p w14:paraId="6E6EA742" w14:textId="77777777" w:rsidR="00BB053A" w:rsidRPr="000522C0" w:rsidRDefault="00BB053A" w:rsidP="006C7964">
            <w:pPr>
              <w:spacing w:after="0"/>
              <w:rPr>
                <w:rFonts w:asciiTheme="majorBidi" w:hAnsiTheme="majorBidi" w:cstheme="majorBidi"/>
                <w:b/>
                <w:bCs/>
                <w:color w:val="000000"/>
              </w:rPr>
            </w:pPr>
            <w:r w:rsidRPr="000522C0">
              <w:rPr>
                <w:rFonts w:asciiTheme="majorBidi" w:hAnsiTheme="majorBidi" w:cstheme="majorBidi"/>
                <w:b/>
                <w:bCs/>
                <w:color w:val="000000"/>
              </w:rPr>
              <w:t>Outdoor 3</w:t>
            </w:r>
          </w:p>
        </w:tc>
        <w:tc>
          <w:tcPr>
            <w:tcW w:w="1031" w:type="dxa"/>
            <w:noWrap/>
            <w:vAlign w:val="center"/>
            <w:hideMark/>
          </w:tcPr>
          <w:p w14:paraId="2613769B" w14:textId="77777777" w:rsidR="00BB053A" w:rsidRPr="000522C0" w:rsidRDefault="00BB053A" w:rsidP="006C7964">
            <w:pPr>
              <w:spacing w:after="0"/>
              <w:jc w:val="center"/>
              <w:rPr>
                <w:rFonts w:asciiTheme="majorBidi" w:hAnsiTheme="majorBidi" w:cstheme="majorBidi"/>
                <w:color w:val="000000"/>
              </w:rPr>
            </w:pPr>
            <w:r w:rsidRPr="000522C0">
              <w:rPr>
                <w:rFonts w:asciiTheme="majorBidi" w:hAnsiTheme="majorBidi" w:cstheme="majorBidi"/>
                <w:color w:val="000000"/>
              </w:rPr>
              <w:t>0.5</w:t>
            </w:r>
          </w:p>
        </w:tc>
        <w:tc>
          <w:tcPr>
            <w:tcW w:w="1032" w:type="dxa"/>
            <w:noWrap/>
            <w:vAlign w:val="center"/>
            <w:hideMark/>
          </w:tcPr>
          <w:p w14:paraId="53B9D3E0" w14:textId="77777777" w:rsidR="00BB053A" w:rsidRPr="000522C0" w:rsidRDefault="00BB053A" w:rsidP="006C7964">
            <w:pPr>
              <w:spacing w:after="0"/>
              <w:jc w:val="center"/>
              <w:rPr>
                <w:rFonts w:asciiTheme="majorBidi" w:hAnsiTheme="majorBidi" w:cstheme="majorBidi"/>
                <w:color w:val="000000"/>
              </w:rPr>
            </w:pPr>
            <w:r w:rsidRPr="000522C0">
              <w:rPr>
                <w:rFonts w:asciiTheme="majorBidi" w:hAnsiTheme="majorBidi" w:cstheme="majorBidi"/>
                <w:color w:val="000000"/>
              </w:rPr>
              <w:t>-3.8</w:t>
            </w:r>
          </w:p>
        </w:tc>
        <w:tc>
          <w:tcPr>
            <w:tcW w:w="1032" w:type="dxa"/>
            <w:noWrap/>
            <w:vAlign w:val="center"/>
            <w:hideMark/>
          </w:tcPr>
          <w:p w14:paraId="1B0221BA" w14:textId="77777777" w:rsidR="00BB053A" w:rsidRPr="000522C0" w:rsidRDefault="00BB053A" w:rsidP="006C7964">
            <w:pPr>
              <w:spacing w:after="0"/>
              <w:jc w:val="center"/>
              <w:rPr>
                <w:rFonts w:asciiTheme="majorBidi" w:hAnsiTheme="majorBidi" w:cstheme="majorBidi"/>
                <w:b/>
                <w:bCs/>
                <w:color w:val="0070C0"/>
              </w:rPr>
            </w:pPr>
            <w:r w:rsidRPr="000522C0">
              <w:rPr>
                <w:rFonts w:asciiTheme="majorBidi" w:hAnsiTheme="majorBidi" w:cstheme="majorBidi"/>
                <w:b/>
                <w:bCs/>
                <w:color w:val="0070C0"/>
              </w:rPr>
              <w:t>4.2</w:t>
            </w:r>
          </w:p>
        </w:tc>
        <w:tc>
          <w:tcPr>
            <w:tcW w:w="1032" w:type="dxa"/>
            <w:noWrap/>
            <w:vAlign w:val="center"/>
            <w:hideMark/>
          </w:tcPr>
          <w:p w14:paraId="3BD49EE2" w14:textId="77777777" w:rsidR="00BB053A" w:rsidRPr="000522C0" w:rsidRDefault="00BB053A" w:rsidP="006C7964">
            <w:pPr>
              <w:spacing w:after="0"/>
              <w:jc w:val="center"/>
              <w:rPr>
                <w:rFonts w:asciiTheme="majorBidi" w:hAnsiTheme="majorBidi" w:cstheme="majorBidi"/>
                <w:color w:val="000000"/>
              </w:rPr>
            </w:pPr>
            <w:r w:rsidRPr="000522C0">
              <w:rPr>
                <w:rFonts w:asciiTheme="majorBidi" w:hAnsiTheme="majorBidi" w:cstheme="majorBidi"/>
                <w:color w:val="000000"/>
              </w:rPr>
              <w:t>0.7</w:t>
            </w:r>
          </w:p>
        </w:tc>
        <w:tc>
          <w:tcPr>
            <w:tcW w:w="1032" w:type="dxa"/>
            <w:noWrap/>
            <w:vAlign w:val="center"/>
            <w:hideMark/>
          </w:tcPr>
          <w:p w14:paraId="66E0146C" w14:textId="77777777" w:rsidR="00BB053A" w:rsidRPr="000522C0" w:rsidRDefault="00BB053A" w:rsidP="006C7964">
            <w:pPr>
              <w:spacing w:after="0"/>
              <w:jc w:val="center"/>
              <w:rPr>
                <w:rFonts w:asciiTheme="majorBidi" w:hAnsiTheme="majorBidi" w:cstheme="majorBidi"/>
                <w:color w:val="000000"/>
              </w:rPr>
            </w:pPr>
            <w:r w:rsidRPr="000522C0">
              <w:rPr>
                <w:rFonts w:asciiTheme="majorBidi" w:hAnsiTheme="majorBidi" w:cstheme="majorBidi"/>
                <w:color w:val="000000"/>
              </w:rPr>
              <w:t>-3.7</w:t>
            </w:r>
          </w:p>
        </w:tc>
        <w:tc>
          <w:tcPr>
            <w:tcW w:w="1032" w:type="dxa"/>
            <w:noWrap/>
            <w:vAlign w:val="center"/>
            <w:hideMark/>
          </w:tcPr>
          <w:p w14:paraId="3D7C68A6" w14:textId="77777777" w:rsidR="00BB053A" w:rsidRPr="000522C0" w:rsidRDefault="00BB053A" w:rsidP="006C7964">
            <w:pPr>
              <w:spacing w:after="0"/>
              <w:jc w:val="center"/>
              <w:rPr>
                <w:rFonts w:asciiTheme="majorBidi" w:hAnsiTheme="majorBidi" w:cstheme="majorBidi"/>
                <w:b/>
                <w:bCs/>
                <w:color w:val="0070C0"/>
              </w:rPr>
            </w:pPr>
            <w:r w:rsidRPr="000522C0">
              <w:rPr>
                <w:rFonts w:asciiTheme="majorBidi" w:hAnsiTheme="majorBidi" w:cstheme="majorBidi"/>
                <w:b/>
                <w:bCs/>
                <w:color w:val="0070C0"/>
              </w:rPr>
              <w:t>4.5</w:t>
            </w:r>
          </w:p>
        </w:tc>
      </w:tr>
      <w:tr w:rsidR="006C7964" w:rsidRPr="000522C0" w14:paraId="3BF3F0AB" w14:textId="77777777" w:rsidTr="00E837F8">
        <w:trPr>
          <w:trHeight w:val="144"/>
          <w:jc w:val="center"/>
        </w:trPr>
        <w:tc>
          <w:tcPr>
            <w:tcW w:w="7491" w:type="dxa"/>
            <w:gridSpan w:val="7"/>
            <w:shd w:val="clear" w:color="auto" w:fill="E7E6E6" w:themeFill="background2"/>
            <w:noWrap/>
            <w:vAlign w:val="center"/>
            <w:hideMark/>
          </w:tcPr>
          <w:p w14:paraId="2D1356D4" w14:textId="379F9593" w:rsidR="006C7964" w:rsidRPr="006C7964" w:rsidRDefault="006C7964" w:rsidP="006C7964">
            <w:pPr>
              <w:spacing w:after="0"/>
              <w:jc w:val="center"/>
              <w:rPr>
                <w:rFonts w:asciiTheme="majorBidi" w:hAnsiTheme="majorBidi" w:cstheme="majorBidi"/>
                <w:b/>
                <w:bCs/>
                <w:color w:val="000000"/>
              </w:rPr>
            </w:pPr>
            <w:r>
              <w:rPr>
                <w:rFonts w:asciiTheme="majorBidi" w:hAnsiTheme="majorBidi" w:cstheme="majorBidi"/>
                <w:b/>
                <w:bCs/>
                <w:color w:val="000000"/>
              </w:rPr>
              <w:t>S</w:t>
            </w:r>
            <w:r w:rsidRPr="000522C0">
              <w:rPr>
                <w:rFonts w:asciiTheme="majorBidi" w:hAnsiTheme="majorBidi" w:cstheme="majorBidi"/>
                <w:b/>
                <w:bCs/>
                <w:color w:val="000000"/>
              </w:rPr>
              <w:t>SS / CDL</w:t>
            </w:r>
            <w:r w:rsidR="00106A1A">
              <w:rPr>
                <w:rFonts w:asciiTheme="majorBidi" w:hAnsiTheme="majorBidi" w:cstheme="majorBidi"/>
                <w:b/>
                <w:bCs/>
                <w:color w:val="000000"/>
              </w:rPr>
              <w:t xml:space="preserve"> (-A for indoor, -C for outdoor)</w:t>
            </w:r>
          </w:p>
          <w:p w14:paraId="484937F1" w14:textId="0636D03F" w:rsidR="006C7964" w:rsidRPr="000522C0" w:rsidRDefault="006C7964" w:rsidP="006C7964">
            <w:pPr>
              <w:spacing w:after="0"/>
              <w:jc w:val="center"/>
              <w:rPr>
                <w:rFonts w:asciiTheme="majorBidi" w:hAnsiTheme="majorBidi" w:cstheme="majorBidi"/>
                <w:color w:val="000000"/>
              </w:rPr>
            </w:pPr>
          </w:p>
        </w:tc>
      </w:tr>
      <w:tr w:rsidR="00BB053A" w:rsidRPr="000522C0" w14:paraId="379FBF21" w14:textId="77777777" w:rsidTr="006C7964">
        <w:trPr>
          <w:trHeight w:val="144"/>
          <w:jc w:val="center"/>
        </w:trPr>
        <w:tc>
          <w:tcPr>
            <w:tcW w:w="1300" w:type="dxa"/>
            <w:shd w:val="clear" w:color="auto" w:fill="E7E6E6" w:themeFill="background2"/>
            <w:noWrap/>
            <w:vAlign w:val="center"/>
            <w:hideMark/>
          </w:tcPr>
          <w:p w14:paraId="100000C7" w14:textId="77777777" w:rsidR="00BB053A" w:rsidRPr="000522C0" w:rsidRDefault="00BB053A" w:rsidP="006C7964">
            <w:pPr>
              <w:spacing w:after="0"/>
              <w:rPr>
                <w:rFonts w:asciiTheme="majorBidi" w:hAnsiTheme="majorBidi" w:cstheme="majorBidi"/>
                <w:b/>
                <w:bCs/>
                <w:color w:val="000000"/>
              </w:rPr>
            </w:pPr>
            <w:r w:rsidRPr="000522C0">
              <w:rPr>
                <w:rFonts w:asciiTheme="majorBidi" w:hAnsiTheme="majorBidi" w:cstheme="majorBidi"/>
                <w:b/>
                <w:bCs/>
                <w:color w:val="000000"/>
              </w:rPr>
              <w:t>Indoor</w:t>
            </w:r>
          </w:p>
        </w:tc>
        <w:tc>
          <w:tcPr>
            <w:tcW w:w="1031" w:type="dxa"/>
            <w:noWrap/>
            <w:vAlign w:val="center"/>
            <w:hideMark/>
          </w:tcPr>
          <w:p w14:paraId="6B2A7A14" w14:textId="77777777" w:rsidR="00BB053A" w:rsidRPr="000522C0" w:rsidRDefault="00BB053A" w:rsidP="006C7964">
            <w:pPr>
              <w:spacing w:after="0"/>
              <w:jc w:val="center"/>
              <w:rPr>
                <w:rFonts w:asciiTheme="majorBidi" w:hAnsiTheme="majorBidi" w:cstheme="majorBidi"/>
                <w:color w:val="000000"/>
              </w:rPr>
            </w:pPr>
            <w:r w:rsidRPr="000A4449">
              <w:rPr>
                <w:rFonts w:asciiTheme="majorBidi" w:hAnsiTheme="majorBidi" w:cstheme="majorBidi"/>
                <w:color w:val="000000"/>
              </w:rPr>
              <w:t>1.3</w:t>
            </w:r>
          </w:p>
        </w:tc>
        <w:tc>
          <w:tcPr>
            <w:tcW w:w="1032" w:type="dxa"/>
            <w:noWrap/>
            <w:vAlign w:val="center"/>
            <w:hideMark/>
          </w:tcPr>
          <w:p w14:paraId="579A3C69" w14:textId="77777777" w:rsidR="00BB053A" w:rsidRPr="000522C0" w:rsidRDefault="00BB053A" w:rsidP="006C7964">
            <w:pPr>
              <w:spacing w:after="0"/>
              <w:jc w:val="center"/>
              <w:rPr>
                <w:rFonts w:asciiTheme="majorBidi" w:hAnsiTheme="majorBidi" w:cstheme="majorBidi"/>
                <w:color w:val="000000"/>
              </w:rPr>
            </w:pPr>
            <w:r w:rsidRPr="000A4449">
              <w:rPr>
                <w:rFonts w:asciiTheme="majorBidi" w:hAnsiTheme="majorBidi" w:cstheme="majorBidi"/>
                <w:color w:val="000000"/>
              </w:rPr>
              <w:t>-4.6</w:t>
            </w:r>
          </w:p>
        </w:tc>
        <w:tc>
          <w:tcPr>
            <w:tcW w:w="1032" w:type="dxa"/>
            <w:noWrap/>
            <w:vAlign w:val="center"/>
            <w:hideMark/>
          </w:tcPr>
          <w:p w14:paraId="530C7EC1"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5.9</w:t>
            </w:r>
          </w:p>
        </w:tc>
        <w:tc>
          <w:tcPr>
            <w:tcW w:w="1032" w:type="dxa"/>
            <w:noWrap/>
            <w:vAlign w:val="center"/>
            <w:hideMark/>
          </w:tcPr>
          <w:p w14:paraId="2167A08F" w14:textId="77777777" w:rsidR="00BB053A" w:rsidRPr="000522C0" w:rsidRDefault="00BB053A" w:rsidP="006C7964">
            <w:pPr>
              <w:spacing w:after="0"/>
              <w:jc w:val="center"/>
              <w:rPr>
                <w:rFonts w:asciiTheme="majorBidi" w:hAnsiTheme="majorBidi" w:cstheme="majorBidi"/>
                <w:color w:val="000000"/>
              </w:rPr>
            </w:pPr>
            <w:r w:rsidRPr="000A4449">
              <w:rPr>
                <w:rFonts w:asciiTheme="majorBidi" w:hAnsiTheme="majorBidi" w:cstheme="majorBidi"/>
                <w:color w:val="000000"/>
              </w:rPr>
              <w:t>0.1</w:t>
            </w:r>
          </w:p>
        </w:tc>
        <w:tc>
          <w:tcPr>
            <w:tcW w:w="1032" w:type="dxa"/>
            <w:noWrap/>
            <w:vAlign w:val="center"/>
            <w:hideMark/>
          </w:tcPr>
          <w:p w14:paraId="1F875DC0" w14:textId="77777777" w:rsidR="00BB053A" w:rsidRPr="000522C0" w:rsidRDefault="00BB053A" w:rsidP="006C7964">
            <w:pPr>
              <w:spacing w:after="0"/>
              <w:jc w:val="center"/>
              <w:rPr>
                <w:rFonts w:asciiTheme="majorBidi" w:hAnsiTheme="majorBidi" w:cstheme="majorBidi"/>
                <w:color w:val="000000"/>
              </w:rPr>
            </w:pPr>
            <w:r w:rsidRPr="000A4449">
              <w:rPr>
                <w:rFonts w:asciiTheme="majorBidi" w:hAnsiTheme="majorBidi" w:cstheme="majorBidi"/>
                <w:color w:val="000000"/>
              </w:rPr>
              <w:t>-5.7</w:t>
            </w:r>
          </w:p>
        </w:tc>
        <w:tc>
          <w:tcPr>
            <w:tcW w:w="1032" w:type="dxa"/>
            <w:noWrap/>
            <w:vAlign w:val="center"/>
            <w:hideMark/>
          </w:tcPr>
          <w:p w14:paraId="27245363"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5.8</w:t>
            </w:r>
          </w:p>
        </w:tc>
      </w:tr>
      <w:tr w:rsidR="00BB053A" w:rsidRPr="000522C0" w14:paraId="570D5411" w14:textId="77777777" w:rsidTr="006C7964">
        <w:trPr>
          <w:trHeight w:val="144"/>
          <w:jc w:val="center"/>
        </w:trPr>
        <w:tc>
          <w:tcPr>
            <w:tcW w:w="1300" w:type="dxa"/>
            <w:shd w:val="clear" w:color="auto" w:fill="E7E6E6" w:themeFill="background2"/>
            <w:noWrap/>
            <w:vAlign w:val="center"/>
            <w:hideMark/>
          </w:tcPr>
          <w:p w14:paraId="06741761" w14:textId="77777777" w:rsidR="00BB053A" w:rsidRPr="000522C0" w:rsidRDefault="00BB053A" w:rsidP="006C7964">
            <w:pPr>
              <w:spacing w:after="0"/>
              <w:rPr>
                <w:rFonts w:asciiTheme="majorBidi" w:hAnsiTheme="majorBidi" w:cstheme="majorBidi"/>
                <w:b/>
                <w:bCs/>
                <w:color w:val="000000"/>
              </w:rPr>
            </w:pPr>
            <w:r w:rsidRPr="000522C0">
              <w:rPr>
                <w:rFonts w:asciiTheme="majorBidi" w:hAnsiTheme="majorBidi" w:cstheme="majorBidi"/>
                <w:b/>
                <w:bCs/>
                <w:color w:val="000000"/>
              </w:rPr>
              <w:t>Outdoor 1</w:t>
            </w:r>
          </w:p>
        </w:tc>
        <w:tc>
          <w:tcPr>
            <w:tcW w:w="1031" w:type="dxa"/>
            <w:noWrap/>
            <w:vAlign w:val="center"/>
            <w:hideMark/>
          </w:tcPr>
          <w:p w14:paraId="2EB1952B" w14:textId="77777777" w:rsidR="00BB053A" w:rsidRPr="000522C0" w:rsidRDefault="00BB053A" w:rsidP="006C7964">
            <w:pPr>
              <w:spacing w:after="0"/>
              <w:jc w:val="center"/>
              <w:rPr>
                <w:rFonts w:asciiTheme="majorBidi" w:hAnsiTheme="majorBidi" w:cstheme="majorBidi"/>
                <w:color w:val="000000"/>
              </w:rPr>
            </w:pPr>
            <w:r w:rsidRPr="000A4449">
              <w:rPr>
                <w:rFonts w:asciiTheme="majorBidi" w:hAnsiTheme="majorBidi" w:cstheme="majorBidi"/>
                <w:color w:val="000000"/>
              </w:rPr>
              <w:t>1.0</w:t>
            </w:r>
          </w:p>
        </w:tc>
        <w:tc>
          <w:tcPr>
            <w:tcW w:w="1032" w:type="dxa"/>
            <w:noWrap/>
            <w:vAlign w:val="center"/>
            <w:hideMark/>
          </w:tcPr>
          <w:p w14:paraId="6DB45D8C" w14:textId="77777777" w:rsidR="00BB053A" w:rsidRPr="000522C0" w:rsidRDefault="00BB053A" w:rsidP="006C7964">
            <w:pPr>
              <w:spacing w:after="0"/>
              <w:jc w:val="center"/>
              <w:rPr>
                <w:rFonts w:asciiTheme="majorBidi" w:hAnsiTheme="majorBidi" w:cstheme="majorBidi"/>
                <w:color w:val="000000"/>
              </w:rPr>
            </w:pPr>
            <w:r w:rsidRPr="000A4449">
              <w:rPr>
                <w:rFonts w:asciiTheme="majorBidi" w:hAnsiTheme="majorBidi" w:cstheme="majorBidi"/>
                <w:color w:val="000000"/>
              </w:rPr>
              <w:t>-2.5</w:t>
            </w:r>
          </w:p>
        </w:tc>
        <w:tc>
          <w:tcPr>
            <w:tcW w:w="1032" w:type="dxa"/>
            <w:noWrap/>
            <w:vAlign w:val="center"/>
            <w:hideMark/>
          </w:tcPr>
          <w:p w14:paraId="3B75B647"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3.5</w:t>
            </w:r>
          </w:p>
        </w:tc>
        <w:tc>
          <w:tcPr>
            <w:tcW w:w="1032" w:type="dxa"/>
            <w:noWrap/>
            <w:vAlign w:val="center"/>
            <w:hideMark/>
          </w:tcPr>
          <w:p w14:paraId="2DDE835B" w14:textId="77777777" w:rsidR="00BB053A" w:rsidRPr="000522C0" w:rsidRDefault="00BB053A" w:rsidP="006C7964">
            <w:pPr>
              <w:spacing w:after="0"/>
              <w:jc w:val="center"/>
              <w:rPr>
                <w:rFonts w:asciiTheme="majorBidi" w:hAnsiTheme="majorBidi" w:cstheme="majorBidi"/>
                <w:color w:val="000000"/>
              </w:rPr>
            </w:pPr>
            <w:r w:rsidRPr="000A4449">
              <w:rPr>
                <w:rFonts w:asciiTheme="majorBidi" w:hAnsiTheme="majorBidi" w:cstheme="majorBidi"/>
                <w:color w:val="000000"/>
              </w:rPr>
              <w:t>1.5</w:t>
            </w:r>
          </w:p>
        </w:tc>
        <w:tc>
          <w:tcPr>
            <w:tcW w:w="1032" w:type="dxa"/>
            <w:noWrap/>
            <w:vAlign w:val="center"/>
            <w:hideMark/>
          </w:tcPr>
          <w:p w14:paraId="4C62116D" w14:textId="77777777" w:rsidR="00BB053A" w:rsidRPr="000522C0" w:rsidRDefault="00BB053A" w:rsidP="006C7964">
            <w:pPr>
              <w:spacing w:after="0"/>
              <w:jc w:val="center"/>
              <w:rPr>
                <w:rFonts w:asciiTheme="majorBidi" w:hAnsiTheme="majorBidi" w:cstheme="majorBidi"/>
                <w:color w:val="000000"/>
              </w:rPr>
            </w:pPr>
            <w:r w:rsidRPr="000A4449">
              <w:rPr>
                <w:rFonts w:asciiTheme="majorBidi" w:hAnsiTheme="majorBidi" w:cstheme="majorBidi"/>
                <w:color w:val="000000"/>
              </w:rPr>
              <w:t>-2.3</w:t>
            </w:r>
          </w:p>
        </w:tc>
        <w:tc>
          <w:tcPr>
            <w:tcW w:w="1032" w:type="dxa"/>
            <w:noWrap/>
            <w:vAlign w:val="center"/>
            <w:hideMark/>
          </w:tcPr>
          <w:p w14:paraId="6943547E"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3.8</w:t>
            </w:r>
          </w:p>
        </w:tc>
      </w:tr>
      <w:tr w:rsidR="00BB053A" w:rsidRPr="000522C0" w14:paraId="76B80CB5" w14:textId="77777777" w:rsidTr="006C7964">
        <w:trPr>
          <w:trHeight w:val="144"/>
          <w:jc w:val="center"/>
        </w:trPr>
        <w:tc>
          <w:tcPr>
            <w:tcW w:w="1300" w:type="dxa"/>
            <w:shd w:val="clear" w:color="auto" w:fill="E7E6E6" w:themeFill="background2"/>
            <w:noWrap/>
            <w:vAlign w:val="center"/>
            <w:hideMark/>
          </w:tcPr>
          <w:p w14:paraId="355EF867" w14:textId="77777777" w:rsidR="00BB053A" w:rsidRPr="000522C0" w:rsidRDefault="00BB053A" w:rsidP="006C7964">
            <w:pPr>
              <w:spacing w:after="0"/>
              <w:rPr>
                <w:rFonts w:asciiTheme="majorBidi" w:hAnsiTheme="majorBidi" w:cstheme="majorBidi"/>
                <w:b/>
                <w:bCs/>
                <w:color w:val="000000"/>
              </w:rPr>
            </w:pPr>
            <w:r w:rsidRPr="000522C0">
              <w:rPr>
                <w:rFonts w:asciiTheme="majorBidi" w:hAnsiTheme="majorBidi" w:cstheme="majorBidi"/>
                <w:b/>
                <w:bCs/>
                <w:color w:val="000000"/>
              </w:rPr>
              <w:t>Outdoor 2</w:t>
            </w:r>
          </w:p>
        </w:tc>
        <w:tc>
          <w:tcPr>
            <w:tcW w:w="1031" w:type="dxa"/>
            <w:noWrap/>
            <w:vAlign w:val="center"/>
            <w:hideMark/>
          </w:tcPr>
          <w:p w14:paraId="176C544C" w14:textId="77777777" w:rsidR="00BB053A" w:rsidRPr="000522C0" w:rsidRDefault="00BB053A" w:rsidP="006C7964">
            <w:pPr>
              <w:spacing w:after="0"/>
              <w:jc w:val="center"/>
              <w:rPr>
                <w:rFonts w:asciiTheme="majorBidi" w:hAnsiTheme="majorBidi" w:cstheme="majorBidi"/>
                <w:color w:val="000000"/>
              </w:rPr>
            </w:pPr>
            <w:r w:rsidRPr="000A4449">
              <w:rPr>
                <w:rFonts w:asciiTheme="majorBidi" w:hAnsiTheme="majorBidi" w:cstheme="majorBidi"/>
                <w:color w:val="000000"/>
              </w:rPr>
              <w:t>1.2</w:t>
            </w:r>
          </w:p>
        </w:tc>
        <w:tc>
          <w:tcPr>
            <w:tcW w:w="1032" w:type="dxa"/>
            <w:noWrap/>
            <w:vAlign w:val="center"/>
            <w:hideMark/>
          </w:tcPr>
          <w:p w14:paraId="31EAA906" w14:textId="77777777" w:rsidR="00BB053A" w:rsidRPr="000522C0" w:rsidRDefault="00BB053A" w:rsidP="006C7964">
            <w:pPr>
              <w:spacing w:after="0"/>
              <w:jc w:val="center"/>
              <w:rPr>
                <w:rFonts w:asciiTheme="majorBidi" w:hAnsiTheme="majorBidi" w:cstheme="majorBidi"/>
                <w:color w:val="000000"/>
              </w:rPr>
            </w:pPr>
            <w:r w:rsidRPr="000A4449">
              <w:rPr>
                <w:rFonts w:asciiTheme="majorBidi" w:hAnsiTheme="majorBidi" w:cstheme="majorBidi"/>
                <w:color w:val="000000"/>
              </w:rPr>
              <w:t>-3.2</w:t>
            </w:r>
          </w:p>
        </w:tc>
        <w:tc>
          <w:tcPr>
            <w:tcW w:w="1032" w:type="dxa"/>
            <w:noWrap/>
            <w:vAlign w:val="center"/>
            <w:hideMark/>
          </w:tcPr>
          <w:p w14:paraId="1263149D"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4.4</w:t>
            </w:r>
          </w:p>
        </w:tc>
        <w:tc>
          <w:tcPr>
            <w:tcW w:w="1032" w:type="dxa"/>
            <w:noWrap/>
            <w:vAlign w:val="center"/>
            <w:hideMark/>
          </w:tcPr>
          <w:p w14:paraId="7E1A7ECF" w14:textId="77777777" w:rsidR="00BB053A" w:rsidRPr="000522C0" w:rsidRDefault="00BB053A" w:rsidP="006C7964">
            <w:pPr>
              <w:spacing w:after="0"/>
              <w:jc w:val="center"/>
              <w:rPr>
                <w:rFonts w:asciiTheme="majorBidi" w:hAnsiTheme="majorBidi" w:cstheme="majorBidi"/>
                <w:color w:val="000000"/>
              </w:rPr>
            </w:pPr>
            <w:r w:rsidRPr="000A4449">
              <w:rPr>
                <w:rFonts w:asciiTheme="majorBidi" w:hAnsiTheme="majorBidi" w:cstheme="majorBidi"/>
                <w:color w:val="000000"/>
              </w:rPr>
              <w:t>1.7</w:t>
            </w:r>
          </w:p>
        </w:tc>
        <w:tc>
          <w:tcPr>
            <w:tcW w:w="1032" w:type="dxa"/>
            <w:noWrap/>
            <w:vAlign w:val="center"/>
            <w:hideMark/>
          </w:tcPr>
          <w:p w14:paraId="597FB8BE" w14:textId="77777777" w:rsidR="00BB053A" w:rsidRPr="000522C0" w:rsidRDefault="00BB053A" w:rsidP="006C7964">
            <w:pPr>
              <w:spacing w:after="0"/>
              <w:jc w:val="center"/>
              <w:rPr>
                <w:rFonts w:asciiTheme="majorBidi" w:hAnsiTheme="majorBidi" w:cstheme="majorBidi"/>
                <w:color w:val="000000"/>
              </w:rPr>
            </w:pPr>
            <w:r w:rsidRPr="000A4449">
              <w:rPr>
                <w:rFonts w:asciiTheme="majorBidi" w:hAnsiTheme="majorBidi" w:cstheme="majorBidi"/>
                <w:color w:val="000000"/>
              </w:rPr>
              <w:t>-2.6</w:t>
            </w:r>
          </w:p>
        </w:tc>
        <w:tc>
          <w:tcPr>
            <w:tcW w:w="1032" w:type="dxa"/>
            <w:noWrap/>
            <w:vAlign w:val="center"/>
            <w:hideMark/>
          </w:tcPr>
          <w:p w14:paraId="13DF4072"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4.3</w:t>
            </w:r>
          </w:p>
        </w:tc>
      </w:tr>
      <w:tr w:rsidR="00BB053A" w:rsidRPr="000522C0" w14:paraId="682343A8" w14:textId="77777777" w:rsidTr="006C7964">
        <w:trPr>
          <w:trHeight w:val="20"/>
          <w:jc w:val="center"/>
        </w:trPr>
        <w:tc>
          <w:tcPr>
            <w:tcW w:w="1300" w:type="dxa"/>
            <w:shd w:val="clear" w:color="auto" w:fill="E7E6E6" w:themeFill="background2"/>
            <w:noWrap/>
            <w:vAlign w:val="center"/>
            <w:hideMark/>
          </w:tcPr>
          <w:p w14:paraId="0DCC7DE8" w14:textId="77777777" w:rsidR="00BB053A" w:rsidRPr="000522C0" w:rsidRDefault="00BB053A" w:rsidP="006C7964">
            <w:pPr>
              <w:spacing w:after="0"/>
              <w:rPr>
                <w:rFonts w:asciiTheme="majorBidi" w:hAnsiTheme="majorBidi" w:cstheme="majorBidi"/>
                <w:b/>
                <w:bCs/>
                <w:color w:val="000000"/>
              </w:rPr>
            </w:pPr>
            <w:r w:rsidRPr="000522C0">
              <w:rPr>
                <w:rFonts w:asciiTheme="majorBidi" w:hAnsiTheme="majorBidi" w:cstheme="majorBidi"/>
                <w:b/>
                <w:bCs/>
                <w:color w:val="000000"/>
              </w:rPr>
              <w:t>Outdoor 3</w:t>
            </w:r>
          </w:p>
        </w:tc>
        <w:tc>
          <w:tcPr>
            <w:tcW w:w="1031" w:type="dxa"/>
            <w:noWrap/>
            <w:vAlign w:val="center"/>
            <w:hideMark/>
          </w:tcPr>
          <w:p w14:paraId="7906F463" w14:textId="77777777" w:rsidR="00BB053A" w:rsidRPr="000522C0" w:rsidRDefault="00BB053A" w:rsidP="006C7964">
            <w:pPr>
              <w:spacing w:after="0"/>
              <w:jc w:val="center"/>
              <w:rPr>
                <w:rFonts w:asciiTheme="majorBidi" w:hAnsiTheme="majorBidi" w:cstheme="majorBidi"/>
                <w:color w:val="000000"/>
              </w:rPr>
            </w:pPr>
            <w:r w:rsidRPr="000A4449">
              <w:rPr>
                <w:rFonts w:asciiTheme="majorBidi" w:hAnsiTheme="majorBidi" w:cstheme="majorBidi"/>
                <w:color w:val="000000"/>
              </w:rPr>
              <w:t>1.1</w:t>
            </w:r>
          </w:p>
        </w:tc>
        <w:tc>
          <w:tcPr>
            <w:tcW w:w="1032" w:type="dxa"/>
            <w:noWrap/>
            <w:vAlign w:val="center"/>
            <w:hideMark/>
          </w:tcPr>
          <w:p w14:paraId="1ADA6245" w14:textId="77777777" w:rsidR="00BB053A" w:rsidRPr="000522C0" w:rsidRDefault="00BB053A" w:rsidP="006C7964">
            <w:pPr>
              <w:spacing w:after="0"/>
              <w:jc w:val="center"/>
              <w:rPr>
                <w:rFonts w:asciiTheme="majorBidi" w:hAnsiTheme="majorBidi" w:cstheme="majorBidi"/>
                <w:color w:val="000000"/>
              </w:rPr>
            </w:pPr>
            <w:r w:rsidRPr="000A4449">
              <w:rPr>
                <w:rFonts w:asciiTheme="majorBidi" w:hAnsiTheme="majorBidi" w:cstheme="majorBidi"/>
                <w:color w:val="000000"/>
              </w:rPr>
              <w:t>-3.4</w:t>
            </w:r>
          </w:p>
        </w:tc>
        <w:tc>
          <w:tcPr>
            <w:tcW w:w="1032" w:type="dxa"/>
            <w:noWrap/>
            <w:vAlign w:val="center"/>
            <w:hideMark/>
          </w:tcPr>
          <w:p w14:paraId="46F89E8C"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4.6</w:t>
            </w:r>
          </w:p>
        </w:tc>
        <w:tc>
          <w:tcPr>
            <w:tcW w:w="1032" w:type="dxa"/>
            <w:noWrap/>
            <w:vAlign w:val="center"/>
            <w:hideMark/>
          </w:tcPr>
          <w:p w14:paraId="4AE74483" w14:textId="77777777" w:rsidR="00BB053A" w:rsidRPr="000522C0" w:rsidRDefault="00BB053A" w:rsidP="006C7964">
            <w:pPr>
              <w:spacing w:after="0"/>
              <w:jc w:val="center"/>
              <w:rPr>
                <w:rFonts w:asciiTheme="majorBidi" w:hAnsiTheme="majorBidi" w:cstheme="majorBidi"/>
                <w:color w:val="000000"/>
              </w:rPr>
            </w:pPr>
            <w:r w:rsidRPr="000A4449">
              <w:rPr>
                <w:rFonts w:asciiTheme="majorBidi" w:hAnsiTheme="majorBidi" w:cstheme="majorBidi"/>
                <w:color w:val="000000"/>
              </w:rPr>
              <w:t>1.3</w:t>
            </w:r>
          </w:p>
        </w:tc>
        <w:tc>
          <w:tcPr>
            <w:tcW w:w="1032" w:type="dxa"/>
            <w:noWrap/>
            <w:vAlign w:val="center"/>
            <w:hideMark/>
          </w:tcPr>
          <w:p w14:paraId="253C45C2" w14:textId="77777777" w:rsidR="00BB053A" w:rsidRPr="000522C0" w:rsidRDefault="00BB053A" w:rsidP="006C7964">
            <w:pPr>
              <w:spacing w:after="0"/>
              <w:jc w:val="center"/>
              <w:rPr>
                <w:rFonts w:asciiTheme="majorBidi" w:hAnsiTheme="majorBidi" w:cstheme="majorBidi"/>
                <w:color w:val="000000"/>
              </w:rPr>
            </w:pPr>
            <w:r w:rsidRPr="000A4449">
              <w:rPr>
                <w:rFonts w:asciiTheme="majorBidi" w:hAnsiTheme="majorBidi" w:cstheme="majorBidi"/>
                <w:color w:val="000000"/>
              </w:rPr>
              <w:t>-3.2</w:t>
            </w:r>
          </w:p>
        </w:tc>
        <w:tc>
          <w:tcPr>
            <w:tcW w:w="1032" w:type="dxa"/>
            <w:noWrap/>
            <w:vAlign w:val="center"/>
            <w:hideMark/>
          </w:tcPr>
          <w:p w14:paraId="144CFA19"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4.5</w:t>
            </w:r>
          </w:p>
        </w:tc>
      </w:tr>
      <w:tr w:rsidR="006C7964" w:rsidRPr="000522C0" w14:paraId="4C4DC83A" w14:textId="77777777" w:rsidTr="006C7964">
        <w:trPr>
          <w:trHeight w:val="20"/>
          <w:jc w:val="center"/>
        </w:trPr>
        <w:tc>
          <w:tcPr>
            <w:tcW w:w="7491" w:type="dxa"/>
            <w:gridSpan w:val="7"/>
            <w:shd w:val="clear" w:color="auto" w:fill="E7E6E6" w:themeFill="background2"/>
            <w:noWrap/>
            <w:vAlign w:val="center"/>
            <w:hideMark/>
          </w:tcPr>
          <w:p w14:paraId="2FC24E97" w14:textId="003A0B50" w:rsidR="006C7964" w:rsidRPr="006C7964" w:rsidRDefault="006C7964" w:rsidP="006C7964">
            <w:pPr>
              <w:spacing w:after="0"/>
              <w:jc w:val="center"/>
              <w:rPr>
                <w:rFonts w:asciiTheme="majorBidi" w:hAnsiTheme="majorBidi" w:cstheme="majorBidi"/>
                <w:b/>
                <w:bCs/>
                <w:color w:val="000000"/>
              </w:rPr>
            </w:pPr>
            <w:r w:rsidRPr="000522C0">
              <w:rPr>
                <w:rFonts w:asciiTheme="majorBidi" w:hAnsiTheme="majorBidi" w:cstheme="majorBidi"/>
                <w:b/>
                <w:bCs/>
                <w:color w:val="000000"/>
              </w:rPr>
              <w:t xml:space="preserve">PSS / </w:t>
            </w:r>
            <w:r>
              <w:rPr>
                <w:rFonts w:asciiTheme="majorBidi" w:hAnsiTheme="majorBidi" w:cstheme="majorBidi"/>
                <w:b/>
                <w:bCs/>
                <w:color w:val="000000"/>
              </w:rPr>
              <w:t>T</w:t>
            </w:r>
            <w:r w:rsidRPr="000522C0">
              <w:rPr>
                <w:rFonts w:asciiTheme="majorBidi" w:hAnsiTheme="majorBidi" w:cstheme="majorBidi"/>
                <w:b/>
                <w:bCs/>
                <w:color w:val="000000"/>
              </w:rPr>
              <w:t>DL</w:t>
            </w:r>
            <w:r w:rsidR="00106A1A">
              <w:rPr>
                <w:rFonts w:asciiTheme="majorBidi" w:hAnsiTheme="majorBidi" w:cstheme="majorBidi"/>
                <w:b/>
                <w:bCs/>
                <w:color w:val="000000"/>
              </w:rPr>
              <w:t xml:space="preserve"> (-A for indoor, -C for outdoor)</w:t>
            </w:r>
          </w:p>
        </w:tc>
      </w:tr>
      <w:tr w:rsidR="00BB053A" w:rsidRPr="000522C0" w14:paraId="4ABEE578" w14:textId="77777777" w:rsidTr="006C7964">
        <w:trPr>
          <w:trHeight w:val="20"/>
          <w:jc w:val="center"/>
        </w:trPr>
        <w:tc>
          <w:tcPr>
            <w:tcW w:w="1300" w:type="dxa"/>
            <w:shd w:val="clear" w:color="auto" w:fill="E7E6E6" w:themeFill="background2"/>
            <w:noWrap/>
            <w:vAlign w:val="center"/>
            <w:hideMark/>
          </w:tcPr>
          <w:p w14:paraId="7273FA12" w14:textId="77777777" w:rsidR="00BB053A" w:rsidRPr="000522C0" w:rsidRDefault="00BB053A" w:rsidP="006C7964">
            <w:pPr>
              <w:spacing w:after="0"/>
              <w:rPr>
                <w:rFonts w:asciiTheme="majorBidi" w:hAnsiTheme="majorBidi" w:cstheme="majorBidi"/>
                <w:b/>
                <w:bCs/>
                <w:color w:val="000000"/>
              </w:rPr>
            </w:pPr>
            <w:r w:rsidRPr="000522C0">
              <w:rPr>
                <w:rFonts w:asciiTheme="majorBidi" w:hAnsiTheme="majorBidi" w:cstheme="majorBidi"/>
                <w:b/>
                <w:bCs/>
                <w:color w:val="000000"/>
              </w:rPr>
              <w:t>Indoor</w:t>
            </w:r>
          </w:p>
        </w:tc>
        <w:tc>
          <w:tcPr>
            <w:tcW w:w="1031" w:type="dxa"/>
            <w:noWrap/>
            <w:vAlign w:val="center"/>
            <w:hideMark/>
          </w:tcPr>
          <w:p w14:paraId="664D6784" w14:textId="77777777" w:rsidR="00BB053A" w:rsidRPr="000522C0" w:rsidRDefault="00BB053A" w:rsidP="006C7964">
            <w:pPr>
              <w:spacing w:after="0"/>
              <w:jc w:val="center"/>
              <w:rPr>
                <w:rFonts w:asciiTheme="majorBidi" w:hAnsiTheme="majorBidi" w:cstheme="majorBidi"/>
                <w:color w:val="000000"/>
              </w:rPr>
            </w:pPr>
            <w:r w:rsidRPr="007A271F">
              <w:rPr>
                <w:rFonts w:asciiTheme="majorBidi" w:hAnsiTheme="majorBidi" w:cstheme="majorBidi"/>
                <w:color w:val="000000"/>
              </w:rPr>
              <w:t>5.3</w:t>
            </w:r>
          </w:p>
        </w:tc>
        <w:tc>
          <w:tcPr>
            <w:tcW w:w="1032" w:type="dxa"/>
            <w:noWrap/>
            <w:vAlign w:val="center"/>
            <w:hideMark/>
          </w:tcPr>
          <w:p w14:paraId="42893135" w14:textId="77777777" w:rsidR="00BB053A" w:rsidRPr="000522C0" w:rsidRDefault="00BB053A" w:rsidP="006C7964">
            <w:pPr>
              <w:spacing w:after="0"/>
              <w:jc w:val="center"/>
              <w:rPr>
                <w:rFonts w:asciiTheme="majorBidi" w:hAnsiTheme="majorBidi" w:cstheme="majorBidi"/>
                <w:color w:val="000000"/>
              </w:rPr>
            </w:pPr>
            <w:r w:rsidRPr="007A271F">
              <w:rPr>
                <w:rFonts w:asciiTheme="majorBidi" w:hAnsiTheme="majorBidi" w:cstheme="majorBidi"/>
                <w:color w:val="000000"/>
              </w:rPr>
              <w:t>-1.0</w:t>
            </w:r>
          </w:p>
        </w:tc>
        <w:tc>
          <w:tcPr>
            <w:tcW w:w="1032" w:type="dxa"/>
            <w:noWrap/>
            <w:vAlign w:val="center"/>
            <w:hideMark/>
          </w:tcPr>
          <w:p w14:paraId="24319A91"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6.3</w:t>
            </w:r>
          </w:p>
        </w:tc>
        <w:tc>
          <w:tcPr>
            <w:tcW w:w="1032" w:type="dxa"/>
            <w:noWrap/>
            <w:vAlign w:val="center"/>
            <w:hideMark/>
          </w:tcPr>
          <w:p w14:paraId="1E037E20" w14:textId="77777777" w:rsidR="00BB053A" w:rsidRPr="000522C0" w:rsidRDefault="00BB053A" w:rsidP="006C7964">
            <w:pPr>
              <w:spacing w:after="0"/>
              <w:jc w:val="center"/>
              <w:rPr>
                <w:rFonts w:asciiTheme="majorBidi" w:hAnsiTheme="majorBidi" w:cstheme="majorBidi"/>
                <w:color w:val="000000"/>
              </w:rPr>
            </w:pPr>
            <w:r w:rsidRPr="007A271F">
              <w:rPr>
                <w:rFonts w:asciiTheme="majorBidi" w:hAnsiTheme="majorBidi" w:cstheme="majorBidi"/>
                <w:color w:val="000000"/>
              </w:rPr>
              <w:t>6.7</w:t>
            </w:r>
          </w:p>
        </w:tc>
        <w:tc>
          <w:tcPr>
            <w:tcW w:w="1032" w:type="dxa"/>
            <w:noWrap/>
            <w:vAlign w:val="center"/>
            <w:hideMark/>
          </w:tcPr>
          <w:p w14:paraId="070A561D" w14:textId="77777777" w:rsidR="00BB053A" w:rsidRPr="000522C0" w:rsidRDefault="00BB053A" w:rsidP="006C7964">
            <w:pPr>
              <w:spacing w:after="0"/>
              <w:jc w:val="center"/>
              <w:rPr>
                <w:rFonts w:asciiTheme="majorBidi" w:hAnsiTheme="majorBidi" w:cstheme="majorBidi"/>
                <w:color w:val="000000"/>
              </w:rPr>
            </w:pPr>
            <w:r w:rsidRPr="007A271F">
              <w:rPr>
                <w:rFonts w:asciiTheme="majorBidi" w:hAnsiTheme="majorBidi" w:cstheme="majorBidi"/>
                <w:color w:val="000000"/>
              </w:rPr>
              <w:t>0.0</w:t>
            </w:r>
          </w:p>
        </w:tc>
        <w:tc>
          <w:tcPr>
            <w:tcW w:w="1032" w:type="dxa"/>
            <w:noWrap/>
            <w:vAlign w:val="center"/>
            <w:hideMark/>
          </w:tcPr>
          <w:p w14:paraId="32964AC3"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6.7</w:t>
            </w:r>
          </w:p>
        </w:tc>
      </w:tr>
      <w:tr w:rsidR="00BB053A" w:rsidRPr="000522C0" w14:paraId="307A3EED" w14:textId="77777777" w:rsidTr="006C7964">
        <w:trPr>
          <w:trHeight w:val="20"/>
          <w:jc w:val="center"/>
        </w:trPr>
        <w:tc>
          <w:tcPr>
            <w:tcW w:w="1300" w:type="dxa"/>
            <w:shd w:val="clear" w:color="auto" w:fill="E7E6E6" w:themeFill="background2"/>
            <w:noWrap/>
            <w:vAlign w:val="center"/>
            <w:hideMark/>
          </w:tcPr>
          <w:p w14:paraId="18760323" w14:textId="77777777" w:rsidR="00BB053A" w:rsidRPr="000522C0" w:rsidRDefault="00BB053A" w:rsidP="006C7964">
            <w:pPr>
              <w:spacing w:after="0"/>
              <w:rPr>
                <w:rFonts w:asciiTheme="majorBidi" w:hAnsiTheme="majorBidi" w:cstheme="majorBidi"/>
                <w:b/>
                <w:bCs/>
                <w:color w:val="000000"/>
              </w:rPr>
            </w:pPr>
            <w:r w:rsidRPr="000522C0">
              <w:rPr>
                <w:rFonts w:asciiTheme="majorBidi" w:hAnsiTheme="majorBidi" w:cstheme="majorBidi"/>
                <w:b/>
                <w:bCs/>
                <w:color w:val="000000"/>
              </w:rPr>
              <w:t>Outdoor 1</w:t>
            </w:r>
          </w:p>
        </w:tc>
        <w:tc>
          <w:tcPr>
            <w:tcW w:w="1031" w:type="dxa"/>
            <w:noWrap/>
            <w:vAlign w:val="center"/>
            <w:hideMark/>
          </w:tcPr>
          <w:p w14:paraId="026327B1" w14:textId="77777777" w:rsidR="00BB053A" w:rsidRPr="000522C0" w:rsidRDefault="00BB053A" w:rsidP="006C7964">
            <w:pPr>
              <w:spacing w:after="0"/>
              <w:jc w:val="center"/>
              <w:rPr>
                <w:rFonts w:asciiTheme="majorBidi" w:hAnsiTheme="majorBidi" w:cstheme="majorBidi"/>
                <w:color w:val="000000"/>
              </w:rPr>
            </w:pPr>
            <w:r w:rsidRPr="007A271F">
              <w:rPr>
                <w:rFonts w:asciiTheme="majorBidi" w:hAnsiTheme="majorBidi" w:cstheme="majorBidi"/>
                <w:color w:val="000000"/>
              </w:rPr>
              <w:t>5.1</w:t>
            </w:r>
          </w:p>
        </w:tc>
        <w:tc>
          <w:tcPr>
            <w:tcW w:w="1032" w:type="dxa"/>
            <w:noWrap/>
            <w:vAlign w:val="center"/>
            <w:hideMark/>
          </w:tcPr>
          <w:p w14:paraId="30F659D7" w14:textId="77777777" w:rsidR="00BB053A" w:rsidRPr="000522C0" w:rsidRDefault="00BB053A" w:rsidP="006C7964">
            <w:pPr>
              <w:spacing w:after="0"/>
              <w:jc w:val="center"/>
              <w:rPr>
                <w:rFonts w:asciiTheme="majorBidi" w:hAnsiTheme="majorBidi" w:cstheme="majorBidi"/>
                <w:color w:val="000000"/>
              </w:rPr>
            </w:pPr>
            <w:r w:rsidRPr="007A271F">
              <w:rPr>
                <w:rFonts w:asciiTheme="majorBidi" w:hAnsiTheme="majorBidi" w:cstheme="majorBidi"/>
                <w:color w:val="000000"/>
              </w:rPr>
              <w:t>-1.0</w:t>
            </w:r>
          </w:p>
        </w:tc>
        <w:tc>
          <w:tcPr>
            <w:tcW w:w="1032" w:type="dxa"/>
            <w:noWrap/>
            <w:vAlign w:val="center"/>
            <w:hideMark/>
          </w:tcPr>
          <w:p w14:paraId="75E14AD9"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6.1</w:t>
            </w:r>
          </w:p>
        </w:tc>
        <w:tc>
          <w:tcPr>
            <w:tcW w:w="1032" w:type="dxa"/>
            <w:noWrap/>
            <w:vAlign w:val="center"/>
            <w:hideMark/>
          </w:tcPr>
          <w:p w14:paraId="5F014B16" w14:textId="77777777" w:rsidR="00BB053A" w:rsidRPr="000522C0" w:rsidRDefault="00BB053A" w:rsidP="006C7964">
            <w:pPr>
              <w:spacing w:after="0"/>
              <w:jc w:val="center"/>
              <w:rPr>
                <w:rFonts w:asciiTheme="majorBidi" w:hAnsiTheme="majorBidi" w:cstheme="majorBidi"/>
                <w:color w:val="000000"/>
              </w:rPr>
            </w:pPr>
            <w:r w:rsidRPr="007A271F">
              <w:rPr>
                <w:rFonts w:asciiTheme="majorBidi" w:hAnsiTheme="majorBidi" w:cstheme="majorBidi"/>
                <w:color w:val="000000"/>
              </w:rPr>
              <w:t>7.3</w:t>
            </w:r>
          </w:p>
        </w:tc>
        <w:tc>
          <w:tcPr>
            <w:tcW w:w="1032" w:type="dxa"/>
            <w:noWrap/>
            <w:vAlign w:val="center"/>
            <w:hideMark/>
          </w:tcPr>
          <w:p w14:paraId="4FAA6654" w14:textId="77777777" w:rsidR="00BB053A" w:rsidRPr="000522C0" w:rsidRDefault="00BB053A" w:rsidP="006C7964">
            <w:pPr>
              <w:spacing w:after="0"/>
              <w:jc w:val="center"/>
              <w:rPr>
                <w:rFonts w:asciiTheme="majorBidi" w:hAnsiTheme="majorBidi" w:cstheme="majorBidi"/>
                <w:color w:val="000000"/>
              </w:rPr>
            </w:pPr>
            <w:r w:rsidRPr="007A271F">
              <w:rPr>
                <w:rFonts w:asciiTheme="majorBidi" w:hAnsiTheme="majorBidi" w:cstheme="majorBidi"/>
                <w:color w:val="000000"/>
              </w:rPr>
              <w:t>0.1</w:t>
            </w:r>
          </w:p>
        </w:tc>
        <w:tc>
          <w:tcPr>
            <w:tcW w:w="1032" w:type="dxa"/>
            <w:noWrap/>
            <w:vAlign w:val="center"/>
            <w:hideMark/>
          </w:tcPr>
          <w:p w14:paraId="57248E77"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7.2</w:t>
            </w:r>
          </w:p>
        </w:tc>
      </w:tr>
      <w:tr w:rsidR="00BB053A" w:rsidRPr="000522C0" w14:paraId="78B7C952" w14:textId="77777777" w:rsidTr="006C7964">
        <w:trPr>
          <w:trHeight w:val="20"/>
          <w:jc w:val="center"/>
        </w:trPr>
        <w:tc>
          <w:tcPr>
            <w:tcW w:w="1300" w:type="dxa"/>
            <w:shd w:val="clear" w:color="auto" w:fill="E7E6E6" w:themeFill="background2"/>
            <w:noWrap/>
            <w:vAlign w:val="center"/>
            <w:hideMark/>
          </w:tcPr>
          <w:p w14:paraId="5CCCDFD0" w14:textId="77777777" w:rsidR="00BB053A" w:rsidRPr="000522C0" w:rsidRDefault="00BB053A" w:rsidP="006C7964">
            <w:pPr>
              <w:spacing w:after="0"/>
              <w:rPr>
                <w:rFonts w:asciiTheme="majorBidi" w:hAnsiTheme="majorBidi" w:cstheme="majorBidi"/>
                <w:b/>
                <w:bCs/>
                <w:color w:val="000000"/>
              </w:rPr>
            </w:pPr>
            <w:r w:rsidRPr="000522C0">
              <w:rPr>
                <w:rFonts w:asciiTheme="majorBidi" w:hAnsiTheme="majorBidi" w:cstheme="majorBidi"/>
                <w:b/>
                <w:bCs/>
                <w:color w:val="000000"/>
              </w:rPr>
              <w:t>Outdoor 2</w:t>
            </w:r>
          </w:p>
        </w:tc>
        <w:tc>
          <w:tcPr>
            <w:tcW w:w="1031" w:type="dxa"/>
            <w:noWrap/>
            <w:vAlign w:val="center"/>
            <w:hideMark/>
          </w:tcPr>
          <w:p w14:paraId="3AB326F9" w14:textId="77777777" w:rsidR="00BB053A" w:rsidRPr="000522C0" w:rsidRDefault="00BB053A" w:rsidP="006C7964">
            <w:pPr>
              <w:spacing w:after="0"/>
              <w:jc w:val="center"/>
              <w:rPr>
                <w:rFonts w:asciiTheme="majorBidi" w:hAnsiTheme="majorBidi" w:cstheme="majorBidi"/>
                <w:color w:val="000000"/>
              </w:rPr>
            </w:pPr>
            <w:r w:rsidRPr="007A271F">
              <w:rPr>
                <w:rFonts w:asciiTheme="majorBidi" w:hAnsiTheme="majorBidi" w:cstheme="majorBidi"/>
                <w:color w:val="000000"/>
              </w:rPr>
              <w:t>4.9</w:t>
            </w:r>
          </w:p>
        </w:tc>
        <w:tc>
          <w:tcPr>
            <w:tcW w:w="1032" w:type="dxa"/>
            <w:noWrap/>
            <w:vAlign w:val="center"/>
            <w:hideMark/>
          </w:tcPr>
          <w:p w14:paraId="05EAF454" w14:textId="77777777" w:rsidR="00BB053A" w:rsidRPr="000522C0" w:rsidRDefault="00BB053A" w:rsidP="006C7964">
            <w:pPr>
              <w:spacing w:after="0"/>
              <w:jc w:val="center"/>
              <w:rPr>
                <w:rFonts w:asciiTheme="majorBidi" w:hAnsiTheme="majorBidi" w:cstheme="majorBidi"/>
                <w:color w:val="000000"/>
              </w:rPr>
            </w:pPr>
            <w:r w:rsidRPr="007A271F">
              <w:rPr>
                <w:rFonts w:asciiTheme="majorBidi" w:hAnsiTheme="majorBidi" w:cstheme="majorBidi"/>
                <w:color w:val="000000"/>
              </w:rPr>
              <w:t>-0.9</w:t>
            </w:r>
          </w:p>
        </w:tc>
        <w:tc>
          <w:tcPr>
            <w:tcW w:w="1032" w:type="dxa"/>
            <w:noWrap/>
            <w:vAlign w:val="center"/>
            <w:hideMark/>
          </w:tcPr>
          <w:p w14:paraId="21ABF423"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5.8</w:t>
            </w:r>
          </w:p>
        </w:tc>
        <w:tc>
          <w:tcPr>
            <w:tcW w:w="1032" w:type="dxa"/>
            <w:noWrap/>
            <w:vAlign w:val="center"/>
            <w:hideMark/>
          </w:tcPr>
          <w:p w14:paraId="5CC1B057" w14:textId="77777777" w:rsidR="00BB053A" w:rsidRPr="000522C0" w:rsidRDefault="00BB053A" w:rsidP="006C7964">
            <w:pPr>
              <w:spacing w:after="0"/>
              <w:jc w:val="center"/>
              <w:rPr>
                <w:rFonts w:asciiTheme="majorBidi" w:hAnsiTheme="majorBidi" w:cstheme="majorBidi"/>
                <w:color w:val="000000"/>
              </w:rPr>
            </w:pPr>
            <w:r w:rsidRPr="007A271F">
              <w:rPr>
                <w:rFonts w:asciiTheme="majorBidi" w:hAnsiTheme="majorBidi" w:cstheme="majorBidi"/>
                <w:color w:val="000000"/>
              </w:rPr>
              <w:t>6.7</w:t>
            </w:r>
          </w:p>
        </w:tc>
        <w:tc>
          <w:tcPr>
            <w:tcW w:w="1032" w:type="dxa"/>
            <w:noWrap/>
            <w:vAlign w:val="center"/>
            <w:hideMark/>
          </w:tcPr>
          <w:p w14:paraId="0D96DA57" w14:textId="77777777" w:rsidR="00BB053A" w:rsidRPr="000522C0" w:rsidRDefault="00BB053A" w:rsidP="006C7964">
            <w:pPr>
              <w:spacing w:after="0"/>
              <w:jc w:val="center"/>
              <w:rPr>
                <w:rFonts w:asciiTheme="majorBidi" w:hAnsiTheme="majorBidi" w:cstheme="majorBidi"/>
                <w:color w:val="000000"/>
              </w:rPr>
            </w:pPr>
            <w:r w:rsidRPr="007A271F">
              <w:rPr>
                <w:rFonts w:asciiTheme="majorBidi" w:hAnsiTheme="majorBidi" w:cstheme="majorBidi"/>
                <w:color w:val="000000"/>
              </w:rPr>
              <w:t>-0.1</w:t>
            </w:r>
          </w:p>
        </w:tc>
        <w:tc>
          <w:tcPr>
            <w:tcW w:w="1032" w:type="dxa"/>
            <w:noWrap/>
            <w:vAlign w:val="center"/>
            <w:hideMark/>
          </w:tcPr>
          <w:p w14:paraId="6F43022F"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6.8</w:t>
            </w:r>
          </w:p>
        </w:tc>
      </w:tr>
      <w:tr w:rsidR="00BB053A" w:rsidRPr="000522C0" w14:paraId="007DAFBE" w14:textId="77777777" w:rsidTr="006C7964">
        <w:trPr>
          <w:trHeight w:val="20"/>
          <w:jc w:val="center"/>
        </w:trPr>
        <w:tc>
          <w:tcPr>
            <w:tcW w:w="1300" w:type="dxa"/>
            <w:shd w:val="clear" w:color="auto" w:fill="E7E6E6" w:themeFill="background2"/>
            <w:noWrap/>
            <w:vAlign w:val="center"/>
            <w:hideMark/>
          </w:tcPr>
          <w:p w14:paraId="3DB33F8E" w14:textId="77777777" w:rsidR="00BB053A" w:rsidRPr="000522C0" w:rsidRDefault="00BB053A" w:rsidP="006C7964">
            <w:pPr>
              <w:spacing w:after="0"/>
              <w:rPr>
                <w:rFonts w:asciiTheme="majorBidi" w:hAnsiTheme="majorBidi" w:cstheme="majorBidi"/>
                <w:b/>
                <w:bCs/>
                <w:color w:val="000000"/>
              </w:rPr>
            </w:pPr>
            <w:r w:rsidRPr="000522C0">
              <w:rPr>
                <w:rFonts w:asciiTheme="majorBidi" w:hAnsiTheme="majorBidi" w:cstheme="majorBidi"/>
                <w:b/>
                <w:bCs/>
                <w:color w:val="000000"/>
              </w:rPr>
              <w:t>Outdoor 3</w:t>
            </w:r>
          </w:p>
        </w:tc>
        <w:tc>
          <w:tcPr>
            <w:tcW w:w="1031" w:type="dxa"/>
            <w:noWrap/>
            <w:vAlign w:val="center"/>
            <w:hideMark/>
          </w:tcPr>
          <w:p w14:paraId="209A12AA" w14:textId="77777777" w:rsidR="00BB053A" w:rsidRPr="000522C0" w:rsidRDefault="00BB053A" w:rsidP="006C7964">
            <w:pPr>
              <w:spacing w:after="0"/>
              <w:jc w:val="center"/>
              <w:rPr>
                <w:rFonts w:asciiTheme="majorBidi" w:hAnsiTheme="majorBidi" w:cstheme="majorBidi"/>
                <w:color w:val="000000"/>
              </w:rPr>
            </w:pPr>
            <w:r w:rsidRPr="007A271F">
              <w:rPr>
                <w:rFonts w:asciiTheme="majorBidi" w:hAnsiTheme="majorBidi" w:cstheme="majorBidi"/>
                <w:color w:val="000000"/>
              </w:rPr>
              <w:t>4.9</w:t>
            </w:r>
          </w:p>
        </w:tc>
        <w:tc>
          <w:tcPr>
            <w:tcW w:w="1032" w:type="dxa"/>
            <w:noWrap/>
            <w:vAlign w:val="center"/>
            <w:hideMark/>
          </w:tcPr>
          <w:p w14:paraId="51CAC2B2" w14:textId="77777777" w:rsidR="00BB053A" w:rsidRPr="000522C0" w:rsidRDefault="00BB053A" w:rsidP="006C7964">
            <w:pPr>
              <w:spacing w:after="0"/>
              <w:jc w:val="center"/>
              <w:rPr>
                <w:rFonts w:asciiTheme="majorBidi" w:hAnsiTheme="majorBidi" w:cstheme="majorBidi"/>
                <w:color w:val="000000"/>
              </w:rPr>
            </w:pPr>
            <w:r w:rsidRPr="007A271F">
              <w:rPr>
                <w:rFonts w:asciiTheme="majorBidi" w:hAnsiTheme="majorBidi" w:cstheme="majorBidi"/>
                <w:color w:val="000000"/>
              </w:rPr>
              <w:t>-0.8</w:t>
            </w:r>
          </w:p>
        </w:tc>
        <w:tc>
          <w:tcPr>
            <w:tcW w:w="1032" w:type="dxa"/>
            <w:noWrap/>
            <w:vAlign w:val="center"/>
            <w:hideMark/>
          </w:tcPr>
          <w:p w14:paraId="6A9C16AE"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5.7</w:t>
            </w:r>
          </w:p>
        </w:tc>
        <w:tc>
          <w:tcPr>
            <w:tcW w:w="1032" w:type="dxa"/>
            <w:noWrap/>
            <w:vAlign w:val="center"/>
            <w:hideMark/>
          </w:tcPr>
          <w:p w14:paraId="011F0042" w14:textId="77777777" w:rsidR="00BB053A" w:rsidRPr="000522C0" w:rsidRDefault="00BB053A" w:rsidP="006C7964">
            <w:pPr>
              <w:spacing w:after="0"/>
              <w:jc w:val="center"/>
              <w:rPr>
                <w:rFonts w:asciiTheme="majorBidi" w:hAnsiTheme="majorBidi" w:cstheme="majorBidi"/>
                <w:color w:val="000000"/>
              </w:rPr>
            </w:pPr>
            <w:r w:rsidRPr="007A271F">
              <w:rPr>
                <w:rFonts w:asciiTheme="majorBidi" w:hAnsiTheme="majorBidi" w:cstheme="majorBidi"/>
                <w:color w:val="000000"/>
              </w:rPr>
              <w:t>6.6</w:t>
            </w:r>
          </w:p>
        </w:tc>
        <w:tc>
          <w:tcPr>
            <w:tcW w:w="1032" w:type="dxa"/>
            <w:noWrap/>
            <w:vAlign w:val="center"/>
            <w:hideMark/>
          </w:tcPr>
          <w:p w14:paraId="1D599ECC" w14:textId="77777777" w:rsidR="00BB053A" w:rsidRPr="000522C0" w:rsidRDefault="00BB053A" w:rsidP="006C7964">
            <w:pPr>
              <w:spacing w:after="0"/>
              <w:jc w:val="center"/>
              <w:rPr>
                <w:rFonts w:asciiTheme="majorBidi" w:hAnsiTheme="majorBidi" w:cstheme="majorBidi"/>
                <w:color w:val="000000"/>
              </w:rPr>
            </w:pPr>
            <w:r w:rsidRPr="007A271F">
              <w:rPr>
                <w:rFonts w:asciiTheme="majorBidi" w:hAnsiTheme="majorBidi" w:cstheme="majorBidi"/>
                <w:color w:val="000000"/>
              </w:rPr>
              <w:t>0.1</w:t>
            </w:r>
          </w:p>
        </w:tc>
        <w:tc>
          <w:tcPr>
            <w:tcW w:w="1032" w:type="dxa"/>
            <w:noWrap/>
            <w:vAlign w:val="center"/>
            <w:hideMark/>
          </w:tcPr>
          <w:p w14:paraId="122DC225"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6.5</w:t>
            </w:r>
          </w:p>
        </w:tc>
      </w:tr>
      <w:tr w:rsidR="006C7964" w:rsidRPr="000522C0" w14:paraId="09442B67" w14:textId="77777777" w:rsidTr="006C7964">
        <w:trPr>
          <w:trHeight w:val="20"/>
          <w:jc w:val="center"/>
        </w:trPr>
        <w:tc>
          <w:tcPr>
            <w:tcW w:w="7491" w:type="dxa"/>
            <w:gridSpan w:val="7"/>
            <w:shd w:val="clear" w:color="auto" w:fill="E7E6E6" w:themeFill="background2"/>
            <w:noWrap/>
            <w:vAlign w:val="center"/>
            <w:hideMark/>
          </w:tcPr>
          <w:p w14:paraId="7A9034BD" w14:textId="4DD0A68C" w:rsidR="006C7964" w:rsidRPr="006C7964" w:rsidRDefault="006C7964" w:rsidP="006C7964">
            <w:pPr>
              <w:spacing w:after="0"/>
              <w:jc w:val="center"/>
              <w:rPr>
                <w:rFonts w:asciiTheme="majorBidi" w:hAnsiTheme="majorBidi" w:cstheme="majorBidi"/>
                <w:b/>
                <w:bCs/>
                <w:color w:val="000000"/>
              </w:rPr>
            </w:pPr>
            <w:r>
              <w:rPr>
                <w:rFonts w:asciiTheme="majorBidi" w:hAnsiTheme="majorBidi" w:cstheme="majorBidi"/>
                <w:b/>
                <w:bCs/>
                <w:color w:val="000000"/>
              </w:rPr>
              <w:t>S</w:t>
            </w:r>
            <w:r w:rsidRPr="000522C0">
              <w:rPr>
                <w:rFonts w:asciiTheme="majorBidi" w:hAnsiTheme="majorBidi" w:cstheme="majorBidi"/>
                <w:b/>
                <w:bCs/>
                <w:color w:val="000000"/>
              </w:rPr>
              <w:t xml:space="preserve">SS / </w:t>
            </w:r>
            <w:r>
              <w:rPr>
                <w:rFonts w:asciiTheme="majorBidi" w:hAnsiTheme="majorBidi" w:cstheme="majorBidi"/>
                <w:b/>
                <w:bCs/>
                <w:color w:val="000000"/>
              </w:rPr>
              <w:t>T</w:t>
            </w:r>
            <w:r w:rsidRPr="000522C0">
              <w:rPr>
                <w:rFonts w:asciiTheme="majorBidi" w:hAnsiTheme="majorBidi" w:cstheme="majorBidi"/>
                <w:b/>
                <w:bCs/>
                <w:color w:val="000000"/>
              </w:rPr>
              <w:t>DL</w:t>
            </w:r>
            <w:r w:rsidR="00106A1A">
              <w:rPr>
                <w:rFonts w:asciiTheme="majorBidi" w:hAnsiTheme="majorBidi" w:cstheme="majorBidi"/>
                <w:b/>
                <w:bCs/>
                <w:color w:val="000000"/>
              </w:rPr>
              <w:t xml:space="preserve"> (-A for indoor, -C for outdoor)</w:t>
            </w:r>
          </w:p>
        </w:tc>
      </w:tr>
      <w:tr w:rsidR="00BB053A" w:rsidRPr="000522C0" w14:paraId="61DEC82A" w14:textId="77777777" w:rsidTr="006C7964">
        <w:trPr>
          <w:trHeight w:val="20"/>
          <w:jc w:val="center"/>
        </w:trPr>
        <w:tc>
          <w:tcPr>
            <w:tcW w:w="1300" w:type="dxa"/>
            <w:shd w:val="clear" w:color="auto" w:fill="E7E6E6" w:themeFill="background2"/>
            <w:noWrap/>
            <w:vAlign w:val="center"/>
            <w:hideMark/>
          </w:tcPr>
          <w:p w14:paraId="2D9BED72" w14:textId="77777777" w:rsidR="00BB053A" w:rsidRPr="000522C0" w:rsidRDefault="00BB053A" w:rsidP="006C7964">
            <w:pPr>
              <w:spacing w:after="0"/>
              <w:rPr>
                <w:rFonts w:asciiTheme="majorBidi" w:hAnsiTheme="majorBidi" w:cstheme="majorBidi"/>
                <w:b/>
                <w:bCs/>
                <w:color w:val="000000"/>
              </w:rPr>
            </w:pPr>
            <w:r w:rsidRPr="000522C0">
              <w:rPr>
                <w:rFonts w:asciiTheme="majorBidi" w:hAnsiTheme="majorBidi" w:cstheme="majorBidi"/>
                <w:b/>
                <w:bCs/>
                <w:color w:val="000000"/>
              </w:rPr>
              <w:lastRenderedPageBreak/>
              <w:t>Indoor</w:t>
            </w:r>
          </w:p>
        </w:tc>
        <w:tc>
          <w:tcPr>
            <w:tcW w:w="1031" w:type="dxa"/>
            <w:noWrap/>
            <w:vAlign w:val="center"/>
            <w:hideMark/>
          </w:tcPr>
          <w:p w14:paraId="51F0F97E" w14:textId="77777777" w:rsidR="00BB053A" w:rsidRPr="000522C0" w:rsidRDefault="00BB053A" w:rsidP="006C7964">
            <w:pPr>
              <w:spacing w:after="0"/>
              <w:jc w:val="center"/>
              <w:rPr>
                <w:rFonts w:asciiTheme="majorBidi" w:hAnsiTheme="majorBidi" w:cstheme="majorBidi"/>
                <w:color w:val="000000"/>
              </w:rPr>
            </w:pPr>
            <w:r w:rsidRPr="000251B5">
              <w:rPr>
                <w:rFonts w:asciiTheme="majorBidi" w:hAnsiTheme="majorBidi" w:cstheme="majorBidi"/>
                <w:color w:val="000000"/>
              </w:rPr>
              <w:t>6.2</w:t>
            </w:r>
          </w:p>
        </w:tc>
        <w:tc>
          <w:tcPr>
            <w:tcW w:w="1032" w:type="dxa"/>
            <w:noWrap/>
            <w:vAlign w:val="center"/>
            <w:hideMark/>
          </w:tcPr>
          <w:p w14:paraId="24A030C4" w14:textId="77777777" w:rsidR="00BB053A" w:rsidRPr="000522C0" w:rsidRDefault="00BB053A" w:rsidP="006C7964">
            <w:pPr>
              <w:spacing w:after="0"/>
              <w:jc w:val="center"/>
              <w:rPr>
                <w:rFonts w:asciiTheme="majorBidi" w:hAnsiTheme="majorBidi" w:cstheme="majorBidi"/>
                <w:color w:val="000000"/>
              </w:rPr>
            </w:pPr>
            <w:r w:rsidRPr="000251B5">
              <w:rPr>
                <w:rFonts w:asciiTheme="majorBidi" w:hAnsiTheme="majorBidi" w:cstheme="majorBidi"/>
                <w:color w:val="000000"/>
              </w:rPr>
              <w:t>-0.3</w:t>
            </w:r>
          </w:p>
        </w:tc>
        <w:tc>
          <w:tcPr>
            <w:tcW w:w="1032" w:type="dxa"/>
            <w:noWrap/>
            <w:vAlign w:val="center"/>
            <w:hideMark/>
          </w:tcPr>
          <w:p w14:paraId="307B8873"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6.5</w:t>
            </w:r>
          </w:p>
        </w:tc>
        <w:tc>
          <w:tcPr>
            <w:tcW w:w="1032" w:type="dxa"/>
            <w:noWrap/>
            <w:vAlign w:val="center"/>
            <w:hideMark/>
          </w:tcPr>
          <w:p w14:paraId="0E2E74EE" w14:textId="77777777" w:rsidR="00BB053A" w:rsidRPr="000522C0" w:rsidRDefault="00BB053A" w:rsidP="006C7964">
            <w:pPr>
              <w:spacing w:after="0"/>
              <w:jc w:val="center"/>
              <w:rPr>
                <w:rFonts w:asciiTheme="majorBidi" w:hAnsiTheme="majorBidi" w:cstheme="majorBidi"/>
                <w:color w:val="000000"/>
              </w:rPr>
            </w:pPr>
            <w:r w:rsidRPr="000251B5">
              <w:rPr>
                <w:rFonts w:asciiTheme="majorBidi" w:hAnsiTheme="majorBidi" w:cstheme="majorBidi"/>
                <w:color w:val="000000"/>
              </w:rPr>
              <w:t>7.3</w:t>
            </w:r>
          </w:p>
        </w:tc>
        <w:tc>
          <w:tcPr>
            <w:tcW w:w="1032" w:type="dxa"/>
            <w:noWrap/>
            <w:vAlign w:val="center"/>
            <w:hideMark/>
          </w:tcPr>
          <w:p w14:paraId="27487713" w14:textId="77777777" w:rsidR="00BB053A" w:rsidRPr="000522C0" w:rsidRDefault="00BB053A" w:rsidP="006C7964">
            <w:pPr>
              <w:spacing w:after="0"/>
              <w:jc w:val="center"/>
              <w:rPr>
                <w:rFonts w:asciiTheme="majorBidi" w:hAnsiTheme="majorBidi" w:cstheme="majorBidi"/>
                <w:color w:val="000000"/>
              </w:rPr>
            </w:pPr>
            <w:r w:rsidRPr="000251B5">
              <w:rPr>
                <w:rFonts w:asciiTheme="majorBidi" w:hAnsiTheme="majorBidi" w:cstheme="majorBidi"/>
                <w:color w:val="000000"/>
              </w:rPr>
              <w:t>0.2</w:t>
            </w:r>
          </w:p>
        </w:tc>
        <w:tc>
          <w:tcPr>
            <w:tcW w:w="1032" w:type="dxa"/>
            <w:noWrap/>
            <w:vAlign w:val="center"/>
            <w:hideMark/>
          </w:tcPr>
          <w:p w14:paraId="220CD89D"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7.1</w:t>
            </w:r>
          </w:p>
        </w:tc>
      </w:tr>
      <w:tr w:rsidR="00BB053A" w:rsidRPr="000522C0" w14:paraId="3D686646" w14:textId="77777777" w:rsidTr="006C7964">
        <w:trPr>
          <w:trHeight w:val="20"/>
          <w:jc w:val="center"/>
        </w:trPr>
        <w:tc>
          <w:tcPr>
            <w:tcW w:w="1300" w:type="dxa"/>
            <w:shd w:val="clear" w:color="auto" w:fill="E7E6E6" w:themeFill="background2"/>
            <w:noWrap/>
            <w:vAlign w:val="center"/>
            <w:hideMark/>
          </w:tcPr>
          <w:p w14:paraId="3AB1D7E3" w14:textId="77777777" w:rsidR="00BB053A" w:rsidRPr="000522C0" w:rsidRDefault="00BB053A" w:rsidP="006C7964">
            <w:pPr>
              <w:spacing w:after="0"/>
              <w:rPr>
                <w:rFonts w:asciiTheme="majorBidi" w:hAnsiTheme="majorBidi" w:cstheme="majorBidi"/>
                <w:b/>
                <w:bCs/>
                <w:color w:val="000000"/>
              </w:rPr>
            </w:pPr>
            <w:r w:rsidRPr="000522C0">
              <w:rPr>
                <w:rFonts w:asciiTheme="majorBidi" w:hAnsiTheme="majorBidi" w:cstheme="majorBidi"/>
                <w:b/>
                <w:bCs/>
                <w:color w:val="000000"/>
              </w:rPr>
              <w:t>Outdoor 1</w:t>
            </w:r>
          </w:p>
        </w:tc>
        <w:tc>
          <w:tcPr>
            <w:tcW w:w="1031" w:type="dxa"/>
            <w:noWrap/>
            <w:vAlign w:val="center"/>
            <w:hideMark/>
          </w:tcPr>
          <w:p w14:paraId="53B3F721" w14:textId="77777777" w:rsidR="00BB053A" w:rsidRPr="000522C0" w:rsidRDefault="00BB053A" w:rsidP="006C7964">
            <w:pPr>
              <w:spacing w:after="0"/>
              <w:jc w:val="center"/>
              <w:rPr>
                <w:rFonts w:asciiTheme="majorBidi" w:hAnsiTheme="majorBidi" w:cstheme="majorBidi"/>
                <w:color w:val="000000"/>
              </w:rPr>
            </w:pPr>
            <w:r w:rsidRPr="000251B5">
              <w:rPr>
                <w:rFonts w:asciiTheme="majorBidi" w:hAnsiTheme="majorBidi" w:cstheme="majorBidi"/>
                <w:color w:val="000000"/>
              </w:rPr>
              <w:t>5.6</w:t>
            </w:r>
          </w:p>
        </w:tc>
        <w:tc>
          <w:tcPr>
            <w:tcW w:w="1032" w:type="dxa"/>
            <w:noWrap/>
            <w:vAlign w:val="center"/>
            <w:hideMark/>
          </w:tcPr>
          <w:p w14:paraId="3A1C9AC2" w14:textId="77777777" w:rsidR="00BB053A" w:rsidRPr="000522C0" w:rsidRDefault="00BB053A" w:rsidP="006C7964">
            <w:pPr>
              <w:spacing w:after="0"/>
              <w:jc w:val="center"/>
              <w:rPr>
                <w:rFonts w:asciiTheme="majorBidi" w:hAnsiTheme="majorBidi" w:cstheme="majorBidi"/>
                <w:color w:val="000000"/>
              </w:rPr>
            </w:pPr>
            <w:r w:rsidRPr="000251B5">
              <w:rPr>
                <w:rFonts w:asciiTheme="majorBidi" w:hAnsiTheme="majorBidi" w:cstheme="majorBidi"/>
                <w:color w:val="000000"/>
              </w:rPr>
              <w:t>-0.4</w:t>
            </w:r>
          </w:p>
        </w:tc>
        <w:tc>
          <w:tcPr>
            <w:tcW w:w="1032" w:type="dxa"/>
            <w:noWrap/>
            <w:vAlign w:val="center"/>
            <w:hideMark/>
          </w:tcPr>
          <w:p w14:paraId="7669E249"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6.0</w:t>
            </w:r>
          </w:p>
        </w:tc>
        <w:tc>
          <w:tcPr>
            <w:tcW w:w="1032" w:type="dxa"/>
            <w:noWrap/>
            <w:vAlign w:val="center"/>
            <w:hideMark/>
          </w:tcPr>
          <w:p w14:paraId="571AF43E" w14:textId="77777777" w:rsidR="00BB053A" w:rsidRPr="000522C0" w:rsidRDefault="00BB053A" w:rsidP="006C7964">
            <w:pPr>
              <w:spacing w:after="0"/>
              <w:jc w:val="center"/>
              <w:rPr>
                <w:rFonts w:asciiTheme="majorBidi" w:hAnsiTheme="majorBidi" w:cstheme="majorBidi"/>
                <w:color w:val="000000"/>
              </w:rPr>
            </w:pPr>
            <w:r w:rsidRPr="000251B5">
              <w:rPr>
                <w:rFonts w:asciiTheme="majorBidi" w:hAnsiTheme="majorBidi" w:cstheme="majorBidi"/>
                <w:color w:val="000000"/>
              </w:rPr>
              <w:t>8.0</w:t>
            </w:r>
          </w:p>
        </w:tc>
        <w:tc>
          <w:tcPr>
            <w:tcW w:w="1032" w:type="dxa"/>
            <w:noWrap/>
            <w:vAlign w:val="center"/>
            <w:hideMark/>
          </w:tcPr>
          <w:p w14:paraId="4018D3C0" w14:textId="77777777" w:rsidR="00BB053A" w:rsidRPr="000522C0" w:rsidRDefault="00BB053A" w:rsidP="006C7964">
            <w:pPr>
              <w:spacing w:after="0"/>
              <w:jc w:val="center"/>
              <w:rPr>
                <w:rFonts w:asciiTheme="majorBidi" w:hAnsiTheme="majorBidi" w:cstheme="majorBidi"/>
                <w:color w:val="000000"/>
              </w:rPr>
            </w:pPr>
            <w:r w:rsidRPr="000251B5">
              <w:rPr>
                <w:rFonts w:asciiTheme="majorBidi" w:hAnsiTheme="majorBidi" w:cstheme="majorBidi"/>
                <w:color w:val="000000"/>
              </w:rPr>
              <w:t>1.1</w:t>
            </w:r>
          </w:p>
        </w:tc>
        <w:tc>
          <w:tcPr>
            <w:tcW w:w="1032" w:type="dxa"/>
            <w:noWrap/>
            <w:vAlign w:val="center"/>
            <w:hideMark/>
          </w:tcPr>
          <w:p w14:paraId="138055CD"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6.9</w:t>
            </w:r>
          </w:p>
        </w:tc>
      </w:tr>
      <w:tr w:rsidR="00BB053A" w:rsidRPr="000522C0" w14:paraId="65B298EA" w14:textId="77777777" w:rsidTr="006C7964">
        <w:trPr>
          <w:trHeight w:val="20"/>
          <w:jc w:val="center"/>
        </w:trPr>
        <w:tc>
          <w:tcPr>
            <w:tcW w:w="1300" w:type="dxa"/>
            <w:shd w:val="clear" w:color="auto" w:fill="E7E6E6" w:themeFill="background2"/>
            <w:noWrap/>
            <w:vAlign w:val="center"/>
            <w:hideMark/>
          </w:tcPr>
          <w:p w14:paraId="69286C3C" w14:textId="77777777" w:rsidR="00BB053A" w:rsidRPr="000522C0" w:rsidRDefault="00BB053A" w:rsidP="006C7964">
            <w:pPr>
              <w:spacing w:after="0"/>
              <w:rPr>
                <w:rFonts w:asciiTheme="majorBidi" w:hAnsiTheme="majorBidi" w:cstheme="majorBidi"/>
                <w:b/>
                <w:bCs/>
                <w:color w:val="000000"/>
              </w:rPr>
            </w:pPr>
            <w:r w:rsidRPr="000522C0">
              <w:rPr>
                <w:rFonts w:asciiTheme="majorBidi" w:hAnsiTheme="majorBidi" w:cstheme="majorBidi"/>
                <w:b/>
                <w:bCs/>
                <w:color w:val="000000"/>
              </w:rPr>
              <w:t>Outdoor 2</w:t>
            </w:r>
          </w:p>
        </w:tc>
        <w:tc>
          <w:tcPr>
            <w:tcW w:w="1031" w:type="dxa"/>
            <w:noWrap/>
            <w:vAlign w:val="center"/>
            <w:hideMark/>
          </w:tcPr>
          <w:p w14:paraId="4ECD2DB6" w14:textId="77777777" w:rsidR="00BB053A" w:rsidRPr="000522C0" w:rsidRDefault="00BB053A" w:rsidP="006C7964">
            <w:pPr>
              <w:spacing w:after="0"/>
              <w:jc w:val="center"/>
              <w:rPr>
                <w:rFonts w:asciiTheme="majorBidi" w:hAnsiTheme="majorBidi" w:cstheme="majorBidi"/>
                <w:color w:val="000000"/>
              </w:rPr>
            </w:pPr>
            <w:r w:rsidRPr="000251B5">
              <w:rPr>
                <w:rFonts w:asciiTheme="majorBidi" w:hAnsiTheme="majorBidi" w:cstheme="majorBidi"/>
                <w:color w:val="000000"/>
              </w:rPr>
              <w:t>5.9</w:t>
            </w:r>
          </w:p>
        </w:tc>
        <w:tc>
          <w:tcPr>
            <w:tcW w:w="1032" w:type="dxa"/>
            <w:noWrap/>
            <w:vAlign w:val="center"/>
            <w:hideMark/>
          </w:tcPr>
          <w:p w14:paraId="305F78E2" w14:textId="77777777" w:rsidR="00BB053A" w:rsidRPr="000522C0" w:rsidRDefault="00BB053A" w:rsidP="006C7964">
            <w:pPr>
              <w:spacing w:after="0"/>
              <w:jc w:val="center"/>
              <w:rPr>
                <w:rFonts w:asciiTheme="majorBidi" w:hAnsiTheme="majorBidi" w:cstheme="majorBidi"/>
                <w:color w:val="000000"/>
              </w:rPr>
            </w:pPr>
            <w:r w:rsidRPr="000251B5">
              <w:rPr>
                <w:rFonts w:asciiTheme="majorBidi" w:hAnsiTheme="majorBidi" w:cstheme="majorBidi"/>
                <w:color w:val="000000"/>
              </w:rPr>
              <w:t>-0.1</w:t>
            </w:r>
          </w:p>
        </w:tc>
        <w:tc>
          <w:tcPr>
            <w:tcW w:w="1032" w:type="dxa"/>
            <w:noWrap/>
            <w:vAlign w:val="center"/>
            <w:hideMark/>
          </w:tcPr>
          <w:p w14:paraId="59AD40CE"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6.0</w:t>
            </w:r>
          </w:p>
        </w:tc>
        <w:tc>
          <w:tcPr>
            <w:tcW w:w="1032" w:type="dxa"/>
            <w:noWrap/>
            <w:vAlign w:val="center"/>
            <w:hideMark/>
          </w:tcPr>
          <w:p w14:paraId="669BFC58" w14:textId="77777777" w:rsidR="00BB053A" w:rsidRPr="000522C0" w:rsidRDefault="00BB053A" w:rsidP="006C7964">
            <w:pPr>
              <w:spacing w:after="0"/>
              <w:jc w:val="center"/>
              <w:rPr>
                <w:rFonts w:asciiTheme="majorBidi" w:hAnsiTheme="majorBidi" w:cstheme="majorBidi"/>
                <w:color w:val="000000"/>
              </w:rPr>
            </w:pPr>
            <w:r w:rsidRPr="000251B5">
              <w:rPr>
                <w:rFonts w:asciiTheme="majorBidi" w:hAnsiTheme="majorBidi" w:cstheme="majorBidi"/>
                <w:color w:val="000000"/>
              </w:rPr>
              <w:t>7.7</w:t>
            </w:r>
          </w:p>
        </w:tc>
        <w:tc>
          <w:tcPr>
            <w:tcW w:w="1032" w:type="dxa"/>
            <w:noWrap/>
            <w:vAlign w:val="center"/>
            <w:hideMark/>
          </w:tcPr>
          <w:p w14:paraId="092CB030" w14:textId="77777777" w:rsidR="00BB053A" w:rsidRPr="000522C0" w:rsidRDefault="00BB053A" w:rsidP="006C7964">
            <w:pPr>
              <w:spacing w:after="0"/>
              <w:jc w:val="center"/>
              <w:rPr>
                <w:rFonts w:asciiTheme="majorBidi" w:hAnsiTheme="majorBidi" w:cstheme="majorBidi"/>
                <w:color w:val="000000"/>
              </w:rPr>
            </w:pPr>
            <w:r w:rsidRPr="000251B5">
              <w:rPr>
                <w:rFonts w:asciiTheme="majorBidi" w:hAnsiTheme="majorBidi" w:cstheme="majorBidi"/>
                <w:color w:val="000000"/>
              </w:rPr>
              <w:t>0.5</w:t>
            </w:r>
          </w:p>
        </w:tc>
        <w:tc>
          <w:tcPr>
            <w:tcW w:w="1032" w:type="dxa"/>
            <w:noWrap/>
            <w:vAlign w:val="center"/>
            <w:hideMark/>
          </w:tcPr>
          <w:p w14:paraId="126FCA5A"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7.2</w:t>
            </w:r>
          </w:p>
        </w:tc>
      </w:tr>
      <w:tr w:rsidR="00BB053A" w:rsidRPr="000522C0" w14:paraId="44A29C0D" w14:textId="77777777" w:rsidTr="006C7964">
        <w:trPr>
          <w:trHeight w:val="20"/>
          <w:jc w:val="center"/>
        </w:trPr>
        <w:tc>
          <w:tcPr>
            <w:tcW w:w="1300" w:type="dxa"/>
            <w:shd w:val="clear" w:color="auto" w:fill="E7E6E6" w:themeFill="background2"/>
            <w:noWrap/>
            <w:vAlign w:val="center"/>
            <w:hideMark/>
          </w:tcPr>
          <w:p w14:paraId="0FA12805" w14:textId="77777777" w:rsidR="00BB053A" w:rsidRPr="000522C0" w:rsidRDefault="00BB053A" w:rsidP="006C7964">
            <w:pPr>
              <w:spacing w:after="0"/>
              <w:rPr>
                <w:rFonts w:asciiTheme="majorBidi" w:hAnsiTheme="majorBidi" w:cstheme="majorBidi"/>
                <w:b/>
                <w:bCs/>
                <w:color w:val="000000"/>
              </w:rPr>
            </w:pPr>
            <w:r w:rsidRPr="000522C0">
              <w:rPr>
                <w:rFonts w:asciiTheme="majorBidi" w:hAnsiTheme="majorBidi" w:cstheme="majorBidi"/>
                <w:b/>
                <w:bCs/>
                <w:color w:val="000000"/>
              </w:rPr>
              <w:t>Outdoor 3</w:t>
            </w:r>
          </w:p>
        </w:tc>
        <w:tc>
          <w:tcPr>
            <w:tcW w:w="1031" w:type="dxa"/>
            <w:noWrap/>
            <w:vAlign w:val="center"/>
            <w:hideMark/>
          </w:tcPr>
          <w:p w14:paraId="34890795" w14:textId="77777777" w:rsidR="00BB053A" w:rsidRPr="000522C0" w:rsidRDefault="00BB053A" w:rsidP="006C7964">
            <w:pPr>
              <w:spacing w:after="0"/>
              <w:jc w:val="center"/>
              <w:rPr>
                <w:rFonts w:asciiTheme="majorBidi" w:hAnsiTheme="majorBidi" w:cstheme="majorBidi"/>
                <w:color w:val="000000"/>
              </w:rPr>
            </w:pPr>
            <w:r w:rsidRPr="000251B5">
              <w:rPr>
                <w:rFonts w:asciiTheme="majorBidi" w:hAnsiTheme="majorBidi" w:cstheme="majorBidi"/>
                <w:color w:val="000000"/>
              </w:rPr>
              <w:t>8.3</w:t>
            </w:r>
          </w:p>
        </w:tc>
        <w:tc>
          <w:tcPr>
            <w:tcW w:w="1032" w:type="dxa"/>
            <w:noWrap/>
            <w:vAlign w:val="center"/>
            <w:hideMark/>
          </w:tcPr>
          <w:p w14:paraId="07F4A8B6" w14:textId="77777777" w:rsidR="00BB053A" w:rsidRPr="000522C0" w:rsidRDefault="00BB053A" w:rsidP="006C7964">
            <w:pPr>
              <w:spacing w:after="0"/>
              <w:jc w:val="center"/>
              <w:rPr>
                <w:rFonts w:asciiTheme="majorBidi" w:hAnsiTheme="majorBidi" w:cstheme="majorBidi"/>
                <w:color w:val="000000"/>
              </w:rPr>
            </w:pPr>
            <w:r w:rsidRPr="000251B5">
              <w:rPr>
                <w:rFonts w:asciiTheme="majorBidi" w:hAnsiTheme="majorBidi" w:cstheme="majorBidi"/>
                <w:color w:val="000000"/>
              </w:rPr>
              <w:t>0.4</w:t>
            </w:r>
          </w:p>
        </w:tc>
        <w:tc>
          <w:tcPr>
            <w:tcW w:w="1032" w:type="dxa"/>
            <w:noWrap/>
            <w:vAlign w:val="center"/>
            <w:hideMark/>
          </w:tcPr>
          <w:p w14:paraId="4FF90FD4"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8.0</w:t>
            </w:r>
          </w:p>
        </w:tc>
        <w:tc>
          <w:tcPr>
            <w:tcW w:w="1032" w:type="dxa"/>
            <w:noWrap/>
            <w:vAlign w:val="center"/>
            <w:hideMark/>
          </w:tcPr>
          <w:p w14:paraId="20E11D52" w14:textId="77777777" w:rsidR="00BB053A" w:rsidRPr="000522C0" w:rsidRDefault="00BB053A" w:rsidP="006C7964">
            <w:pPr>
              <w:spacing w:after="0"/>
              <w:jc w:val="center"/>
              <w:rPr>
                <w:rFonts w:asciiTheme="majorBidi" w:hAnsiTheme="majorBidi" w:cstheme="majorBidi"/>
                <w:color w:val="000000"/>
              </w:rPr>
            </w:pPr>
            <w:r w:rsidRPr="000251B5">
              <w:rPr>
                <w:rFonts w:asciiTheme="majorBidi" w:hAnsiTheme="majorBidi" w:cstheme="majorBidi"/>
                <w:color w:val="000000"/>
              </w:rPr>
              <w:t>8.0</w:t>
            </w:r>
          </w:p>
        </w:tc>
        <w:tc>
          <w:tcPr>
            <w:tcW w:w="1032" w:type="dxa"/>
            <w:noWrap/>
            <w:vAlign w:val="center"/>
            <w:hideMark/>
          </w:tcPr>
          <w:p w14:paraId="772E9C71" w14:textId="77777777" w:rsidR="00BB053A" w:rsidRPr="000522C0" w:rsidRDefault="00BB053A" w:rsidP="006C7964">
            <w:pPr>
              <w:spacing w:after="0"/>
              <w:jc w:val="center"/>
              <w:rPr>
                <w:rFonts w:asciiTheme="majorBidi" w:hAnsiTheme="majorBidi" w:cstheme="majorBidi"/>
                <w:color w:val="000000"/>
              </w:rPr>
            </w:pPr>
            <w:r w:rsidRPr="000251B5">
              <w:rPr>
                <w:rFonts w:asciiTheme="majorBidi" w:hAnsiTheme="majorBidi" w:cstheme="majorBidi"/>
                <w:color w:val="000000"/>
              </w:rPr>
              <w:t>0.7</w:t>
            </w:r>
          </w:p>
        </w:tc>
        <w:tc>
          <w:tcPr>
            <w:tcW w:w="1032" w:type="dxa"/>
            <w:noWrap/>
            <w:vAlign w:val="center"/>
            <w:hideMark/>
          </w:tcPr>
          <w:p w14:paraId="52348A18" w14:textId="77777777" w:rsidR="00BB053A" w:rsidRPr="000522C0" w:rsidRDefault="00BB053A" w:rsidP="006C7964">
            <w:pPr>
              <w:spacing w:after="0"/>
              <w:jc w:val="center"/>
              <w:rPr>
                <w:rFonts w:asciiTheme="majorBidi" w:hAnsiTheme="majorBidi" w:cstheme="majorBidi"/>
                <w:b/>
                <w:bCs/>
                <w:color w:val="0070C0"/>
              </w:rPr>
            </w:pPr>
            <w:r w:rsidRPr="00E1113D">
              <w:rPr>
                <w:rFonts w:asciiTheme="majorBidi" w:hAnsiTheme="majorBidi" w:cstheme="majorBidi"/>
                <w:b/>
                <w:bCs/>
                <w:color w:val="0070C0"/>
              </w:rPr>
              <w:t>7.3</w:t>
            </w:r>
          </w:p>
        </w:tc>
      </w:tr>
    </w:tbl>
    <w:p w14:paraId="2D4976B1" w14:textId="6F728864" w:rsidR="00BB053A" w:rsidRDefault="00BB053A" w:rsidP="00BB053A">
      <w:pPr>
        <w:jc w:val="both"/>
        <w:rPr>
          <w:lang w:val="en-GB" w:eastAsia="zh-CN"/>
        </w:rPr>
      </w:pPr>
    </w:p>
    <w:p w14:paraId="6B094157" w14:textId="77777777" w:rsidR="00BB053A" w:rsidRDefault="00BB053A" w:rsidP="00BB053A">
      <w:pPr>
        <w:pStyle w:val="Heading3"/>
        <w:rPr>
          <w:lang w:eastAsia="zh-CN"/>
        </w:rPr>
      </w:pPr>
      <w:r>
        <w:rPr>
          <w:lang w:eastAsia="zh-CN"/>
        </w:rPr>
        <w:t>PBCH</w:t>
      </w:r>
    </w:p>
    <w:p w14:paraId="5D1CA409" w14:textId="77777777" w:rsidR="00BB053A" w:rsidRDefault="00BB053A" w:rsidP="00BB053A">
      <w:pPr>
        <w:rPr>
          <w:lang w:val="en-GB" w:eastAsia="zh-CN"/>
        </w:rPr>
      </w:pPr>
      <w:r>
        <w:rPr>
          <w:lang w:val="en-GB" w:eastAsia="zh-CN"/>
        </w:rPr>
        <w:t>Additional PBCH simulation assumptions include:</w:t>
      </w:r>
    </w:p>
    <w:tbl>
      <w:tblPr>
        <w:tblStyle w:val="GridTable3-Accent3"/>
        <w:tblW w:w="7195" w:type="dxa"/>
        <w:jc w:val="center"/>
        <w:tblLook w:val="0200" w:firstRow="0" w:lastRow="0" w:firstColumn="0" w:lastColumn="0" w:noHBand="1" w:noVBand="0"/>
      </w:tblPr>
      <w:tblGrid>
        <w:gridCol w:w="1975"/>
        <w:gridCol w:w="5220"/>
      </w:tblGrid>
      <w:tr w:rsidR="00BB053A" w:rsidRPr="000167E5" w14:paraId="1D3071ED" w14:textId="77777777" w:rsidTr="00E837F8">
        <w:trPr>
          <w:jc w:val="center"/>
        </w:trPr>
        <w:tc>
          <w:tcPr>
            <w:cnfStyle w:val="000010000000" w:firstRow="0" w:lastRow="0" w:firstColumn="0" w:lastColumn="0" w:oddVBand="1" w:evenVBand="0" w:oddHBand="0" w:evenHBand="0" w:firstRowFirstColumn="0" w:firstRowLastColumn="0" w:lastRowFirstColumn="0" w:lastRowLastColumn="0"/>
            <w:tcW w:w="1975" w:type="dxa"/>
            <w:vAlign w:val="center"/>
          </w:tcPr>
          <w:p w14:paraId="2ECDC9CF" w14:textId="77777777" w:rsidR="00BB053A" w:rsidRPr="000167E5" w:rsidRDefault="00BB053A" w:rsidP="002E4C54">
            <w:pPr>
              <w:spacing w:after="0"/>
              <w:rPr>
                <w:lang w:eastAsia="zh-CN"/>
              </w:rPr>
            </w:pPr>
            <w:r w:rsidRPr="0002437C">
              <w:rPr>
                <w:rFonts w:asciiTheme="majorBidi" w:hAnsiTheme="majorBidi" w:cstheme="majorBidi"/>
                <w:b/>
                <w:bCs/>
                <w:lang w:eastAsia="zh-CN"/>
              </w:rPr>
              <w:t>Max UE BW (MHz)</w:t>
            </w:r>
          </w:p>
        </w:tc>
        <w:tc>
          <w:tcPr>
            <w:tcW w:w="5220" w:type="dxa"/>
            <w:vAlign w:val="center"/>
          </w:tcPr>
          <w:p w14:paraId="27C3CA31" w14:textId="77777777" w:rsidR="00BB053A" w:rsidRPr="000167E5" w:rsidRDefault="00BB053A" w:rsidP="002E4C54">
            <w:pPr>
              <w:spacing w:after="0"/>
              <w:cnfStyle w:val="000000000000" w:firstRow="0" w:lastRow="0" w:firstColumn="0" w:lastColumn="0" w:oddVBand="0" w:evenVBand="0" w:oddHBand="0" w:evenHBand="0" w:firstRowFirstColumn="0" w:firstRowLastColumn="0" w:lastRowFirstColumn="0" w:lastRowLastColumn="0"/>
              <w:rPr>
                <w:lang w:eastAsia="zh-CN"/>
              </w:rPr>
            </w:pPr>
            <w:r w:rsidRPr="0002437C">
              <w:rPr>
                <w:rFonts w:asciiTheme="majorBidi" w:hAnsiTheme="majorBidi" w:cstheme="majorBidi"/>
                <w:lang w:eastAsia="zh-CN"/>
              </w:rPr>
              <w:t>50</w:t>
            </w:r>
            <w:r w:rsidRPr="000167E5">
              <w:rPr>
                <w:rFonts w:asciiTheme="majorBidi" w:hAnsiTheme="majorBidi" w:cstheme="majorBidi"/>
                <w:lang w:eastAsia="zh-CN"/>
              </w:rPr>
              <w:t xml:space="preserve"> and 100</w:t>
            </w:r>
          </w:p>
        </w:tc>
      </w:tr>
      <w:tr w:rsidR="00BB053A" w:rsidRPr="000A4524" w14:paraId="00293F8B" w14:textId="77777777" w:rsidTr="00E837F8">
        <w:trPr>
          <w:jc w:val="center"/>
        </w:trPr>
        <w:tc>
          <w:tcPr>
            <w:cnfStyle w:val="000010000000" w:firstRow="0" w:lastRow="0" w:firstColumn="0" w:lastColumn="0" w:oddVBand="1" w:evenVBand="0" w:oddHBand="0" w:evenHBand="0" w:firstRowFirstColumn="0" w:firstRowLastColumn="0" w:lastRowFirstColumn="0" w:lastRowLastColumn="0"/>
            <w:tcW w:w="1975" w:type="dxa"/>
            <w:vAlign w:val="center"/>
            <w:hideMark/>
          </w:tcPr>
          <w:p w14:paraId="668F4672" w14:textId="77777777" w:rsidR="00BB053A" w:rsidRPr="000A4524" w:rsidRDefault="00BB053A" w:rsidP="002E4C54">
            <w:pPr>
              <w:spacing w:after="0"/>
              <w:rPr>
                <w:b/>
                <w:bCs/>
                <w:lang w:eastAsia="zh-CN"/>
              </w:rPr>
            </w:pPr>
            <w:r w:rsidRPr="000A4524">
              <w:rPr>
                <w:b/>
                <w:bCs/>
                <w:lang w:eastAsia="zh-CN"/>
              </w:rPr>
              <w:t>Performance Metric</w:t>
            </w:r>
          </w:p>
        </w:tc>
        <w:tc>
          <w:tcPr>
            <w:tcW w:w="5220" w:type="dxa"/>
            <w:vAlign w:val="center"/>
            <w:hideMark/>
          </w:tcPr>
          <w:p w14:paraId="218E69D8" w14:textId="77777777" w:rsidR="00BB053A" w:rsidRPr="000A4524" w:rsidRDefault="00BB053A" w:rsidP="002E4C54">
            <w:pPr>
              <w:spacing w:after="0"/>
              <w:cnfStyle w:val="000000000000" w:firstRow="0" w:lastRow="0" w:firstColumn="0" w:lastColumn="0" w:oddVBand="0" w:evenVBand="0" w:oddHBand="0" w:evenHBand="0" w:firstRowFirstColumn="0" w:firstRowLastColumn="0" w:lastRowFirstColumn="0" w:lastRowLastColumn="0"/>
              <w:rPr>
                <w:lang w:eastAsia="zh-CN"/>
              </w:rPr>
            </w:pPr>
            <w:r w:rsidRPr="000A4524">
              <w:rPr>
                <w:lang w:eastAsia="zh-CN"/>
              </w:rPr>
              <w:t>BLER vs SNR, combination of 4 SSBs in 80ms</w:t>
            </w:r>
          </w:p>
          <w:p w14:paraId="6F7F428E" w14:textId="77777777" w:rsidR="00BB053A" w:rsidRPr="000A4524" w:rsidRDefault="00BB053A" w:rsidP="002E4C54">
            <w:pPr>
              <w:spacing w:after="0"/>
              <w:cnfStyle w:val="000000000000" w:firstRow="0" w:lastRow="0" w:firstColumn="0" w:lastColumn="0" w:oddVBand="0" w:evenVBand="0" w:oddHBand="0" w:evenHBand="0" w:firstRowFirstColumn="0" w:firstRowLastColumn="0" w:lastRowFirstColumn="0" w:lastRowLastColumn="0"/>
              <w:rPr>
                <w:lang w:eastAsia="zh-CN"/>
              </w:rPr>
            </w:pPr>
            <w:r w:rsidRPr="000A4524">
              <w:rPr>
                <w:lang w:eastAsia="zh-CN"/>
              </w:rPr>
              <w:t>Note: UE is not assumed to know the SS/PBCH block index</w:t>
            </w:r>
          </w:p>
        </w:tc>
      </w:tr>
      <w:tr w:rsidR="00BB053A" w:rsidRPr="000A4524" w14:paraId="4F3466BD" w14:textId="77777777" w:rsidTr="00E837F8">
        <w:trPr>
          <w:jc w:val="center"/>
        </w:trPr>
        <w:tc>
          <w:tcPr>
            <w:cnfStyle w:val="000010000000" w:firstRow="0" w:lastRow="0" w:firstColumn="0" w:lastColumn="0" w:oddVBand="1" w:evenVBand="0" w:oddHBand="0" w:evenHBand="0" w:firstRowFirstColumn="0" w:firstRowLastColumn="0" w:lastRowFirstColumn="0" w:lastRowLastColumn="0"/>
            <w:tcW w:w="1975" w:type="dxa"/>
            <w:vAlign w:val="center"/>
            <w:hideMark/>
          </w:tcPr>
          <w:p w14:paraId="49777802" w14:textId="77777777" w:rsidR="00BB053A" w:rsidRPr="000A4524" w:rsidRDefault="00BB053A" w:rsidP="002E4C54">
            <w:pPr>
              <w:spacing w:after="0"/>
              <w:rPr>
                <w:b/>
                <w:bCs/>
                <w:lang w:eastAsia="zh-CN"/>
              </w:rPr>
            </w:pPr>
            <w:r w:rsidRPr="000A4524">
              <w:rPr>
                <w:b/>
                <w:bCs/>
                <w:lang w:val="en-GB" w:eastAsia="zh-CN"/>
              </w:rPr>
              <w:t>Periodicity</w:t>
            </w:r>
          </w:p>
        </w:tc>
        <w:tc>
          <w:tcPr>
            <w:tcW w:w="5220" w:type="dxa"/>
            <w:vAlign w:val="center"/>
            <w:hideMark/>
          </w:tcPr>
          <w:p w14:paraId="0743CDA2" w14:textId="77777777" w:rsidR="00BB053A" w:rsidRPr="000A4524" w:rsidRDefault="00BB053A" w:rsidP="002E4C54">
            <w:pPr>
              <w:spacing w:after="0"/>
              <w:cnfStyle w:val="000000000000" w:firstRow="0" w:lastRow="0" w:firstColumn="0" w:lastColumn="0" w:oddVBand="0" w:evenVBand="0" w:oddHBand="0" w:evenHBand="0" w:firstRowFirstColumn="0" w:firstRowLastColumn="0" w:lastRowFirstColumn="0" w:lastRowLastColumn="0"/>
              <w:rPr>
                <w:lang w:eastAsia="zh-CN"/>
              </w:rPr>
            </w:pPr>
            <w:r w:rsidRPr="000A4524">
              <w:rPr>
                <w:lang w:eastAsia="zh-CN"/>
              </w:rPr>
              <w:t xml:space="preserve">20 </w:t>
            </w:r>
            <w:proofErr w:type="spellStart"/>
            <w:r w:rsidRPr="000A4524">
              <w:rPr>
                <w:lang w:eastAsia="zh-CN"/>
              </w:rPr>
              <w:t>ms</w:t>
            </w:r>
            <w:proofErr w:type="spellEnd"/>
          </w:p>
        </w:tc>
      </w:tr>
    </w:tbl>
    <w:p w14:paraId="285644EA" w14:textId="77777777" w:rsidR="00BB053A" w:rsidRDefault="00BB053A" w:rsidP="00BB053A">
      <w:pPr>
        <w:rPr>
          <w:lang w:val="en-GB" w:eastAsia="zh-CN"/>
        </w:rPr>
      </w:pPr>
    </w:p>
    <w:p w14:paraId="48BEC5EE" w14:textId="3A39158C" w:rsidR="00C1257F" w:rsidRDefault="002E4C54" w:rsidP="00BB053A">
      <w:pPr>
        <w:jc w:val="both"/>
        <w:rPr>
          <w:lang w:val="en-GB" w:eastAsia="zh-CN"/>
        </w:rPr>
      </w:pPr>
      <w:r>
        <w:rPr>
          <w:lang w:val="en-GB" w:eastAsia="zh-CN"/>
        </w:rPr>
        <w:t>The following table s</w:t>
      </w:r>
      <w:r w:rsidR="00BB053A">
        <w:rPr>
          <w:lang w:val="en-GB" w:eastAsia="zh-CN"/>
        </w:rPr>
        <w:t>how</w:t>
      </w:r>
      <w:r>
        <w:rPr>
          <w:lang w:val="en-GB" w:eastAsia="zh-CN"/>
        </w:rPr>
        <w:t>s</w:t>
      </w:r>
      <w:r w:rsidR="00BB053A">
        <w:rPr>
          <w:lang w:val="en-GB" w:eastAsia="zh-CN"/>
        </w:rPr>
        <w:t xml:space="preserve"> the SNR </w:t>
      </w:r>
      <w:r w:rsidR="0041362F">
        <w:rPr>
          <w:lang w:val="en-GB" w:eastAsia="zh-CN"/>
        </w:rPr>
        <w:t xml:space="preserve">(dB) </w:t>
      </w:r>
      <w:r w:rsidR="00BB053A">
        <w:rPr>
          <w:lang w:val="en-GB" w:eastAsia="zh-CN"/>
        </w:rPr>
        <w:t>results at 1% PBCH BLER.</w:t>
      </w:r>
    </w:p>
    <w:p w14:paraId="2072D22C" w14:textId="1E8F37A7" w:rsidR="00C1257F" w:rsidRDefault="00C1257F" w:rsidP="00126F7C">
      <w:pPr>
        <w:spacing w:after="0"/>
        <w:jc w:val="both"/>
        <w:rPr>
          <w:b/>
          <w:bCs/>
          <w:lang w:eastAsia="zh-CN"/>
        </w:rPr>
      </w:pPr>
      <w:r w:rsidRPr="00B1646F">
        <w:rPr>
          <w:b/>
          <w:lang w:eastAsia="zh-CN"/>
        </w:rPr>
        <w:t xml:space="preserve">Observation </w:t>
      </w:r>
      <w:r w:rsidR="006E3CBF">
        <w:rPr>
          <w:b/>
          <w:bCs/>
          <w:lang w:eastAsia="zh-CN"/>
        </w:rPr>
        <w:t>8</w:t>
      </w:r>
      <w:r w:rsidRPr="00C1257F">
        <w:rPr>
          <w:b/>
          <w:bCs/>
          <w:lang w:eastAsia="zh-CN"/>
        </w:rPr>
        <w:t xml:space="preserve">: </w:t>
      </w:r>
      <w:r>
        <w:rPr>
          <w:b/>
          <w:bCs/>
          <w:lang w:eastAsia="zh-CN"/>
        </w:rPr>
        <w:t>For FR2</w:t>
      </w:r>
      <w:r w:rsidR="001E3644">
        <w:rPr>
          <w:b/>
          <w:bCs/>
          <w:lang w:eastAsia="zh-CN"/>
        </w:rPr>
        <w:t xml:space="preserve"> PBCH</w:t>
      </w:r>
      <w:r w:rsidR="00126F7C">
        <w:rPr>
          <w:b/>
          <w:bCs/>
          <w:lang w:eastAsia="zh-CN"/>
        </w:rPr>
        <w:t>, u</w:t>
      </w:r>
      <w:r w:rsidR="001E3644">
        <w:rPr>
          <w:b/>
          <w:bCs/>
          <w:lang w:eastAsia="zh-CN"/>
        </w:rPr>
        <w:t>sing 1Rx UE antenna may lead to performance loss of ~2.5 to 5 dB</w:t>
      </w:r>
    </w:p>
    <w:p w14:paraId="4AA1660B" w14:textId="77777777" w:rsidR="00A56F47" w:rsidRPr="00FE5B96" w:rsidRDefault="00A56F47" w:rsidP="00126F7C">
      <w:pPr>
        <w:spacing w:after="0"/>
        <w:jc w:val="both"/>
        <w:rPr>
          <w:lang w:eastAsia="zh-CN"/>
        </w:rPr>
      </w:pPr>
    </w:p>
    <w:tbl>
      <w:tblPr>
        <w:tblStyle w:val="GridTable3-Accent3"/>
        <w:tblW w:w="4230" w:type="dxa"/>
        <w:jc w:val="center"/>
        <w:tblLayout w:type="fixed"/>
        <w:tblLook w:val="0600" w:firstRow="0" w:lastRow="0" w:firstColumn="0" w:lastColumn="0" w:noHBand="1" w:noVBand="1"/>
      </w:tblPr>
      <w:tblGrid>
        <w:gridCol w:w="1260"/>
        <w:gridCol w:w="990"/>
        <w:gridCol w:w="990"/>
        <w:gridCol w:w="990"/>
      </w:tblGrid>
      <w:tr w:rsidR="00B649AD" w:rsidRPr="00C33C24" w14:paraId="23203200" w14:textId="77777777" w:rsidTr="00B649AD">
        <w:trPr>
          <w:trHeight w:val="144"/>
          <w:jc w:val="center"/>
        </w:trPr>
        <w:tc>
          <w:tcPr>
            <w:tcW w:w="1260" w:type="dxa"/>
            <w:vMerge w:val="restart"/>
            <w:shd w:val="clear" w:color="auto" w:fill="E7E6E6" w:themeFill="background2"/>
            <w:noWrap/>
            <w:vAlign w:val="center"/>
            <w:hideMark/>
          </w:tcPr>
          <w:p w14:paraId="7F7FEC48" w14:textId="69B5D19F" w:rsidR="00B649AD" w:rsidRPr="00C33C24" w:rsidRDefault="00B649AD" w:rsidP="00FD3972">
            <w:pPr>
              <w:spacing w:after="0"/>
              <w:rPr>
                <w:rFonts w:asciiTheme="majorBidi" w:hAnsiTheme="majorBidi" w:cstheme="majorBidi"/>
                <w:color w:val="000000"/>
              </w:rPr>
            </w:pPr>
          </w:p>
        </w:tc>
        <w:tc>
          <w:tcPr>
            <w:tcW w:w="2970" w:type="dxa"/>
            <w:gridSpan w:val="3"/>
            <w:noWrap/>
            <w:vAlign w:val="center"/>
            <w:hideMark/>
          </w:tcPr>
          <w:p w14:paraId="1AAC71A7" w14:textId="77777777" w:rsidR="00B649AD" w:rsidRPr="00C33C24" w:rsidRDefault="00B649AD" w:rsidP="00FD3972">
            <w:pPr>
              <w:spacing w:after="0"/>
              <w:jc w:val="center"/>
              <w:rPr>
                <w:rFonts w:asciiTheme="majorBidi" w:hAnsiTheme="majorBidi" w:cstheme="majorBidi"/>
                <w:b/>
                <w:bCs/>
                <w:color w:val="000000"/>
              </w:rPr>
            </w:pPr>
            <w:r w:rsidRPr="00C33C24">
              <w:rPr>
                <w:rFonts w:asciiTheme="majorBidi" w:hAnsiTheme="majorBidi" w:cstheme="majorBidi"/>
                <w:b/>
                <w:bCs/>
                <w:color w:val="000000"/>
              </w:rPr>
              <w:t>100 MHz</w:t>
            </w:r>
          </w:p>
        </w:tc>
      </w:tr>
      <w:tr w:rsidR="00B649AD" w:rsidRPr="00514391" w14:paraId="6EA09C42" w14:textId="77777777" w:rsidTr="00B649AD">
        <w:trPr>
          <w:trHeight w:val="144"/>
          <w:jc w:val="center"/>
        </w:trPr>
        <w:tc>
          <w:tcPr>
            <w:tcW w:w="1260" w:type="dxa"/>
            <w:vMerge/>
            <w:shd w:val="clear" w:color="auto" w:fill="E7E6E6" w:themeFill="background2"/>
            <w:vAlign w:val="center"/>
            <w:hideMark/>
          </w:tcPr>
          <w:p w14:paraId="252AF53B" w14:textId="77777777" w:rsidR="00B649AD" w:rsidRPr="00C33C24" w:rsidRDefault="00B649AD" w:rsidP="00FD3972">
            <w:pPr>
              <w:spacing w:after="0"/>
              <w:rPr>
                <w:rFonts w:asciiTheme="majorBidi" w:hAnsiTheme="majorBidi" w:cstheme="majorBidi"/>
                <w:color w:val="000000"/>
              </w:rPr>
            </w:pPr>
          </w:p>
        </w:tc>
        <w:tc>
          <w:tcPr>
            <w:tcW w:w="990" w:type="dxa"/>
            <w:noWrap/>
            <w:vAlign w:val="center"/>
            <w:hideMark/>
          </w:tcPr>
          <w:p w14:paraId="48DFA503" w14:textId="77777777" w:rsidR="00B649AD" w:rsidRPr="00C33C24" w:rsidRDefault="00B649AD" w:rsidP="00FD3972">
            <w:pPr>
              <w:spacing w:after="0"/>
              <w:jc w:val="center"/>
              <w:rPr>
                <w:rFonts w:asciiTheme="majorBidi" w:hAnsiTheme="majorBidi" w:cstheme="majorBidi"/>
                <w:b/>
                <w:bCs/>
                <w:color w:val="000000"/>
              </w:rPr>
            </w:pPr>
            <w:r w:rsidRPr="00C33C24">
              <w:rPr>
                <w:rFonts w:asciiTheme="majorBidi" w:hAnsiTheme="majorBidi" w:cstheme="majorBidi"/>
                <w:b/>
                <w:bCs/>
                <w:color w:val="000000"/>
              </w:rPr>
              <w:t>1Rx</w:t>
            </w:r>
          </w:p>
        </w:tc>
        <w:tc>
          <w:tcPr>
            <w:tcW w:w="990" w:type="dxa"/>
            <w:noWrap/>
            <w:vAlign w:val="center"/>
            <w:hideMark/>
          </w:tcPr>
          <w:p w14:paraId="46CA4413" w14:textId="77777777" w:rsidR="00B649AD" w:rsidRPr="00C33C24" w:rsidRDefault="00B649AD" w:rsidP="00FD3972">
            <w:pPr>
              <w:spacing w:after="0"/>
              <w:jc w:val="center"/>
              <w:rPr>
                <w:rFonts w:asciiTheme="majorBidi" w:hAnsiTheme="majorBidi" w:cstheme="majorBidi"/>
                <w:b/>
                <w:bCs/>
                <w:color w:val="000000"/>
              </w:rPr>
            </w:pPr>
            <w:r w:rsidRPr="00C33C24">
              <w:rPr>
                <w:rFonts w:asciiTheme="majorBidi" w:hAnsiTheme="majorBidi" w:cstheme="majorBidi"/>
                <w:b/>
                <w:bCs/>
                <w:color w:val="000000"/>
              </w:rPr>
              <w:t>2Rx</w:t>
            </w:r>
          </w:p>
        </w:tc>
        <w:tc>
          <w:tcPr>
            <w:tcW w:w="990" w:type="dxa"/>
            <w:noWrap/>
            <w:vAlign w:val="center"/>
            <w:hideMark/>
          </w:tcPr>
          <w:p w14:paraId="58A25A87" w14:textId="77777777" w:rsidR="00B649AD" w:rsidRPr="00C33C24" w:rsidRDefault="00B649AD" w:rsidP="00FD3972">
            <w:pPr>
              <w:spacing w:after="0"/>
              <w:jc w:val="center"/>
              <w:rPr>
                <w:rFonts w:asciiTheme="majorBidi" w:hAnsiTheme="majorBidi" w:cstheme="majorBidi"/>
                <w:b/>
                <w:bCs/>
                <w:color w:val="000000"/>
              </w:rPr>
            </w:pPr>
            <w:r w:rsidRPr="00C33C24">
              <w:rPr>
                <w:rFonts w:asciiTheme="majorBidi" w:hAnsiTheme="majorBidi" w:cstheme="majorBidi"/>
                <w:b/>
                <w:bCs/>
                <w:color w:val="000000"/>
              </w:rPr>
              <w:t>1Rx-2Rx</w:t>
            </w:r>
          </w:p>
        </w:tc>
      </w:tr>
      <w:tr w:rsidR="00FD3972" w:rsidRPr="00C33C24" w14:paraId="6DF15A7C" w14:textId="77777777" w:rsidTr="00B649AD">
        <w:trPr>
          <w:trHeight w:val="144"/>
          <w:jc w:val="center"/>
        </w:trPr>
        <w:tc>
          <w:tcPr>
            <w:tcW w:w="4225" w:type="dxa"/>
            <w:gridSpan w:val="4"/>
            <w:shd w:val="clear" w:color="auto" w:fill="E7E6E6" w:themeFill="background2"/>
            <w:noWrap/>
            <w:vAlign w:val="center"/>
          </w:tcPr>
          <w:p w14:paraId="05963163" w14:textId="74BB3763" w:rsidR="00FD3972" w:rsidRPr="00FD3972" w:rsidRDefault="00FD3972" w:rsidP="00FD3972">
            <w:pPr>
              <w:spacing w:after="0"/>
              <w:jc w:val="center"/>
              <w:rPr>
                <w:rFonts w:asciiTheme="majorBidi" w:hAnsiTheme="majorBidi" w:cstheme="majorBidi"/>
                <w:b/>
                <w:bCs/>
                <w:color w:val="000000"/>
              </w:rPr>
            </w:pPr>
            <w:r w:rsidRPr="00C33C24">
              <w:rPr>
                <w:rFonts w:asciiTheme="majorBidi" w:hAnsiTheme="majorBidi" w:cstheme="majorBidi"/>
                <w:b/>
                <w:bCs/>
                <w:color w:val="000000"/>
              </w:rPr>
              <w:t>SCS120</w:t>
            </w:r>
            <w:r>
              <w:rPr>
                <w:rFonts w:asciiTheme="majorBidi" w:hAnsiTheme="majorBidi" w:cstheme="majorBidi"/>
                <w:b/>
                <w:bCs/>
                <w:color w:val="000000"/>
              </w:rPr>
              <w:t xml:space="preserve"> / </w:t>
            </w:r>
            <w:r w:rsidRPr="00C33C24">
              <w:rPr>
                <w:rFonts w:asciiTheme="majorBidi" w:hAnsiTheme="majorBidi" w:cstheme="majorBidi"/>
                <w:b/>
                <w:bCs/>
                <w:color w:val="000000"/>
              </w:rPr>
              <w:t>CDL</w:t>
            </w:r>
            <w:r w:rsidR="00660DFE">
              <w:rPr>
                <w:rFonts w:asciiTheme="majorBidi" w:hAnsiTheme="majorBidi" w:cstheme="majorBidi"/>
                <w:b/>
                <w:bCs/>
                <w:color w:val="000000"/>
              </w:rPr>
              <w:t xml:space="preserve"> (-A for indoor, -C for outdoor)</w:t>
            </w:r>
          </w:p>
        </w:tc>
      </w:tr>
      <w:tr w:rsidR="00B649AD" w:rsidRPr="00C33C24" w14:paraId="62FFB747" w14:textId="77777777" w:rsidTr="00B649AD">
        <w:trPr>
          <w:trHeight w:val="144"/>
          <w:jc w:val="center"/>
        </w:trPr>
        <w:tc>
          <w:tcPr>
            <w:tcW w:w="1260" w:type="dxa"/>
            <w:shd w:val="clear" w:color="auto" w:fill="E7E6E6" w:themeFill="background2"/>
            <w:noWrap/>
            <w:vAlign w:val="center"/>
            <w:hideMark/>
          </w:tcPr>
          <w:p w14:paraId="229780BF" w14:textId="77777777" w:rsidR="00B649AD" w:rsidRPr="00CB379C" w:rsidRDefault="00B649AD" w:rsidP="00FD3972">
            <w:pPr>
              <w:spacing w:after="0"/>
              <w:rPr>
                <w:rFonts w:asciiTheme="majorBidi" w:hAnsiTheme="majorBidi" w:cstheme="majorBidi"/>
                <w:b/>
                <w:bCs/>
                <w:color w:val="000000"/>
              </w:rPr>
            </w:pPr>
            <w:r w:rsidRPr="00CB379C">
              <w:rPr>
                <w:rFonts w:asciiTheme="majorBidi" w:hAnsiTheme="majorBidi" w:cstheme="majorBidi"/>
                <w:b/>
                <w:bCs/>
                <w:color w:val="000000"/>
              </w:rPr>
              <w:t>Indoor</w:t>
            </w:r>
          </w:p>
        </w:tc>
        <w:tc>
          <w:tcPr>
            <w:tcW w:w="990" w:type="dxa"/>
            <w:noWrap/>
            <w:vAlign w:val="center"/>
            <w:hideMark/>
          </w:tcPr>
          <w:p w14:paraId="73B28870" w14:textId="77777777" w:rsidR="00B649AD" w:rsidRPr="00C33C24" w:rsidRDefault="00B649AD" w:rsidP="00FD3972">
            <w:pPr>
              <w:spacing w:after="0"/>
              <w:jc w:val="center"/>
              <w:rPr>
                <w:rFonts w:asciiTheme="majorBidi" w:hAnsiTheme="majorBidi" w:cstheme="majorBidi"/>
                <w:color w:val="000000"/>
              </w:rPr>
            </w:pPr>
            <w:r w:rsidRPr="00C33C24">
              <w:rPr>
                <w:rFonts w:asciiTheme="majorBidi" w:hAnsiTheme="majorBidi" w:cstheme="majorBidi"/>
                <w:color w:val="000000"/>
              </w:rPr>
              <w:t>-6.1</w:t>
            </w:r>
          </w:p>
        </w:tc>
        <w:tc>
          <w:tcPr>
            <w:tcW w:w="990" w:type="dxa"/>
            <w:noWrap/>
            <w:vAlign w:val="center"/>
            <w:hideMark/>
          </w:tcPr>
          <w:p w14:paraId="2329383C" w14:textId="77777777" w:rsidR="00B649AD" w:rsidRPr="00C33C24" w:rsidRDefault="00B649AD" w:rsidP="00FD3972">
            <w:pPr>
              <w:spacing w:after="0"/>
              <w:jc w:val="center"/>
              <w:rPr>
                <w:rFonts w:asciiTheme="majorBidi" w:hAnsiTheme="majorBidi" w:cstheme="majorBidi"/>
                <w:color w:val="000000"/>
              </w:rPr>
            </w:pPr>
            <w:r w:rsidRPr="00C33C24">
              <w:rPr>
                <w:rFonts w:asciiTheme="majorBidi" w:hAnsiTheme="majorBidi" w:cstheme="majorBidi"/>
                <w:color w:val="000000"/>
              </w:rPr>
              <w:t>-11.3</w:t>
            </w:r>
          </w:p>
        </w:tc>
        <w:tc>
          <w:tcPr>
            <w:tcW w:w="990" w:type="dxa"/>
            <w:noWrap/>
            <w:vAlign w:val="center"/>
            <w:hideMark/>
          </w:tcPr>
          <w:p w14:paraId="7F5F1FE6" w14:textId="77777777" w:rsidR="00B649AD" w:rsidRPr="00C33C24" w:rsidRDefault="00B649AD" w:rsidP="00FD3972">
            <w:pPr>
              <w:spacing w:after="0"/>
              <w:jc w:val="center"/>
              <w:rPr>
                <w:rFonts w:asciiTheme="majorBidi" w:hAnsiTheme="majorBidi" w:cstheme="majorBidi"/>
                <w:b/>
                <w:bCs/>
                <w:color w:val="0070C0"/>
              </w:rPr>
            </w:pPr>
            <w:r w:rsidRPr="00C33C24">
              <w:rPr>
                <w:rFonts w:asciiTheme="majorBidi" w:hAnsiTheme="majorBidi" w:cstheme="majorBidi"/>
                <w:b/>
                <w:bCs/>
                <w:color w:val="0070C0"/>
              </w:rPr>
              <w:t>5.2</w:t>
            </w:r>
          </w:p>
        </w:tc>
      </w:tr>
      <w:tr w:rsidR="00B649AD" w:rsidRPr="00514391" w14:paraId="22E2C654" w14:textId="77777777" w:rsidTr="00B649AD">
        <w:trPr>
          <w:trHeight w:val="144"/>
          <w:jc w:val="center"/>
        </w:trPr>
        <w:tc>
          <w:tcPr>
            <w:tcW w:w="1260" w:type="dxa"/>
            <w:shd w:val="clear" w:color="auto" w:fill="E7E6E6" w:themeFill="background2"/>
            <w:noWrap/>
            <w:vAlign w:val="center"/>
            <w:hideMark/>
          </w:tcPr>
          <w:p w14:paraId="0726FC28" w14:textId="77777777" w:rsidR="00B649AD" w:rsidRPr="00CB379C" w:rsidRDefault="00B649AD" w:rsidP="00FD3972">
            <w:pPr>
              <w:spacing w:after="0"/>
              <w:rPr>
                <w:rFonts w:asciiTheme="majorBidi" w:hAnsiTheme="majorBidi" w:cstheme="majorBidi"/>
                <w:b/>
                <w:bCs/>
                <w:color w:val="000000"/>
              </w:rPr>
            </w:pPr>
            <w:r w:rsidRPr="00CB379C">
              <w:rPr>
                <w:rFonts w:asciiTheme="majorBidi" w:hAnsiTheme="majorBidi" w:cstheme="majorBidi"/>
                <w:b/>
                <w:bCs/>
                <w:color w:val="000000"/>
              </w:rPr>
              <w:t>Outdoor 1</w:t>
            </w:r>
          </w:p>
        </w:tc>
        <w:tc>
          <w:tcPr>
            <w:tcW w:w="990" w:type="dxa"/>
            <w:noWrap/>
            <w:vAlign w:val="center"/>
            <w:hideMark/>
          </w:tcPr>
          <w:p w14:paraId="71F6034C" w14:textId="77777777" w:rsidR="00B649AD" w:rsidRPr="00C33C24" w:rsidRDefault="00B649AD" w:rsidP="00FD3972">
            <w:pPr>
              <w:spacing w:after="0"/>
              <w:jc w:val="center"/>
              <w:rPr>
                <w:rFonts w:asciiTheme="majorBidi" w:hAnsiTheme="majorBidi" w:cstheme="majorBidi"/>
                <w:color w:val="000000"/>
              </w:rPr>
            </w:pPr>
            <w:r w:rsidRPr="00C33C24">
              <w:rPr>
                <w:rFonts w:asciiTheme="majorBidi" w:hAnsiTheme="majorBidi" w:cstheme="majorBidi"/>
                <w:color w:val="000000"/>
              </w:rPr>
              <w:t>-4.2</w:t>
            </w:r>
          </w:p>
        </w:tc>
        <w:tc>
          <w:tcPr>
            <w:tcW w:w="990" w:type="dxa"/>
            <w:noWrap/>
            <w:vAlign w:val="center"/>
            <w:hideMark/>
          </w:tcPr>
          <w:p w14:paraId="05E96396" w14:textId="77777777" w:rsidR="00B649AD" w:rsidRPr="00C33C24" w:rsidRDefault="00B649AD" w:rsidP="00FD3972">
            <w:pPr>
              <w:spacing w:after="0"/>
              <w:jc w:val="center"/>
              <w:rPr>
                <w:rFonts w:asciiTheme="majorBidi" w:hAnsiTheme="majorBidi" w:cstheme="majorBidi"/>
                <w:color w:val="000000"/>
              </w:rPr>
            </w:pPr>
            <w:r w:rsidRPr="00C33C24">
              <w:rPr>
                <w:rFonts w:asciiTheme="majorBidi" w:hAnsiTheme="majorBidi" w:cstheme="majorBidi"/>
                <w:color w:val="000000"/>
              </w:rPr>
              <w:t>-8.1</w:t>
            </w:r>
          </w:p>
        </w:tc>
        <w:tc>
          <w:tcPr>
            <w:tcW w:w="990" w:type="dxa"/>
            <w:noWrap/>
            <w:vAlign w:val="center"/>
            <w:hideMark/>
          </w:tcPr>
          <w:p w14:paraId="659E3766" w14:textId="77777777" w:rsidR="00B649AD" w:rsidRPr="00C33C24" w:rsidRDefault="00B649AD" w:rsidP="00FD3972">
            <w:pPr>
              <w:spacing w:after="0"/>
              <w:jc w:val="center"/>
              <w:rPr>
                <w:rFonts w:asciiTheme="majorBidi" w:hAnsiTheme="majorBidi" w:cstheme="majorBidi"/>
                <w:b/>
                <w:bCs/>
                <w:color w:val="0070C0"/>
              </w:rPr>
            </w:pPr>
            <w:r w:rsidRPr="00C33C24">
              <w:rPr>
                <w:rFonts w:asciiTheme="majorBidi" w:hAnsiTheme="majorBidi" w:cstheme="majorBidi"/>
                <w:b/>
                <w:bCs/>
                <w:color w:val="0070C0"/>
              </w:rPr>
              <w:t>3.9</w:t>
            </w:r>
          </w:p>
        </w:tc>
      </w:tr>
      <w:tr w:rsidR="00B649AD" w:rsidRPr="00C33C24" w14:paraId="50234927" w14:textId="77777777" w:rsidTr="00B649AD">
        <w:trPr>
          <w:trHeight w:val="144"/>
          <w:jc w:val="center"/>
        </w:trPr>
        <w:tc>
          <w:tcPr>
            <w:tcW w:w="1260" w:type="dxa"/>
            <w:shd w:val="clear" w:color="auto" w:fill="E7E6E6" w:themeFill="background2"/>
            <w:noWrap/>
            <w:vAlign w:val="center"/>
            <w:hideMark/>
          </w:tcPr>
          <w:p w14:paraId="70DF50F1" w14:textId="77777777" w:rsidR="00B649AD" w:rsidRPr="00CB379C" w:rsidRDefault="00B649AD" w:rsidP="00FD3972">
            <w:pPr>
              <w:spacing w:after="0"/>
              <w:rPr>
                <w:rFonts w:asciiTheme="majorBidi" w:hAnsiTheme="majorBidi" w:cstheme="majorBidi"/>
                <w:b/>
                <w:bCs/>
                <w:color w:val="000000"/>
              </w:rPr>
            </w:pPr>
            <w:r w:rsidRPr="00CB379C">
              <w:rPr>
                <w:rFonts w:asciiTheme="majorBidi" w:hAnsiTheme="majorBidi" w:cstheme="majorBidi"/>
                <w:b/>
                <w:bCs/>
                <w:color w:val="000000"/>
              </w:rPr>
              <w:t>Outdoor 2</w:t>
            </w:r>
          </w:p>
        </w:tc>
        <w:tc>
          <w:tcPr>
            <w:tcW w:w="990" w:type="dxa"/>
            <w:noWrap/>
            <w:vAlign w:val="center"/>
            <w:hideMark/>
          </w:tcPr>
          <w:p w14:paraId="7256C6FA" w14:textId="77777777" w:rsidR="00B649AD" w:rsidRPr="00C33C24" w:rsidRDefault="00B649AD" w:rsidP="00FD3972">
            <w:pPr>
              <w:spacing w:after="0"/>
              <w:jc w:val="center"/>
              <w:rPr>
                <w:rFonts w:asciiTheme="majorBidi" w:hAnsiTheme="majorBidi" w:cstheme="majorBidi"/>
                <w:color w:val="000000"/>
              </w:rPr>
            </w:pPr>
            <w:r w:rsidRPr="00C33C24">
              <w:rPr>
                <w:rFonts w:asciiTheme="majorBidi" w:hAnsiTheme="majorBidi" w:cstheme="majorBidi"/>
                <w:color w:val="000000"/>
              </w:rPr>
              <w:t>-5.6</w:t>
            </w:r>
          </w:p>
        </w:tc>
        <w:tc>
          <w:tcPr>
            <w:tcW w:w="990" w:type="dxa"/>
            <w:noWrap/>
            <w:vAlign w:val="center"/>
            <w:hideMark/>
          </w:tcPr>
          <w:p w14:paraId="061C6AF2" w14:textId="77777777" w:rsidR="00B649AD" w:rsidRPr="00C33C24" w:rsidRDefault="00B649AD" w:rsidP="00FD3972">
            <w:pPr>
              <w:spacing w:after="0"/>
              <w:jc w:val="center"/>
              <w:rPr>
                <w:rFonts w:asciiTheme="majorBidi" w:hAnsiTheme="majorBidi" w:cstheme="majorBidi"/>
                <w:color w:val="000000"/>
              </w:rPr>
            </w:pPr>
            <w:r w:rsidRPr="00C33C24">
              <w:rPr>
                <w:rFonts w:asciiTheme="majorBidi" w:hAnsiTheme="majorBidi" w:cstheme="majorBidi"/>
                <w:color w:val="000000"/>
              </w:rPr>
              <w:t>-8.8</w:t>
            </w:r>
          </w:p>
        </w:tc>
        <w:tc>
          <w:tcPr>
            <w:tcW w:w="990" w:type="dxa"/>
            <w:noWrap/>
            <w:vAlign w:val="center"/>
            <w:hideMark/>
          </w:tcPr>
          <w:p w14:paraId="0B3F7ECA" w14:textId="77777777" w:rsidR="00B649AD" w:rsidRPr="00C33C24" w:rsidRDefault="00B649AD" w:rsidP="00FD3972">
            <w:pPr>
              <w:spacing w:after="0"/>
              <w:jc w:val="center"/>
              <w:rPr>
                <w:rFonts w:asciiTheme="majorBidi" w:hAnsiTheme="majorBidi" w:cstheme="majorBidi"/>
                <w:b/>
                <w:bCs/>
                <w:color w:val="0070C0"/>
              </w:rPr>
            </w:pPr>
            <w:r w:rsidRPr="00C33C24">
              <w:rPr>
                <w:rFonts w:asciiTheme="majorBidi" w:hAnsiTheme="majorBidi" w:cstheme="majorBidi"/>
                <w:b/>
                <w:bCs/>
                <w:color w:val="0070C0"/>
              </w:rPr>
              <w:t>3.2</w:t>
            </w:r>
          </w:p>
        </w:tc>
      </w:tr>
      <w:tr w:rsidR="00B649AD" w:rsidRPr="00514391" w14:paraId="00FDBA19" w14:textId="77777777" w:rsidTr="00B649AD">
        <w:trPr>
          <w:trHeight w:val="144"/>
          <w:jc w:val="center"/>
        </w:trPr>
        <w:tc>
          <w:tcPr>
            <w:tcW w:w="1260" w:type="dxa"/>
            <w:shd w:val="clear" w:color="auto" w:fill="E7E6E6" w:themeFill="background2"/>
            <w:noWrap/>
            <w:vAlign w:val="center"/>
            <w:hideMark/>
          </w:tcPr>
          <w:p w14:paraId="74BA37E7" w14:textId="77777777" w:rsidR="00B649AD" w:rsidRPr="00CB379C" w:rsidRDefault="00B649AD" w:rsidP="00FD3972">
            <w:pPr>
              <w:spacing w:after="0"/>
              <w:rPr>
                <w:rFonts w:asciiTheme="majorBidi" w:hAnsiTheme="majorBidi" w:cstheme="majorBidi"/>
                <w:b/>
                <w:bCs/>
                <w:color w:val="000000"/>
              </w:rPr>
            </w:pPr>
            <w:r w:rsidRPr="00CB379C">
              <w:rPr>
                <w:rFonts w:asciiTheme="majorBidi" w:hAnsiTheme="majorBidi" w:cstheme="majorBidi"/>
                <w:b/>
                <w:bCs/>
                <w:color w:val="000000"/>
              </w:rPr>
              <w:t>Outdoor 3</w:t>
            </w:r>
          </w:p>
        </w:tc>
        <w:tc>
          <w:tcPr>
            <w:tcW w:w="990" w:type="dxa"/>
            <w:noWrap/>
            <w:vAlign w:val="center"/>
            <w:hideMark/>
          </w:tcPr>
          <w:p w14:paraId="15D3F18B" w14:textId="77777777" w:rsidR="00B649AD" w:rsidRPr="00C33C24" w:rsidRDefault="00B649AD" w:rsidP="00FD3972">
            <w:pPr>
              <w:spacing w:after="0"/>
              <w:jc w:val="center"/>
              <w:rPr>
                <w:rFonts w:asciiTheme="majorBidi" w:hAnsiTheme="majorBidi" w:cstheme="majorBidi"/>
                <w:color w:val="000000"/>
              </w:rPr>
            </w:pPr>
            <w:r w:rsidRPr="00C33C24">
              <w:rPr>
                <w:rFonts w:asciiTheme="majorBidi" w:hAnsiTheme="majorBidi" w:cstheme="majorBidi"/>
                <w:color w:val="000000"/>
              </w:rPr>
              <w:t>-6.9</w:t>
            </w:r>
          </w:p>
        </w:tc>
        <w:tc>
          <w:tcPr>
            <w:tcW w:w="990" w:type="dxa"/>
            <w:noWrap/>
            <w:vAlign w:val="center"/>
            <w:hideMark/>
          </w:tcPr>
          <w:p w14:paraId="7EE61D23" w14:textId="77777777" w:rsidR="00B649AD" w:rsidRPr="00C33C24" w:rsidRDefault="00B649AD" w:rsidP="00FD3972">
            <w:pPr>
              <w:spacing w:after="0"/>
              <w:jc w:val="center"/>
              <w:rPr>
                <w:rFonts w:asciiTheme="majorBidi" w:hAnsiTheme="majorBidi" w:cstheme="majorBidi"/>
                <w:color w:val="000000"/>
              </w:rPr>
            </w:pPr>
            <w:r w:rsidRPr="00C33C24">
              <w:rPr>
                <w:rFonts w:asciiTheme="majorBidi" w:hAnsiTheme="majorBidi" w:cstheme="majorBidi"/>
                <w:color w:val="000000"/>
              </w:rPr>
              <w:t>-9.4</w:t>
            </w:r>
          </w:p>
        </w:tc>
        <w:tc>
          <w:tcPr>
            <w:tcW w:w="990" w:type="dxa"/>
            <w:noWrap/>
            <w:vAlign w:val="center"/>
            <w:hideMark/>
          </w:tcPr>
          <w:p w14:paraId="5CF8B808" w14:textId="77777777" w:rsidR="00B649AD" w:rsidRPr="00C33C24" w:rsidRDefault="00B649AD" w:rsidP="00FD3972">
            <w:pPr>
              <w:spacing w:after="0"/>
              <w:jc w:val="center"/>
              <w:rPr>
                <w:rFonts w:asciiTheme="majorBidi" w:hAnsiTheme="majorBidi" w:cstheme="majorBidi"/>
                <w:b/>
                <w:bCs/>
                <w:color w:val="0070C0"/>
              </w:rPr>
            </w:pPr>
            <w:r w:rsidRPr="00C33C24">
              <w:rPr>
                <w:rFonts w:asciiTheme="majorBidi" w:hAnsiTheme="majorBidi" w:cstheme="majorBidi"/>
                <w:b/>
                <w:bCs/>
                <w:color w:val="0070C0"/>
              </w:rPr>
              <w:t>2.5</w:t>
            </w:r>
          </w:p>
        </w:tc>
      </w:tr>
      <w:tr w:rsidR="00FD3972" w:rsidRPr="00C33C24" w14:paraId="387B7DCB" w14:textId="77777777" w:rsidTr="00B649AD">
        <w:trPr>
          <w:trHeight w:val="144"/>
          <w:jc w:val="center"/>
        </w:trPr>
        <w:tc>
          <w:tcPr>
            <w:tcW w:w="4225" w:type="dxa"/>
            <w:gridSpan w:val="4"/>
            <w:shd w:val="clear" w:color="auto" w:fill="E7E6E6" w:themeFill="background2"/>
            <w:noWrap/>
            <w:vAlign w:val="center"/>
            <w:hideMark/>
          </w:tcPr>
          <w:p w14:paraId="44C79A69" w14:textId="4D48CF25" w:rsidR="00FD3972" w:rsidRPr="00CB379C" w:rsidRDefault="00FD3972" w:rsidP="00FD3972">
            <w:pPr>
              <w:spacing w:after="0"/>
              <w:jc w:val="center"/>
              <w:rPr>
                <w:rFonts w:asciiTheme="majorBidi" w:hAnsiTheme="majorBidi" w:cstheme="majorBidi"/>
                <w:b/>
                <w:bCs/>
                <w:color w:val="000000"/>
              </w:rPr>
            </w:pPr>
            <w:r w:rsidRPr="00CB379C">
              <w:rPr>
                <w:rFonts w:asciiTheme="majorBidi" w:hAnsiTheme="majorBidi" w:cstheme="majorBidi"/>
                <w:b/>
                <w:bCs/>
                <w:color w:val="000000"/>
              </w:rPr>
              <w:t>SCS240 / CDL</w:t>
            </w:r>
            <w:r w:rsidR="00660DFE">
              <w:rPr>
                <w:rFonts w:asciiTheme="majorBidi" w:hAnsiTheme="majorBidi" w:cstheme="majorBidi"/>
                <w:b/>
                <w:bCs/>
                <w:color w:val="000000"/>
              </w:rPr>
              <w:t xml:space="preserve"> (-A for indoor, -C for outdoor)</w:t>
            </w:r>
          </w:p>
        </w:tc>
      </w:tr>
      <w:tr w:rsidR="00B649AD" w:rsidRPr="00C33C24" w14:paraId="74E6DFEC" w14:textId="77777777" w:rsidTr="00B649AD">
        <w:trPr>
          <w:trHeight w:val="144"/>
          <w:jc w:val="center"/>
        </w:trPr>
        <w:tc>
          <w:tcPr>
            <w:tcW w:w="1260" w:type="dxa"/>
            <w:shd w:val="clear" w:color="auto" w:fill="E7E6E6" w:themeFill="background2"/>
            <w:noWrap/>
            <w:vAlign w:val="center"/>
            <w:hideMark/>
          </w:tcPr>
          <w:p w14:paraId="53CD2192" w14:textId="77777777" w:rsidR="00B649AD" w:rsidRPr="00CB379C" w:rsidRDefault="00B649AD" w:rsidP="00FD3972">
            <w:pPr>
              <w:spacing w:after="0"/>
              <w:rPr>
                <w:rFonts w:asciiTheme="majorBidi" w:hAnsiTheme="majorBidi" w:cstheme="majorBidi"/>
                <w:b/>
                <w:bCs/>
                <w:color w:val="000000"/>
              </w:rPr>
            </w:pPr>
            <w:r w:rsidRPr="00CB379C">
              <w:rPr>
                <w:rFonts w:asciiTheme="majorBidi" w:hAnsiTheme="majorBidi" w:cstheme="majorBidi"/>
                <w:b/>
                <w:bCs/>
                <w:color w:val="000000"/>
              </w:rPr>
              <w:t>Indoor</w:t>
            </w:r>
          </w:p>
        </w:tc>
        <w:tc>
          <w:tcPr>
            <w:tcW w:w="990" w:type="dxa"/>
            <w:noWrap/>
            <w:vAlign w:val="center"/>
            <w:hideMark/>
          </w:tcPr>
          <w:p w14:paraId="0ECE10DC" w14:textId="77777777" w:rsidR="00B649AD" w:rsidRPr="00C33C24" w:rsidRDefault="00B649AD" w:rsidP="00FD3972">
            <w:pPr>
              <w:spacing w:after="0"/>
              <w:jc w:val="center"/>
              <w:rPr>
                <w:rFonts w:asciiTheme="majorBidi" w:hAnsiTheme="majorBidi" w:cstheme="majorBidi"/>
                <w:color w:val="000000"/>
              </w:rPr>
            </w:pPr>
            <w:r w:rsidRPr="006E0B59">
              <w:rPr>
                <w:rFonts w:asciiTheme="majorBidi" w:hAnsiTheme="majorBidi" w:cstheme="majorBidi"/>
                <w:color w:val="000000"/>
              </w:rPr>
              <w:t>-6.1</w:t>
            </w:r>
          </w:p>
        </w:tc>
        <w:tc>
          <w:tcPr>
            <w:tcW w:w="990" w:type="dxa"/>
            <w:noWrap/>
            <w:vAlign w:val="center"/>
            <w:hideMark/>
          </w:tcPr>
          <w:p w14:paraId="12699028" w14:textId="77777777" w:rsidR="00B649AD" w:rsidRPr="00C33C24" w:rsidRDefault="00B649AD" w:rsidP="00FD3972">
            <w:pPr>
              <w:spacing w:after="0"/>
              <w:jc w:val="center"/>
              <w:rPr>
                <w:rFonts w:asciiTheme="majorBidi" w:hAnsiTheme="majorBidi" w:cstheme="majorBidi"/>
                <w:color w:val="000000"/>
              </w:rPr>
            </w:pPr>
            <w:r w:rsidRPr="006E0B59">
              <w:rPr>
                <w:rFonts w:asciiTheme="majorBidi" w:hAnsiTheme="majorBidi" w:cstheme="majorBidi"/>
                <w:color w:val="000000"/>
              </w:rPr>
              <w:t>-11.7</w:t>
            </w:r>
          </w:p>
        </w:tc>
        <w:tc>
          <w:tcPr>
            <w:tcW w:w="990" w:type="dxa"/>
            <w:noWrap/>
            <w:vAlign w:val="center"/>
            <w:hideMark/>
          </w:tcPr>
          <w:p w14:paraId="76CC05E6" w14:textId="77777777" w:rsidR="00B649AD" w:rsidRPr="00C33C24" w:rsidRDefault="00B649AD" w:rsidP="00FD3972">
            <w:pPr>
              <w:spacing w:after="0"/>
              <w:jc w:val="center"/>
              <w:rPr>
                <w:rFonts w:asciiTheme="majorBidi" w:hAnsiTheme="majorBidi" w:cstheme="majorBidi"/>
                <w:b/>
                <w:bCs/>
                <w:color w:val="0070C0"/>
              </w:rPr>
            </w:pPr>
            <w:r w:rsidRPr="00A96A50">
              <w:rPr>
                <w:rFonts w:asciiTheme="majorBidi" w:hAnsiTheme="majorBidi" w:cstheme="majorBidi"/>
                <w:b/>
                <w:bCs/>
                <w:color w:val="0070C0"/>
              </w:rPr>
              <w:t>5.6</w:t>
            </w:r>
          </w:p>
        </w:tc>
      </w:tr>
      <w:tr w:rsidR="00B649AD" w:rsidRPr="00514391" w14:paraId="344AB123" w14:textId="77777777" w:rsidTr="00B649AD">
        <w:trPr>
          <w:trHeight w:val="144"/>
          <w:jc w:val="center"/>
        </w:trPr>
        <w:tc>
          <w:tcPr>
            <w:tcW w:w="1260" w:type="dxa"/>
            <w:shd w:val="clear" w:color="auto" w:fill="E7E6E6" w:themeFill="background2"/>
            <w:noWrap/>
            <w:vAlign w:val="center"/>
            <w:hideMark/>
          </w:tcPr>
          <w:p w14:paraId="5829534C" w14:textId="77777777" w:rsidR="00B649AD" w:rsidRPr="00CB379C" w:rsidRDefault="00B649AD" w:rsidP="00FD3972">
            <w:pPr>
              <w:spacing w:after="0"/>
              <w:rPr>
                <w:rFonts w:asciiTheme="majorBidi" w:hAnsiTheme="majorBidi" w:cstheme="majorBidi"/>
                <w:b/>
                <w:bCs/>
                <w:color w:val="000000"/>
              </w:rPr>
            </w:pPr>
            <w:r w:rsidRPr="00CB379C">
              <w:rPr>
                <w:rFonts w:asciiTheme="majorBidi" w:hAnsiTheme="majorBidi" w:cstheme="majorBidi"/>
                <w:b/>
                <w:bCs/>
                <w:color w:val="000000"/>
              </w:rPr>
              <w:t>Outdoor 1</w:t>
            </w:r>
          </w:p>
        </w:tc>
        <w:tc>
          <w:tcPr>
            <w:tcW w:w="990" w:type="dxa"/>
            <w:noWrap/>
            <w:vAlign w:val="center"/>
            <w:hideMark/>
          </w:tcPr>
          <w:p w14:paraId="231035AF" w14:textId="77777777" w:rsidR="00B649AD" w:rsidRPr="00C33C24" w:rsidRDefault="00B649AD" w:rsidP="00FD3972">
            <w:pPr>
              <w:spacing w:after="0"/>
              <w:jc w:val="center"/>
              <w:rPr>
                <w:rFonts w:asciiTheme="majorBidi" w:hAnsiTheme="majorBidi" w:cstheme="majorBidi"/>
                <w:color w:val="000000"/>
              </w:rPr>
            </w:pPr>
            <w:r w:rsidRPr="006E0B59">
              <w:rPr>
                <w:rFonts w:asciiTheme="majorBidi" w:hAnsiTheme="majorBidi" w:cstheme="majorBidi"/>
                <w:color w:val="000000"/>
              </w:rPr>
              <w:t>-3.3</w:t>
            </w:r>
          </w:p>
        </w:tc>
        <w:tc>
          <w:tcPr>
            <w:tcW w:w="990" w:type="dxa"/>
            <w:noWrap/>
            <w:vAlign w:val="center"/>
            <w:hideMark/>
          </w:tcPr>
          <w:p w14:paraId="3FE83997" w14:textId="77777777" w:rsidR="00B649AD" w:rsidRPr="00C33C24" w:rsidRDefault="00B649AD" w:rsidP="00FD3972">
            <w:pPr>
              <w:spacing w:after="0"/>
              <w:jc w:val="center"/>
              <w:rPr>
                <w:rFonts w:asciiTheme="majorBidi" w:hAnsiTheme="majorBidi" w:cstheme="majorBidi"/>
                <w:color w:val="000000"/>
              </w:rPr>
            </w:pPr>
            <w:r w:rsidRPr="006E0B59">
              <w:rPr>
                <w:rFonts w:asciiTheme="majorBidi" w:hAnsiTheme="majorBidi" w:cstheme="majorBidi"/>
                <w:color w:val="000000"/>
              </w:rPr>
              <w:t>-7.2</w:t>
            </w:r>
          </w:p>
        </w:tc>
        <w:tc>
          <w:tcPr>
            <w:tcW w:w="990" w:type="dxa"/>
            <w:noWrap/>
            <w:vAlign w:val="center"/>
            <w:hideMark/>
          </w:tcPr>
          <w:p w14:paraId="4AF6267A" w14:textId="77777777" w:rsidR="00B649AD" w:rsidRPr="00C33C24" w:rsidRDefault="00B649AD" w:rsidP="00FD3972">
            <w:pPr>
              <w:spacing w:after="0"/>
              <w:jc w:val="center"/>
              <w:rPr>
                <w:rFonts w:asciiTheme="majorBidi" w:hAnsiTheme="majorBidi" w:cstheme="majorBidi"/>
                <w:b/>
                <w:bCs/>
                <w:color w:val="0070C0"/>
              </w:rPr>
            </w:pPr>
            <w:r w:rsidRPr="00A96A50">
              <w:rPr>
                <w:rFonts w:asciiTheme="majorBidi" w:hAnsiTheme="majorBidi" w:cstheme="majorBidi"/>
                <w:b/>
                <w:bCs/>
                <w:color w:val="0070C0"/>
              </w:rPr>
              <w:t>3.8</w:t>
            </w:r>
          </w:p>
        </w:tc>
      </w:tr>
      <w:tr w:rsidR="00B649AD" w:rsidRPr="00C33C24" w14:paraId="2B6CCBEE" w14:textId="77777777" w:rsidTr="00B649AD">
        <w:trPr>
          <w:trHeight w:val="144"/>
          <w:jc w:val="center"/>
        </w:trPr>
        <w:tc>
          <w:tcPr>
            <w:tcW w:w="1260" w:type="dxa"/>
            <w:shd w:val="clear" w:color="auto" w:fill="E7E6E6" w:themeFill="background2"/>
            <w:noWrap/>
            <w:vAlign w:val="center"/>
            <w:hideMark/>
          </w:tcPr>
          <w:p w14:paraId="307A62A2" w14:textId="77777777" w:rsidR="00B649AD" w:rsidRPr="00CB379C" w:rsidRDefault="00B649AD" w:rsidP="00FD3972">
            <w:pPr>
              <w:spacing w:after="0"/>
              <w:rPr>
                <w:rFonts w:asciiTheme="majorBidi" w:hAnsiTheme="majorBidi" w:cstheme="majorBidi"/>
                <w:b/>
                <w:bCs/>
                <w:color w:val="000000"/>
              </w:rPr>
            </w:pPr>
            <w:r w:rsidRPr="00CB379C">
              <w:rPr>
                <w:rFonts w:asciiTheme="majorBidi" w:hAnsiTheme="majorBidi" w:cstheme="majorBidi"/>
                <w:b/>
                <w:bCs/>
                <w:color w:val="000000"/>
              </w:rPr>
              <w:t>Outdoor 2</w:t>
            </w:r>
          </w:p>
        </w:tc>
        <w:tc>
          <w:tcPr>
            <w:tcW w:w="990" w:type="dxa"/>
            <w:noWrap/>
            <w:vAlign w:val="center"/>
            <w:hideMark/>
          </w:tcPr>
          <w:p w14:paraId="395C8A3D" w14:textId="77777777" w:rsidR="00B649AD" w:rsidRPr="00C33C24" w:rsidRDefault="00B649AD" w:rsidP="00FD3972">
            <w:pPr>
              <w:spacing w:after="0"/>
              <w:jc w:val="center"/>
              <w:rPr>
                <w:rFonts w:asciiTheme="majorBidi" w:hAnsiTheme="majorBidi" w:cstheme="majorBidi"/>
                <w:color w:val="000000"/>
              </w:rPr>
            </w:pPr>
            <w:r w:rsidRPr="006E0B59">
              <w:rPr>
                <w:rFonts w:asciiTheme="majorBidi" w:hAnsiTheme="majorBidi" w:cstheme="majorBidi"/>
                <w:color w:val="000000"/>
              </w:rPr>
              <w:t>-4.1</w:t>
            </w:r>
          </w:p>
        </w:tc>
        <w:tc>
          <w:tcPr>
            <w:tcW w:w="990" w:type="dxa"/>
            <w:noWrap/>
            <w:vAlign w:val="center"/>
            <w:hideMark/>
          </w:tcPr>
          <w:p w14:paraId="2E301B94" w14:textId="77777777" w:rsidR="00B649AD" w:rsidRPr="00C33C24" w:rsidRDefault="00B649AD" w:rsidP="00FD3972">
            <w:pPr>
              <w:spacing w:after="0"/>
              <w:jc w:val="center"/>
              <w:rPr>
                <w:rFonts w:asciiTheme="majorBidi" w:hAnsiTheme="majorBidi" w:cstheme="majorBidi"/>
                <w:color w:val="000000"/>
              </w:rPr>
            </w:pPr>
            <w:r w:rsidRPr="006E0B59">
              <w:rPr>
                <w:rFonts w:asciiTheme="majorBidi" w:hAnsiTheme="majorBidi" w:cstheme="majorBidi"/>
                <w:color w:val="000000"/>
              </w:rPr>
              <w:t>-7.6</w:t>
            </w:r>
          </w:p>
        </w:tc>
        <w:tc>
          <w:tcPr>
            <w:tcW w:w="990" w:type="dxa"/>
            <w:noWrap/>
            <w:vAlign w:val="center"/>
            <w:hideMark/>
          </w:tcPr>
          <w:p w14:paraId="069ED94E" w14:textId="77777777" w:rsidR="00B649AD" w:rsidRPr="00C33C24" w:rsidRDefault="00B649AD" w:rsidP="00FD3972">
            <w:pPr>
              <w:spacing w:after="0"/>
              <w:jc w:val="center"/>
              <w:rPr>
                <w:rFonts w:asciiTheme="majorBidi" w:hAnsiTheme="majorBidi" w:cstheme="majorBidi"/>
                <w:b/>
                <w:bCs/>
                <w:color w:val="0070C0"/>
              </w:rPr>
            </w:pPr>
            <w:r w:rsidRPr="00A96A50">
              <w:rPr>
                <w:rFonts w:asciiTheme="majorBidi" w:hAnsiTheme="majorBidi" w:cstheme="majorBidi"/>
                <w:b/>
                <w:bCs/>
                <w:color w:val="0070C0"/>
              </w:rPr>
              <w:t>3.5</w:t>
            </w:r>
          </w:p>
        </w:tc>
      </w:tr>
      <w:tr w:rsidR="00B649AD" w:rsidRPr="00514391" w14:paraId="33403008" w14:textId="77777777" w:rsidTr="00B649AD">
        <w:trPr>
          <w:trHeight w:val="144"/>
          <w:jc w:val="center"/>
        </w:trPr>
        <w:tc>
          <w:tcPr>
            <w:tcW w:w="1260" w:type="dxa"/>
            <w:shd w:val="clear" w:color="auto" w:fill="E7E6E6" w:themeFill="background2"/>
            <w:noWrap/>
            <w:vAlign w:val="center"/>
            <w:hideMark/>
          </w:tcPr>
          <w:p w14:paraId="07D82987" w14:textId="77777777" w:rsidR="00B649AD" w:rsidRPr="00CB379C" w:rsidRDefault="00B649AD" w:rsidP="00FD3972">
            <w:pPr>
              <w:spacing w:after="0"/>
              <w:rPr>
                <w:rFonts w:asciiTheme="majorBidi" w:hAnsiTheme="majorBidi" w:cstheme="majorBidi"/>
                <w:b/>
                <w:bCs/>
                <w:color w:val="000000"/>
              </w:rPr>
            </w:pPr>
            <w:r w:rsidRPr="00CB379C">
              <w:rPr>
                <w:rFonts w:asciiTheme="majorBidi" w:hAnsiTheme="majorBidi" w:cstheme="majorBidi"/>
                <w:b/>
                <w:bCs/>
                <w:color w:val="000000"/>
              </w:rPr>
              <w:t>Outdoor 3</w:t>
            </w:r>
          </w:p>
        </w:tc>
        <w:tc>
          <w:tcPr>
            <w:tcW w:w="990" w:type="dxa"/>
            <w:noWrap/>
            <w:vAlign w:val="center"/>
            <w:hideMark/>
          </w:tcPr>
          <w:p w14:paraId="6AF5D4A0" w14:textId="77777777" w:rsidR="00B649AD" w:rsidRPr="00C33C24" w:rsidRDefault="00B649AD" w:rsidP="00FD3972">
            <w:pPr>
              <w:spacing w:after="0"/>
              <w:jc w:val="center"/>
              <w:rPr>
                <w:rFonts w:asciiTheme="majorBidi" w:hAnsiTheme="majorBidi" w:cstheme="majorBidi"/>
                <w:color w:val="000000"/>
              </w:rPr>
            </w:pPr>
            <w:r w:rsidRPr="006E0B59">
              <w:rPr>
                <w:rFonts w:asciiTheme="majorBidi" w:hAnsiTheme="majorBidi" w:cstheme="majorBidi"/>
                <w:color w:val="000000"/>
              </w:rPr>
              <w:t>-5.8</w:t>
            </w:r>
          </w:p>
        </w:tc>
        <w:tc>
          <w:tcPr>
            <w:tcW w:w="990" w:type="dxa"/>
            <w:noWrap/>
            <w:vAlign w:val="center"/>
            <w:hideMark/>
          </w:tcPr>
          <w:p w14:paraId="73EAE779" w14:textId="77777777" w:rsidR="00B649AD" w:rsidRPr="00C33C24" w:rsidRDefault="00B649AD" w:rsidP="00FD3972">
            <w:pPr>
              <w:spacing w:after="0"/>
              <w:jc w:val="center"/>
              <w:rPr>
                <w:rFonts w:asciiTheme="majorBidi" w:hAnsiTheme="majorBidi" w:cstheme="majorBidi"/>
                <w:color w:val="000000"/>
              </w:rPr>
            </w:pPr>
            <w:r w:rsidRPr="006E0B59">
              <w:rPr>
                <w:rFonts w:asciiTheme="majorBidi" w:hAnsiTheme="majorBidi" w:cstheme="majorBidi"/>
                <w:color w:val="000000"/>
              </w:rPr>
              <w:t>-8.5</w:t>
            </w:r>
          </w:p>
        </w:tc>
        <w:tc>
          <w:tcPr>
            <w:tcW w:w="990" w:type="dxa"/>
            <w:noWrap/>
            <w:vAlign w:val="center"/>
            <w:hideMark/>
          </w:tcPr>
          <w:p w14:paraId="15BEF5C9" w14:textId="77777777" w:rsidR="00B649AD" w:rsidRPr="00C33C24" w:rsidRDefault="00B649AD" w:rsidP="00FD3972">
            <w:pPr>
              <w:spacing w:after="0"/>
              <w:jc w:val="center"/>
              <w:rPr>
                <w:rFonts w:asciiTheme="majorBidi" w:hAnsiTheme="majorBidi" w:cstheme="majorBidi"/>
                <w:b/>
                <w:bCs/>
                <w:color w:val="0070C0"/>
              </w:rPr>
            </w:pPr>
            <w:r w:rsidRPr="00A96A50">
              <w:rPr>
                <w:rFonts w:asciiTheme="majorBidi" w:hAnsiTheme="majorBidi" w:cstheme="majorBidi"/>
                <w:b/>
                <w:bCs/>
                <w:color w:val="0070C0"/>
              </w:rPr>
              <w:t>2.7</w:t>
            </w:r>
          </w:p>
        </w:tc>
      </w:tr>
      <w:tr w:rsidR="00FD3972" w:rsidRPr="00C33C24" w14:paraId="24B58EB2" w14:textId="77777777" w:rsidTr="00B649AD">
        <w:trPr>
          <w:trHeight w:val="144"/>
          <w:jc w:val="center"/>
        </w:trPr>
        <w:tc>
          <w:tcPr>
            <w:tcW w:w="4225" w:type="dxa"/>
            <w:gridSpan w:val="4"/>
            <w:shd w:val="clear" w:color="auto" w:fill="E7E6E6" w:themeFill="background2"/>
            <w:noWrap/>
            <w:vAlign w:val="center"/>
            <w:hideMark/>
          </w:tcPr>
          <w:p w14:paraId="0DC39EF3" w14:textId="7D3F93C8" w:rsidR="00FD3972" w:rsidRPr="00CB379C" w:rsidRDefault="00FD3972" w:rsidP="00FD3972">
            <w:pPr>
              <w:spacing w:after="0"/>
              <w:jc w:val="center"/>
              <w:rPr>
                <w:rFonts w:asciiTheme="majorBidi" w:hAnsiTheme="majorBidi" w:cstheme="majorBidi"/>
                <w:b/>
                <w:bCs/>
                <w:color w:val="000000"/>
              </w:rPr>
            </w:pPr>
            <w:r w:rsidRPr="00CB379C">
              <w:rPr>
                <w:rFonts w:asciiTheme="majorBidi" w:hAnsiTheme="majorBidi" w:cstheme="majorBidi"/>
                <w:b/>
                <w:bCs/>
                <w:color w:val="000000"/>
              </w:rPr>
              <w:t>SCS120 / TDL</w:t>
            </w:r>
            <w:r w:rsidR="00660DFE">
              <w:rPr>
                <w:rFonts w:asciiTheme="majorBidi" w:hAnsiTheme="majorBidi" w:cstheme="majorBidi"/>
                <w:b/>
                <w:bCs/>
                <w:color w:val="000000"/>
              </w:rPr>
              <w:t xml:space="preserve"> (-A for indoor, -C for outdoor)</w:t>
            </w:r>
          </w:p>
        </w:tc>
      </w:tr>
      <w:tr w:rsidR="00B649AD" w:rsidRPr="00C33C24" w14:paraId="6A9DD634" w14:textId="77777777" w:rsidTr="00B649AD">
        <w:trPr>
          <w:trHeight w:val="144"/>
          <w:jc w:val="center"/>
        </w:trPr>
        <w:tc>
          <w:tcPr>
            <w:tcW w:w="1260" w:type="dxa"/>
            <w:shd w:val="clear" w:color="auto" w:fill="E7E6E6" w:themeFill="background2"/>
            <w:noWrap/>
            <w:vAlign w:val="center"/>
            <w:hideMark/>
          </w:tcPr>
          <w:p w14:paraId="49FEACB7" w14:textId="77777777" w:rsidR="00B649AD" w:rsidRPr="00CB379C" w:rsidRDefault="00B649AD" w:rsidP="00FD3972">
            <w:pPr>
              <w:spacing w:after="0"/>
              <w:rPr>
                <w:rFonts w:asciiTheme="majorBidi" w:hAnsiTheme="majorBidi" w:cstheme="majorBidi"/>
                <w:b/>
                <w:bCs/>
                <w:color w:val="000000"/>
              </w:rPr>
            </w:pPr>
            <w:r w:rsidRPr="00CB379C">
              <w:rPr>
                <w:rFonts w:asciiTheme="majorBidi" w:hAnsiTheme="majorBidi" w:cstheme="majorBidi"/>
                <w:b/>
                <w:bCs/>
                <w:color w:val="000000"/>
              </w:rPr>
              <w:t>Indoor</w:t>
            </w:r>
          </w:p>
        </w:tc>
        <w:tc>
          <w:tcPr>
            <w:tcW w:w="990" w:type="dxa"/>
            <w:noWrap/>
            <w:vAlign w:val="center"/>
            <w:hideMark/>
          </w:tcPr>
          <w:p w14:paraId="2AA3D8E2" w14:textId="77777777" w:rsidR="00B649AD" w:rsidRPr="00C33C24" w:rsidRDefault="00B649AD" w:rsidP="00FD3972">
            <w:pPr>
              <w:spacing w:after="0"/>
              <w:jc w:val="center"/>
              <w:rPr>
                <w:rFonts w:asciiTheme="majorBidi" w:hAnsiTheme="majorBidi" w:cstheme="majorBidi"/>
                <w:color w:val="000000"/>
              </w:rPr>
            </w:pPr>
            <w:r w:rsidRPr="00980522">
              <w:rPr>
                <w:rFonts w:asciiTheme="majorBidi" w:hAnsiTheme="majorBidi" w:cstheme="majorBidi"/>
                <w:color w:val="000000"/>
              </w:rPr>
              <w:t>-3.1</w:t>
            </w:r>
          </w:p>
        </w:tc>
        <w:tc>
          <w:tcPr>
            <w:tcW w:w="990" w:type="dxa"/>
            <w:noWrap/>
            <w:vAlign w:val="center"/>
            <w:hideMark/>
          </w:tcPr>
          <w:p w14:paraId="6AC40F0B" w14:textId="77777777" w:rsidR="00B649AD" w:rsidRPr="00C33C24" w:rsidRDefault="00B649AD" w:rsidP="00FD3972">
            <w:pPr>
              <w:spacing w:after="0"/>
              <w:jc w:val="center"/>
              <w:rPr>
                <w:rFonts w:asciiTheme="majorBidi" w:hAnsiTheme="majorBidi" w:cstheme="majorBidi"/>
                <w:color w:val="000000"/>
              </w:rPr>
            </w:pPr>
            <w:r w:rsidRPr="00980522">
              <w:rPr>
                <w:rFonts w:asciiTheme="majorBidi" w:hAnsiTheme="majorBidi" w:cstheme="majorBidi"/>
                <w:color w:val="000000"/>
              </w:rPr>
              <w:t>-7.6</w:t>
            </w:r>
          </w:p>
        </w:tc>
        <w:tc>
          <w:tcPr>
            <w:tcW w:w="990" w:type="dxa"/>
            <w:noWrap/>
            <w:vAlign w:val="center"/>
            <w:hideMark/>
          </w:tcPr>
          <w:p w14:paraId="7E821AFE" w14:textId="77777777" w:rsidR="00B649AD" w:rsidRPr="00C33C24" w:rsidRDefault="00B649AD" w:rsidP="00FD3972">
            <w:pPr>
              <w:spacing w:after="0"/>
              <w:jc w:val="center"/>
              <w:rPr>
                <w:rFonts w:asciiTheme="majorBidi" w:hAnsiTheme="majorBidi" w:cstheme="majorBidi"/>
                <w:b/>
                <w:bCs/>
                <w:color w:val="0070C0"/>
              </w:rPr>
            </w:pPr>
            <w:r w:rsidRPr="00A96A50">
              <w:rPr>
                <w:rFonts w:asciiTheme="majorBidi" w:hAnsiTheme="majorBidi" w:cstheme="majorBidi"/>
                <w:b/>
                <w:bCs/>
                <w:color w:val="0070C0"/>
              </w:rPr>
              <w:t>4.5</w:t>
            </w:r>
          </w:p>
        </w:tc>
      </w:tr>
      <w:tr w:rsidR="00B649AD" w:rsidRPr="00514391" w14:paraId="5FE1D82B" w14:textId="77777777" w:rsidTr="00B649AD">
        <w:trPr>
          <w:trHeight w:val="144"/>
          <w:jc w:val="center"/>
        </w:trPr>
        <w:tc>
          <w:tcPr>
            <w:tcW w:w="1260" w:type="dxa"/>
            <w:shd w:val="clear" w:color="auto" w:fill="E7E6E6" w:themeFill="background2"/>
            <w:noWrap/>
            <w:vAlign w:val="center"/>
            <w:hideMark/>
          </w:tcPr>
          <w:p w14:paraId="442F6AF9" w14:textId="77777777" w:rsidR="00B649AD" w:rsidRPr="00CB379C" w:rsidRDefault="00B649AD" w:rsidP="00FD3972">
            <w:pPr>
              <w:spacing w:after="0"/>
              <w:rPr>
                <w:rFonts w:asciiTheme="majorBidi" w:hAnsiTheme="majorBidi" w:cstheme="majorBidi"/>
                <w:b/>
                <w:bCs/>
                <w:color w:val="000000"/>
              </w:rPr>
            </w:pPr>
            <w:r w:rsidRPr="00CB379C">
              <w:rPr>
                <w:rFonts w:asciiTheme="majorBidi" w:hAnsiTheme="majorBidi" w:cstheme="majorBidi"/>
                <w:b/>
                <w:bCs/>
                <w:color w:val="000000"/>
              </w:rPr>
              <w:t>Outdoor 1</w:t>
            </w:r>
          </w:p>
        </w:tc>
        <w:tc>
          <w:tcPr>
            <w:tcW w:w="990" w:type="dxa"/>
            <w:noWrap/>
            <w:vAlign w:val="center"/>
            <w:hideMark/>
          </w:tcPr>
          <w:p w14:paraId="71B9B0F4" w14:textId="77777777" w:rsidR="00B649AD" w:rsidRPr="00C33C24" w:rsidRDefault="00B649AD" w:rsidP="00FD3972">
            <w:pPr>
              <w:spacing w:after="0"/>
              <w:jc w:val="center"/>
              <w:rPr>
                <w:rFonts w:asciiTheme="majorBidi" w:hAnsiTheme="majorBidi" w:cstheme="majorBidi"/>
                <w:color w:val="000000"/>
              </w:rPr>
            </w:pPr>
            <w:r w:rsidRPr="00980522">
              <w:rPr>
                <w:rFonts w:asciiTheme="majorBidi" w:hAnsiTheme="majorBidi" w:cstheme="majorBidi"/>
                <w:color w:val="000000"/>
              </w:rPr>
              <w:t>-6.6</w:t>
            </w:r>
          </w:p>
        </w:tc>
        <w:tc>
          <w:tcPr>
            <w:tcW w:w="990" w:type="dxa"/>
            <w:noWrap/>
            <w:vAlign w:val="center"/>
            <w:hideMark/>
          </w:tcPr>
          <w:p w14:paraId="7BC66FD5" w14:textId="77777777" w:rsidR="00B649AD" w:rsidRPr="00C33C24" w:rsidRDefault="00B649AD" w:rsidP="00FD3972">
            <w:pPr>
              <w:spacing w:after="0"/>
              <w:jc w:val="center"/>
              <w:rPr>
                <w:rFonts w:asciiTheme="majorBidi" w:hAnsiTheme="majorBidi" w:cstheme="majorBidi"/>
                <w:color w:val="000000"/>
              </w:rPr>
            </w:pPr>
            <w:r w:rsidRPr="00980522">
              <w:rPr>
                <w:rFonts w:asciiTheme="majorBidi" w:hAnsiTheme="majorBidi" w:cstheme="majorBidi"/>
                <w:color w:val="000000"/>
              </w:rPr>
              <w:t>-9.2</w:t>
            </w:r>
          </w:p>
        </w:tc>
        <w:tc>
          <w:tcPr>
            <w:tcW w:w="990" w:type="dxa"/>
            <w:noWrap/>
            <w:vAlign w:val="center"/>
            <w:hideMark/>
          </w:tcPr>
          <w:p w14:paraId="06BD2D80" w14:textId="77777777" w:rsidR="00B649AD" w:rsidRPr="00C33C24" w:rsidRDefault="00B649AD" w:rsidP="00FD3972">
            <w:pPr>
              <w:spacing w:after="0"/>
              <w:jc w:val="center"/>
              <w:rPr>
                <w:rFonts w:asciiTheme="majorBidi" w:hAnsiTheme="majorBidi" w:cstheme="majorBidi"/>
                <w:b/>
                <w:bCs/>
                <w:color w:val="0070C0"/>
              </w:rPr>
            </w:pPr>
            <w:r w:rsidRPr="00A96A50">
              <w:rPr>
                <w:rFonts w:asciiTheme="majorBidi" w:hAnsiTheme="majorBidi" w:cstheme="majorBidi"/>
                <w:b/>
                <w:bCs/>
                <w:color w:val="0070C0"/>
              </w:rPr>
              <w:t>2.6</w:t>
            </w:r>
          </w:p>
        </w:tc>
      </w:tr>
      <w:tr w:rsidR="00B649AD" w:rsidRPr="00C33C24" w14:paraId="7E9737EF" w14:textId="77777777" w:rsidTr="00B649AD">
        <w:trPr>
          <w:trHeight w:val="144"/>
          <w:jc w:val="center"/>
        </w:trPr>
        <w:tc>
          <w:tcPr>
            <w:tcW w:w="1260" w:type="dxa"/>
            <w:shd w:val="clear" w:color="auto" w:fill="E7E6E6" w:themeFill="background2"/>
            <w:noWrap/>
            <w:vAlign w:val="center"/>
            <w:hideMark/>
          </w:tcPr>
          <w:p w14:paraId="762ED969" w14:textId="77777777" w:rsidR="00B649AD" w:rsidRPr="00CB379C" w:rsidRDefault="00B649AD" w:rsidP="00FD3972">
            <w:pPr>
              <w:spacing w:after="0"/>
              <w:rPr>
                <w:rFonts w:asciiTheme="majorBidi" w:hAnsiTheme="majorBidi" w:cstheme="majorBidi"/>
                <w:b/>
                <w:bCs/>
                <w:color w:val="000000"/>
              </w:rPr>
            </w:pPr>
            <w:r w:rsidRPr="00CB379C">
              <w:rPr>
                <w:rFonts w:asciiTheme="majorBidi" w:hAnsiTheme="majorBidi" w:cstheme="majorBidi"/>
                <w:b/>
                <w:bCs/>
                <w:color w:val="000000"/>
              </w:rPr>
              <w:t>Outdoor 2</w:t>
            </w:r>
          </w:p>
        </w:tc>
        <w:tc>
          <w:tcPr>
            <w:tcW w:w="990" w:type="dxa"/>
            <w:noWrap/>
            <w:vAlign w:val="center"/>
            <w:hideMark/>
          </w:tcPr>
          <w:p w14:paraId="2B4624EA" w14:textId="77777777" w:rsidR="00B649AD" w:rsidRPr="00C33C24" w:rsidRDefault="00B649AD" w:rsidP="00FD3972">
            <w:pPr>
              <w:spacing w:after="0"/>
              <w:jc w:val="center"/>
              <w:rPr>
                <w:rFonts w:asciiTheme="majorBidi" w:hAnsiTheme="majorBidi" w:cstheme="majorBidi"/>
                <w:color w:val="000000"/>
              </w:rPr>
            </w:pPr>
            <w:r w:rsidRPr="00980522">
              <w:rPr>
                <w:rFonts w:asciiTheme="majorBidi" w:hAnsiTheme="majorBidi" w:cstheme="majorBidi"/>
                <w:color w:val="000000"/>
              </w:rPr>
              <w:t>-7.4</w:t>
            </w:r>
          </w:p>
        </w:tc>
        <w:tc>
          <w:tcPr>
            <w:tcW w:w="990" w:type="dxa"/>
            <w:noWrap/>
            <w:vAlign w:val="center"/>
            <w:hideMark/>
          </w:tcPr>
          <w:p w14:paraId="3D02EA6E" w14:textId="77777777" w:rsidR="00B649AD" w:rsidRPr="00C33C24" w:rsidRDefault="00B649AD" w:rsidP="00FD3972">
            <w:pPr>
              <w:spacing w:after="0"/>
              <w:jc w:val="center"/>
              <w:rPr>
                <w:rFonts w:asciiTheme="majorBidi" w:hAnsiTheme="majorBidi" w:cstheme="majorBidi"/>
                <w:color w:val="000000"/>
              </w:rPr>
            </w:pPr>
            <w:r w:rsidRPr="00980522">
              <w:rPr>
                <w:rFonts w:asciiTheme="majorBidi" w:hAnsiTheme="majorBidi" w:cstheme="majorBidi"/>
                <w:color w:val="000000"/>
              </w:rPr>
              <w:t>-10.1</w:t>
            </w:r>
          </w:p>
        </w:tc>
        <w:tc>
          <w:tcPr>
            <w:tcW w:w="990" w:type="dxa"/>
            <w:noWrap/>
            <w:vAlign w:val="center"/>
            <w:hideMark/>
          </w:tcPr>
          <w:p w14:paraId="33E84FBF" w14:textId="77777777" w:rsidR="00B649AD" w:rsidRPr="00C33C24" w:rsidRDefault="00B649AD" w:rsidP="00FD3972">
            <w:pPr>
              <w:spacing w:after="0"/>
              <w:jc w:val="center"/>
              <w:rPr>
                <w:rFonts w:asciiTheme="majorBidi" w:hAnsiTheme="majorBidi" w:cstheme="majorBidi"/>
                <w:b/>
                <w:bCs/>
                <w:color w:val="0070C0"/>
              </w:rPr>
            </w:pPr>
            <w:r w:rsidRPr="00A96A50">
              <w:rPr>
                <w:rFonts w:asciiTheme="majorBidi" w:hAnsiTheme="majorBidi" w:cstheme="majorBidi"/>
                <w:b/>
                <w:bCs/>
                <w:color w:val="0070C0"/>
              </w:rPr>
              <w:t>2.7</w:t>
            </w:r>
          </w:p>
        </w:tc>
      </w:tr>
      <w:tr w:rsidR="00B649AD" w:rsidRPr="00514391" w14:paraId="4E76D0E6" w14:textId="77777777" w:rsidTr="00B649AD">
        <w:trPr>
          <w:trHeight w:val="144"/>
          <w:jc w:val="center"/>
        </w:trPr>
        <w:tc>
          <w:tcPr>
            <w:tcW w:w="1260" w:type="dxa"/>
            <w:shd w:val="clear" w:color="auto" w:fill="E7E6E6" w:themeFill="background2"/>
            <w:noWrap/>
            <w:vAlign w:val="center"/>
            <w:hideMark/>
          </w:tcPr>
          <w:p w14:paraId="0A49BFAB" w14:textId="77777777" w:rsidR="00B649AD" w:rsidRPr="00CB379C" w:rsidRDefault="00B649AD" w:rsidP="00FD3972">
            <w:pPr>
              <w:spacing w:after="0"/>
              <w:rPr>
                <w:rFonts w:asciiTheme="majorBidi" w:hAnsiTheme="majorBidi" w:cstheme="majorBidi"/>
                <w:b/>
                <w:bCs/>
                <w:color w:val="000000"/>
              </w:rPr>
            </w:pPr>
            <w:r w:rsidRPr="00CB379C">
              <w:rPr>
                <w:rFonts w:asciiTheme="majorBidi" w:hAnsiTheme="majorBidi" w:cstheme="majorBidi"/>
                <w:b/>
                <w:bCs/>
                <w:color w:val="000000"/>
              </w:rPr>
              <w:t>Outdoor 3</w:t>
            </w:r>
          </w:p>
        </w:tc>
        <w:tc>
          <w:tcPr>
            <w:tcW w:w="990" w:type="dxa"/>
            <w:noWrap/>
            <w:vAlign w:val="center"/>
            <w:hideMark/>
          </w:tcPr>
          <w:p w14:paraId="24F881F0" w14:textId="77777777" w:rsidR="00B649AD" w:rsidRPr="00C33C24" w:rsidRDefault="00B649AD" w:rsidP="00FD3972">
            <w:pPr>
              <w:spacing w:after="0"/>
              <w:jc w:val="center"/>
              <w:rPr>
                <w:rFonts w:asciiTheme="majorBidi" w:hAnsiTheme="majorBidi" w:cstheme="majorBidi"/>
                <w:color w:val="000000"/>
              </w:rPr>
            </w:pPr>
            <w:r w:rsidRPr="00980522">
              <w:rPr>
                <w:rFonts w:asciiTheme="majorBidi" w:hAnsiTheme="majorBidi" w:cstheme="majorBidi"/>
                <w:color w:val="000000"/>
              </w:rPr>
              <w:t>-7.6</w:t>
            </w:r>
          </w:p>
        </w:tc>
        <w:tc>
          <w:tcPr>
            <w:tcW w:w="990" w:type="dxa"/>
            <w:noWrap/>
            <w:vAlign w:val="center"/>
            <w:hideMark/>
          </w:tcPr>
          <w:p w14:paraId="6C9D8AA8" w14:textId="77777777" w:rsidR="00B649AD" w:rsidRPr="00C33C24" w:rsidRDefault="00B649AD" w:rsidP="00FD3972">
            <w:pPr>
              <w:spacing w:after="0"/>
              <w:jc w:val="center"/>
              <w:rPr>
                <w:rFonts w:asciiTheme="majorBidi" w:hAnsiTheme="majorBidi" w:cstheme="majorBidi"/>
                <w:color w:val="000000"/>
              </w:rPr>
            </w:pPr>
            <w:r w:rsidRPr="00980522">
              <w:rPr>
                <w:rFonts w:asciiTheme="majorBidi" w:hAnsiTheme="majorBidi" w:cstheme="majorBidi"/>
                <w:color w:val="000000"/>
              </w:rPr>
              <w:t>-10.8</w:t>
            </w:r>
          </w:p>
        </w:tc>
        <w:tc>
          <w:tcPr>
            <w:tcW w:w="990" w:type="dxa"/>
            <w:noWrap/>
            <w:vAlign w:val="center"/>
            <w:hideMark/>
          </w:tcPr>
          <w:p w14:paraId="72DD5141" w14:textId="77777777" w:rsidR="00B649AD" w:rsidRPr="00C33C24" w:rsidRDefault="00B649AD" w:rsidP="00FD3972">
            <w:pPr>
              <w:spacing w:after="0"/>
              <w:jc w:val="center"/>
              <w:rPr>
                <w:rFonts w:asciiTheme="majorBidi" w:hAnsiTheme="majorBidi" w:cstheme="majorBidi"/>
                <w:b/>
                <w:bCs/>
                <w:color w:val="0070C0"/>
              </w:rPr>
            </w:pPr>
            <w:r w:rsidRPr="00A96A50">
              <w:rPr>
                <w:rFonts w:asciiTheme="majorBidi" w:hAnsiTheme="majorBidi" w:cstheme="majorBidi"/>
                <w:b/>
                <w:bCs/>
                <w:color w:val="0070C0"/>
              </w:rPr>
              <w:t>3.2</w:t>
            </w:r>
          </w:p>
        </w:tc>
      </w:tr>
      <w:tr w:rsidR="00FD3972" w:rsidRPr="00C33C24" w14:paraId="7DC0803A" w14:textId="77777777" w:rsidTr="00B649AD">
        <w:trPr>
          <w:trHeight w:val="144"/>
          <w:jc w:val="center"/>
        </w:trPr>
        <w:tc>
          <w:tcPr>
            <w:tcW w:w="4225" w:type="dxa"/>
            <w:gridSpan w:val="4"/>
            <w:shd w:val="clear" w:color="auto" w:fill="E7E6E6" w:themeFill="background2"/>
            <w:noWrap/>
            <w:vAlign w:val="center"/>
            <w:hideMark/>
          </w:tcPr>
          <w:p w14:paraId="1FC5AE68" w14:textId="0B155B97" w:rsidR="00FD3972" w:rsidRPr="00CB379C" w:rsidRDefault="00FD3972" w:rsidP="00FD3972">
            <w:pPr>
              <w:spacing w:after="0"/>
              <w:jc w:val="center"/>
              <w:rPr>
                <w:rFonts w:asciiTheme="majorBidi" w:hAnsiTheme="majorBidi" w:cstheme="majorBidi"/>
                <w:b/>
                <w:bCs/>
                <w:color w:val="000000"/>
              </w:rPr>
            </w:pPr>
            <w:r w:rsidRPr="00CB379C">
              <w:rPr>
                <w:rFonts w:asciiTheme="majorBidi" w:hAnsiTheme="majorBidi" w:cstheme="majorBidi"/>
                <w:b/>
                <w:bCs/>
                <w:color w:val="000000"/>
              </w:rPr>
              <w:t>SCS240 / TDL</w:t>
            </w:r>
            <w:r w:rsidR="00660DFE">
              <w:rPr>
                <w:rFonts w:asciiTheme="majorBidi" w:hAnsiTheme="majorBidi" w:cstheme="majorBidi"/>
                <w:b/>
                <w:bCs/>
                <w:color w:val="000000"/>
              </w:rPr>
              <w:t xml:space="preserve"> (-A for indoor, -C for outdoor)</w:t>
            </w:r>
          </w:p>
        </w:tc>
      </w:tr>
      <w:tr w:rsidR="00B649AD" w:rsidRPr="00C33C24" w14:paraId="1D897731" w14:textId="77777777" w:rsidTr="00B649AD">
        <w:trPr>
          <w:trHeight w:val="144"/>
          <w:jc w:val="center"/>
        </w:trPr>
        <w:tc>
          <w:tcPr>
            <w:tcW w:w="1260" w:type="dxa"/>
            <w:shd w:val="clear" w:color="auto" w:fill="E7E6E6" w:themeFill="background2"/>
            <w:noWrap/>
            <w:vAlign w:val="center"/>
            <w:hideMark/>
          </w:tcPr>
          <w:p w14:paraId="10CB2B7E" w14:textId="77777777" w:rsidR="00B649AD" w:rsidRPr="00CB379C" w:rsidRDefault="00B649AD" w:rsidP="00FD3972">
            <w:pPr>
              <w:spacing w:after="0"/>
              <w:rPr>
                <w:rFonts w:asciiTheme="majorBidi" w:hAnsiTheme="majorBidi" w:cstheme="majorBidi"/>
                <w:b/>
                <w:bCs/>
                <w:color w:val="000000"/>
              </w:rPr>
            </w:pPr>
            <w:r w:rsidRPr="00CB379C">
              <w:rPr>
                <w:rFonts w:asciiTheme="majorBidi" w:hAnsiTheme="majorBidi" w:cstheme="majorBidi"/>
                <w:b/>
                <w:bCs/>
                <w:color w:val="000000"/>
              </w:rPr>
              <w:t>Indoor</w:t>
            </w:r>
          </w:p>
        </w:tc>
        <w:tc>
          <w:tcPr>
            <w:tcW w:w="990" w:type="dxa"/>
            <w:noWrap/>
            <w:vAlign w:val="center"/>
            <w:hideMark/>
          </w:tcPr>
          <w:p w14:paraId="33F8A56D" w14:textId="77777777" w:rsidR="00B649AD" w:rsidRPr="00C33C24" w:rsidRDefault="00B649AD" w:rsidP="00FD3972">
            <w:pPr>
              <w:spacing w:after="0"/>
              <w:jc w:val="center"/>
              <w:rPr>
                <w:rFonts w:asciiTheme="majorBidi" w:hAnsiTheme="majorBidi" w:cstheme="majorBidi"/>
                <w:color w:val="000000"/>
              </w:rPr>
            </w:pPr>
            <w:r w:rsidRPr="000B6D93">
              <w:rPr>
                <w:rFonts w:asciiTheme="majorBidi" w:hAnsiTheme="majorBidi" w:cstheme="majorBidi"/>
                <w:color w:val="000000"/>
              </w:rPr>
              <w:t>-3.3</w:t>
            </w:r>
          </w:p>
        </w:tc>
        <w:tc>
          <w:tcPr>
            <w:tcW w:w="990" w:type="dxa"/>
            <w:noWrap/>
            <w:vAlign w:val="center"/>
            <w:hideMark/>
          </w:tcPr>
          <w:p w14:paraId="64EF053C" w14:textId="77777777" w:rsidR="00B649AD" w:rsidRPr="00C33C24" w:rsidRDefault="00B649AD" w:rsidP="00FD3972">
            <w:pPr>
              <w:spacing w:after="0"/>
              <w:jc w:val="center"/>
              <w:rPr>
                <w:rFonts w:asciiTheme="majorBidi" w:hAnsiTheme="majorBidi" w:cstheme="majorBidi"/>
                <w:color w:val="000000"/>
              </w:rPr>
            </w:pPr>
            <w:r w:rsidRPr="000B6D93">
              <w:rPr>
                <w:rFonts w:asciiTheme="majorBidi" w:hAnsiTheme="majorBidi" w:cstheme="majorBidi"/>
                <w:color w:val="000000"/>
              </w:rPr>
              <w:t>-8.0</w:t>
            </w:r>
          </w:p>
        </w:tc>
        <w:tc>
          <w:tcPr>
            <w:tcW w:w="990" w:type="dxa"/>
            <w:noWrap/>
            <w:vAlign w:val="center"/>
            <w:hideMark/>
          </w:tcPr>
          <w:p w14:paraId="40A8C94E" w14:textId="77777777" w:rsidR="00B649AD" w:rsidRPr="00C33C24" w:rsidRDefault="00B649AD" w:rsidP="00FD3972">
            <w:pPr>
              <w:spacing w:after="0"/>
              <w:jc w:val="center"/>
              <w:rPr>
                <w:rFonts w:asciiTheme="majorBidi" w:hAnsiTheme="majorBidi" w:cstheme="majorBidi"/>
                <w:b/>
                <w:bCs/>
                <w:color w:val="0070C0"/>
              </w:rPr>
            </w:pPr>
            <w:r w:rsidRPr="00A96A50">
              <w:rPr>
                <w:rFonts w:asciiTheme="majorBidi" w:hAnsiTheme="majorBidi" w:cstheme="majorBidi"/>
                <w:b/>
                <w:bCs/>
                <w:color w:val="0070C0"/>
              </w:rPr>
              <w:t>4.7</w:t>
            </w:r>
          </w:p>
        </w:tc>
      </w:tr>
      <w:tr w:rsidR="00B649AD" w:rsidRPr="00514391" w14:paraId="664CACD2" w14:textId="77777777" w:rsidTr="00B649AD">
        <w:trPr>
          <w:trHeight w:val="144"/>
          <w:jc w:val="center"/>
        </w:trPr>
        <w:tc>
          <w:tcPr>
            <w:tcW w:w="1260" w:type="dxa"/>
            <w:shd w:val="clear" w:color="auto" w:fill="E7E6E6" w:themeFill="background2"/>
            <w:noWrap/>
            <w:vAlign w:val="center"/>
            <w:hideMark/>
          </w:tcPr>
          <w:p w14:paraId="3DAE5DA8" w14:textId="77777777" w:rsidR="00B649AD" w:rsidRPr="00CB379C" w:rsidRDefault="00B649AD" w:rsidP="00FD3972">
            <w:pPr>
              <w:spacing w:after="0"/>
              <w:rPr>
                <w:rFonts w:asciiTheme="majorBidi" w:hAnsiTheme="majorBidi" w:cstheme="majorBidi"/>
                <w:b/>
                <w:bCs/>
                <w:color w:val="000000"/>
              </w:rPr>
            </w:pPr>
            <w:r w:rsidRPr="00CB379C">
              <w:rPr>
                <w:rFonts w:asciiTheme="majorBidi" w:hAnsiTheme="majorBidi" w:cstheme="majorBidi"/>
                <w:b/>
                <w:bCs/>
                <w:color w:val="000000"/>
              </w:rPr>
              <w:t>Outdoor 1</w:t>
            </w:r>
          </w:p>
        </w:tc>
        <w:tc>
          <w:tcPr>
            <w:tcW w:w="990" w:type="dxa"/>
            <w:noWrap/>
            <w:vAlign w:val="center"/>
            <w:hideMark/>
          </w:tcPr>
          <w:p w14:paraId="4248BACA" w14:textId="77777777" w:rsidR="00B649AD" w:rsidRPr="00C33C24" w:rsidRDefault="00B649AD" w:rsidP="00FD3972">
            <w:pPr>
              <w:spacing w:after="0"/>
              <w:jc w:val="center"/>
              <w:rPr>
                <w:rFonts w:asciiTheme="majorBidi" w:hAnsiTheme="majorBidi" w:cstheme="majorBidi"/>
                <w:color w:val="000000"/>
              </w:rPr>
            </w:pPr>
            <w:r w:rsidRPr="000B6D93">
              <w:rPr>
                <w:rFonts w:asciiTheme="majorBidi" w:hAnsiTheme="majorBidi" w:cstheme="majorBidi"/>
                <w:color w:val="000000"/>
              </w:rPr>
              <w:t>-4.8</w:t>
            </w:r>
          </w:p>
        </w:tc>
        <w:tc>
          <w:tcPr>
            <w:tcW w:w="990" w:type="dxa"/>
            <w:noWrap/>
            <w:vAlign w:val="center"/>
            <w:hideMark/>
          </w:tcPr>
          <w:p w14:paraId="7B32B39E" w14:textId="77777777" w:rsidR="00B649AD" w:rsidRPr="00C33C24" w:rsidRDefault="00B649AD" w:rsidP="00FD3972">
            <w:pPr>
              <w:spacing w:after="0"/>
              <w:jc w:val="center"/>
              <w:rPr>
                <w:rFonts w:asciiTheme="majorBidi" w:hAnsiTheme="majorBidi" w:cstheme="majorBidi"/>
                <w:color w:val="000000"/>
              </w:rPr>
            </w:pPr>
            <w:r w:rsidRPr="000B6D93">
              <w:rPr>
                <w:rFonts w:asciiTheme="majorBidi" w:hAnsiTheme="majorBidi" w:cstheme="majorBidi"/>
                <w:color w:val="000000"/>
              </w:rPr>
              <w:t>-8.8</w:t>
            </w:r>
          </w:p>
        </w:tc>
        <w:tc>
          <w:tcPr>
            <w:tcW w:w="990" w:type="dxa"/>
            <w:noWrap/>
            <w:vAlign w:val="center"/>
            <w:hideMark/>
          </w:tcPr>
          <w:p w14:paraId="6321A53D" w14:textId="77777777" w:rsidR="00B649AD" w:rsidRPr="00C33C24" w:rsidRDefault="00B649AD" w:rsidP="00FD3972">
            <w:pPr>
              <w:spacing w:after="0"/>
              <w:jc w:val="center"/>
              <w:rPr>
                <w:rFonts w:asciiTheme="majorBidi" w:hAnsiTheme="majorBidi" w:cstheme="majorBidi"/>
                <w:b/>
                <w:bCs/>
                <w:color w:val="0070C0"/>
              </w:rPr>
            </w:pPr>
            <w:r w:rsidRPr="00A96A50">
              <w:rPr>
                <w:rFonts w:asciiTheme="majorBidi" w:hAnsiTheme="majorBidi" w:cstheme="majorBidi"/>
                <w:b/>
                <w:bCs/>
                <w:color w:val="0070C0"/>
              </w:rPr>
              <w:t>3.9</w:t>
            </w:r>
          </w:p>
        </w:tc>
      </w:tr>
      <w:tr w:rsidR="00B649AD" w:rsidRPr="00C33C24" w14:paraId="20FF6A8C" w14:textId="77777777" w:rsidTr="00B649AD">
        <w:trPr>
          <w:trHeight w:val="144"/>
          <w:jc w:val="center"/>
        </w:trPr>
        <w:tc>
          <w:tcPr>
            <w:tcW w:w="1260" w:type="dxa"/>
            <w:shd w:val="clear" w:color="auto" w:fill="E7E6E6" w:themeFill="background2"/>
            <w:noWrap/>
            <w:vAlign w:val="center"/>
            <w:hideMark/>
          </w:tcPr>
          <w:p w14:paraId="268EE030" w14:textId="77777777" w:rsidR="00B649AD" w:rsidRPr="00CB379C" w:rsidRDefault="00B649AD" w:rsidP="00FD3972">
            <w:pPr>
              <w:spacing w:after="0"/>
              <w:rPr>
                <w:rFonts w:asciiTheme="majorBidi" w:hAnsiTheme="majorBidi" w:cstheme="majorBidi"/>
                <w:b/>
                <w:bCs/>
                <w:color w:val="000000"/>
              </w:rPr>
            </w:pPr>
            <w:r w:rsidRPr="00CB379C">
              <w:rPr>
                <w:rFonts w:asciiTheme="majorBidi" w:hAnsiTheme="majorBidi" w:cstheme="majorBidi"/>
                <w:b/>
                <w:bCs/>
                <w:color w:val="000000"/>
              </w:rPr>
              <w:t>Outdoor 2</w:t>
            </w:r>
          </w:p>
        </w:tc>
        <w:tc>
          <w:tcPr>
            <w:tcW w:w="990" w:type="dxa"/>
            <w:noWrap/>
            <w:vAlign w:val="center"/>
            <w:hideMark/>
          </w:tcPr>
          <w:p w14:paraId="3320C580" w14:textId="77777777" w:rsidR="00B649AD" w:rsidRPr="00C33C24" w:rsidRDefault="00B649AD" w:rsidP="00FD3972">
            <w:pPr>
              <w:spacing w:after="0"/>
              <w:jc w:val="center"/>
              <w:rPr>
                <w:rFonts w:asciiTheme="majorBidi" w:hAnsiTheme="majorBidi" w:cstheme="majorBidi"/>
                <w:color w:val="000000"/>
              </w:rPr>
            </w:pPr>
            <w:r w:rsidRPr="000B6D93">
              <w:rPr>
                <w:rFonts w:asciiTheme="majorBidi" w:hAnsiTheme="majorBidi" w:cstheme="majorBidi"/>
                <w:color w:val="000000"/>
              </w:rPr>
              <w:t>-7.0</w:t>
            </w:r>
          </w:p>
        </w:tc>
        <w:tc>
          <w:tcPr>
            <w:tcW w:w="990" w:type="dxa"/>
            <w:noWrap/>
            <w:vAlign w:val="center"/>
            <w:hideMark/>
          </w:tcPr>
          <w:p w14:paraId="0B4588DC" w14:textId="77777777" w:rsidR="00B649AD" w:rsidRPr="00C33C24" w:rsidRDefault="00B649AD" w:rsidP="00FD3972">
            <w:pPr>
              <w:spacing w:after="0"/>
              <w:jc w:val="center"/>
              <w:rPr>
                <w:rFonts w:asciiTheme="majorBidi" w:hAnsiTheme="majorBidi" w:cstheme="majorBidi"/>
                <w:color w:val="000000"/>
              </w:rPr>
            </w:pPr>
            <w:r w:rsidRPr="000B6D93">
              <w:rPr>
                <w:rFonts w:asciiTheme="majorBidi" w:hAnsiTheme="majorBidi" w:cstheme="majorBidi"/>
                <w:color w:val="000000"/>
              </w:rPr>
              <w:t>-9.5</w:t>
            </w:r>
          </w:p>
        </w:tc>
        <w:tc>
          <w:tcPr>
            <w:tcW w:w="990" w:type="dxa"/>
            <w:noWrap/>
            <w:vAlign w:val="center"/>
            <w:hideMark/>
          </w:tcPr>
          <w:p w14:paraId="05A00CBC" w14:textId="77777777" w:rsidR="00B649AD" w:rsidRPr="00C33C24" w:rsidRDefault="00B649AD" w:rsidP="00FD3972">
            <w:pPr>
              <w:spacing w:after="0"/>
              <w:jc w:val="center"/>
              <w:rPr>
                <w:rFonts w:asciiTheme="majorBidi" w:hAnsiTheme="majorBidi" w:cstheme="majorBidi"/>
                <w:b/>
                <w:bCs/>
                <w:color w:val="0070C0"/>
              </w:rPr>
            </w:pPr>
            <w:r w:rsidRPr="00A96A50">
              <w:rPr>
                <w:rFonts w:asciiTheme="majorBidi" w:hAnsiTheme="majorBidi" w:cstheme="majorBidi"/>
                <w:b/>
                <w:bCs/>
                <w:color w:val="0070C0"/>
              </w:rPr>
              <w:t>2.5</w:t>
            </w:r>
          </w:p>
        </w:tc>
      </w:tr>
      <w:tr w:rsidR="00B649AD" w:rsidRPr="00514391" w14:paraId="3EAB9F39" w14:textId="77777777" w:rsidTr="00B649AD">
        <w:trPr>
          <w:trHeight w:val="144"/>
          <w:jc w:val="center"/>
        </w:trPr>
        <w:tc>
          <w:tcPr>
            <w:tcW w:w="1260" w:type="dxa"/>
            <w:shd w:val="clear" w:color="auto" w:fill="E7E6E6" w:themeFill="background2"/>
            <w:noWrap/>
            <w:vAlign w:val="center"/>
            <w:hideMark/>
          </w:tcPr>
          <w:p w14:paraId="01A74F23" w14:textId="77777777" w:rsidR="00B649AD" w:rsidRPr="00CB379C" w:rsidRDefault="00B649AD" w:rsidP="00FD3972">
            <w:pPr>
              <w:spacing w:after="0"/>
              <w:rPr>
                <w:rFonts w:asciiTheme="majorBidi" w:hAnsiTheme="majorBidi" w:cstheme="majorBidi"/>
                <w:b/>
                <w:bCs/>
                <w:color w:val="000000"/>
              </w:rPr>
            </w:pPr>
            <w:r w:rsidRPr="00CB379C">
              <w:rPr>
                <w:rFonts w:asciiTheme="majorBidi" w:hAnsiTheme="majorBidi" w:cstheme="majorBidi"/>
                <w:b/>
                <w:bCs/>
                <w:color w:val="000000"/>
              </w:rPr>
              <w:t>Outdoor 3</w:t>
            </w:r>
          </w:p>
        </w:tc>
        <w:tc>
          <w:tcPr>
            <w:tcW w:w="990" w:type="dxa"/>
            <w:noWrap/>
            <w:vAlign w:val="center"/>
            <w:hideMark/>
          </w:tcPr>
          <w:p w14:paraId="29F85FC1" w14:textId="77777777" w:rsidR="00B649AD" w:rsidRPr="00C33C24" w:rsidRDefault="00B649AD" w:rsidP="00FD3972">
            <w:pPr>
              <w:spacing w:after="0"/>
              <w:jc w:val="center"/>
              <w:rPr>
                <w:rFonts w:asciiTheme="majorBidi" w:hAnsiTheme="majorBidi" w:cstheme="majorBidi"/>
                <w:color w:val="000000"/>
              </w:rPr>
            </w:pPr>
            <w:r w:rsidRPr="000B6D93">
              <w:rPr>
                <w:rFonts w:asciiTheme="majorBidi" w:hAnsiTheme="majorBidi" w:cstheme="majorBidi"/>
                <w:color w:val="000000"/>
              </w:rPr>
              <w:t>-7.3</w:t>
            </w:r>
          </w:p>
        </w:tc>
        <w:tc>
          <w:tcPr>
            <w:tcW w:w="990" w:type="dxa"/>
            <w:noWrap/>
            <w:vAlign w:val="center"/>
            <w:hideMark/>
          </w:tcPr>
          <w:p w14:paraId="387E3552" w14:textId="77777777" w:rsidR="00B649AD" w:rsidRPr="00C33C24" w:rsidRDefault="00B649AD" w:rsidP="00FD3972">
            <w:pPr>
              <w:spacing w:after="0"/>
              <w:jc w:val="center"/>
              <w:rPr>
                <w:rFonts w:asciiTheme="majorBidi" w:hAnsiTheme="majorBidi" w:cstheme="majorBidi"/>
                <w:color w:val="000000"/>
              </w:rPr>
            </w:pPr>
            <w:r w:rsidRPr="000B6D93">
              <w:rPr>
                <w:rFonts w:asciiTheme="majorBidi" w:hAnsiTheme="majorBidi" w:cstheme="majorBidi"/>
                <w:color w:val="000000"/>
              </w:rPr>
              <w:t>-9.5</w:t>
            </w:r>
          </w:p>
        </w:tc>
        <w:tc>
          <w:tcPr>
            <w:tcW w:w="990" w:type="dxa"/>
            <w:noWrap/>
            <w:vAlign w:val="center"/>
            <w:hideMark/>
          </w:tcPr>
          <w:p w14:paraId="5CD06C32" w14:textId="77777777" w:rsidR="00B649AD" w:rsidRPr="00C33C24" w:rsidRDefault="00B649AD" w:rsidP="00FD3972">
            <w:pPr>
              <w:spacing w:after="0"/>
              <w:jc w:val="center"/>
              <w:rPr>
                <w:rFonts w:asciiTheme="majorBidi" w:hAnsiTheme="majorBidi" w:cstheme="majorBidi"/>
                <w:b/>
                <w:bCs/>
                <w:color w:val="0070C0"/>
              </w:rPr>
            </w:pPr>
            <w:r w:rsidRPr="00A96A50">
              <w:rPr>
                <w:rFonts w:asciiTheme="majorBidi" w:hAnsiTheme="majorBidi" w:cstheme="majorBidi"/>
                <w:b/>
                <w:bCs/>
                <w:color w:val="0070C0"/>
              </w:rPr>
              <w:t>2.2</w:t>
            </w:r>
          </w:p>
        </w:tc>
      </w:tr>
    </w:tbl>
    <w:p w14:paraId="59083568" w14:textId="77777777" w:rsidR="00BB053A" w:rsidRDefault="00BB053A" w:rsidP="00BB053A">
      <w:pPr>
        <w:jc w:val="both"/>
        <w:rPr>
          <w:lang w:val="en-GB" w:eastAsia="zh-CN"/>
        </w:rPr>
      </w:pPr>
    </w:p>
    <w:p w14:paraId="30C47B92" w14:textId="77777777" w:rsidR="00BB053A" w:rsidRDefault="00BB053A" w:rsidP="00BB053A">
      <w:pPr>
        <w:pStyle w:val="Heading3"/>
        <w:rPr>
          <w:lang w:eastAsia="zh-CN"/>
        </w:rPr>
      </w:pPr>
      <w:r>
        <w:rPr>
          <w:lang w:eastAsia="zh-CN"/>
        </w:rPr>
        <w:t>PDCCH</w:t>
      </w:r>
    </w:p>
    <w:p w14:paraId="7CC556D8" w14:textId="77777777" w:rsidR="00BB053A" w:rsidRPr="000167E5" w:rsidRDefault="00BB053A" w:rsidP="00BB053A">
      <w:pPr>
        <w:rPr>
          <w:lang w:val="en-GB" w:eastAsia="zh-CN"/>
        </w:rPr>
      </w:pPr>
      <w:r w:rsidRPr="000167E5">
        <w:rPr>
          <w:lang w:val="en-GB" w:eastAsia="zh-CN"/>
        </w:rPr>
        <w:t>Additional PDCCH simulation assumptions include:</w:t>
      </w:r>
    </w:p>
    <w:tbl>
      <w:tblPr>
        <w:tblStyle w:val="GridTable3-Accent3"/>
        <w:tblW w:w="4405" w:type="dxa"/>
        <w:jc w:val="center"/>
        <w:tblLook w:val="0200" w:firstRow="0" w:lastRow="0" w:firstColumn="0" w:lastColumn="0" w:noHBand="1" w:noVBand="0"/>
      </w:tblPr>
      <w:tblGrid>
        <w:gridCol w:w="1975"/>
        <w:gridCol w:w="2430"/>
      </w:tblGrid>
      <w:tr w:rsidR="00BB053A" w:rsidRPr="00B3102E" w14:paraId="1C2396AB" w14:textId="77777777" w:rsidTr="00CB379C">
        <w:trPr>
          <w:jc w:val="center"/>
        </w:trPr>
        <w:tc>
          <w:tcPr>
            <w:cnfStyle w:val="000010000000" w:firstRow="0" w:lastRow="0" w:firstColumn="0" w:lastColumn="0" w:oddVBand="1" w:evenVBand="0" w:oddHBand="0" w:evenHBand="0" w:firstRowFirstColumn="0" w:firstRowLastColumn="0" w:lastRowFirstColumn="0" w:lastRowLastColumn="0"/>
            <w:tcW w:w="1975" w:type="dxa"/>
            <w:vAlign w:val="center"/>
          </w:tcPr>
          <w:p w14:paraId="0601BB4F" w14:textId="77777777" w:rsidR="00BB053A" w:rsidRPr="00B3102E" w:rsidRDefault="00BB053A" w:rsidP="00CB379C">
            <w:pPr>
              <w:spacing w:after="0"/>
              <w:rPr>
                <w:lang w:eastAsia="zh-CN"/>
              </w:rPr>
            </w:pPr>
            <w:r w:rsidRPr="00B3102E">
              <w:rPr>
                <w:rFonts w:asciiTheme="majorBidi" w:hAnsiTheme="majorBidi" w:cstheme="majorBidi"/>
                <w:b/>
                <w:bCs/>
                <w:lang w:eastAsia="zh-CN"/>
              </w:rPr>
              <w:t>CORESET size</w:t>
            </w:r>
          </w:p>
        </w:tc>
        <w:tc>
          <w:tcPr>
            <w:tcW w:w="2430" w:type="dxa"/>
            <w:vAlign w:val="center"/>
          </w:tcPr>
          <w:p w14:paraId="0B7B817F" w14:textId="77777777" w:rsidR="00BB053A" w:rsidRPr="00B3102E" w:rsidRDefault="00BB053A" w:rsidP="00CB379C">
            <w:pPr>
              <w:spacing w:after="0"/>
              <w:cnfStyle w:val="000000000000" w:firstRow="0" w:lastRow="0" w:firstColumn="0" w:lastColumn="0" w:oddVBand="0" w:evenVBand="0" w:oddHBand="0" w:evenHBand="0" w:firstRowFirstColumn="0" w:firstRowLastColumn="0" w:lastRowFirstColumn="0" w:lastRowLastColumn="0"/>
              <w:rPr>
                <w:lang w:eastAsia="zh-CN"/>
              </w:rPr>
            </w:pPr>
            <w:r w:rsidRPr="00B3102E">
              <w:rPr>
                <w:rFonts w:asciiTheme="majorBidi" w:hAnsiTheme="majorBidi" w:cstheme="majorBidi"/>
                <w:lang w:eastAsia="zh-CN"/>
              </w:rPr>
              <w:t>48 PRB, 1 symbol NCP</w:t>
            </w:r>
          </w:p>
        </w:tc>
      </w:tr>
      <w:tr w:rsidR="00BB053A" w:rsidRPr="000A4524" w14:paraId="01C0B966" w14:textId="77777777" w:rsidTr="00CB379C">
        <w:trPr>
          <w:jc w:val="center"/>
        </w:trPr>
        <w:tc>
          <w:tcPr>
            <w:cnfStyle w:val="000010000000" w:firstRow="0" w:lastRow="0" w:firstColumn="0" w:lastColumn="0" w:oddVBand="1" w:evenVBand="0" w:oddHBand="0" w:evenHBand="0" w:firstRowFirstColumn="0" w:firstRowLastColumn="0" w:lastRowFirstColumn="0" w:lastRowLastColumn="0"/>
            <w:tcW w:w="1975" w:type="dxa"/>
            <w:vAlign w:val="center"/>
            <w:hideMark/>
          </w:tcPr>
          <w:p w14:paraId="1C57D412" w14:textId="77777777" w:rsidR="00BB053A" w:rsidRPr="000A4524" w:rsidRDefault="00BB053A" w:rsidP="00CB379C">
            <w:pPr>
              <w:spacing w:after="0"/>
              <w:rPr>
                <w:b/>
                <w:bCs/>
                <w:lang w:eastAsia="zh-CN"/>
              </w:rPr>
            </w:pPr>
            <w:r w:rsidRPr="00B3102E">
              <w:rPr>
                <w:b/>
                <w:bCs/>
                <w:lang w:eastAsia="zh-CN"/>
              </w:rPr>
              <w:t>Aggregation Levels</w:t>
            </w:r>
          </w:p>
        </w:tc>
        <w:tc>
          <w:tcPr>
            <w:tcW w:w="2430" w:type="dxa"/>
            <w:vAlign w:val="center"/>
            <w:hideMark/>
          </w:tcPr>
          <w:p w14:paraId="706F87FC" w14:textId="77777777" w:rsidR="00BB053A" w:rsidRPr="000A4524" w:rsidRDefault="00BB053A" w:rsidP="00CB379C">
            <w:pPr>
              <w:spacing w:after="0"/>
              <w:cnfStyle w:val="000000000000" w:firstRow="0" w:lastRow="0" w:firstColumn="0" w:lastColumn="0" w:oddVBand="0" w:evenVBand="0" w:oddHBand="0" w:evenHBand="0" w:firstRowFirstColumn="0" w:firstRowLastColumn="0" w:lastRowFirstColumn="0" w:lastRowLastColumn="0"/>
              <w:rPr>
                <w:lang w:eastAsia="zh-CN"/>
              </w:rPr>
            </w:pPr>
            <w:r w:rsidRPr="00B3102E">
              <w:rPr>
                <w:lang w:eastAsia="zh-CN"/>
              </w:rPr>
              <w:t>1, 2, 4, 8</w:t>
            </w:r>
          </w:p>
        </w:tc>
      </w:tr>
      <w:tr w:rsidR="00BB053A" w:rsidRPr="000A4524" w14:paraId="194EE659" w14:textId="77777777" w:rsidTr="00CB379C">
        <w:trPr>
          <w:jc w:val="center"/>
        </w:trPr>
        <w:tc>
          <w:tcPr>
            <w:cnfStyle w:val="000010000000" w:firstRow="0" w:lastRow="0" w:firstColumn="0" w:lastColumn="0" w:oddVBand="1" w:evenVBand="0" w:oddHBand="0" w:evenHBand="0" w:firstRowFirstColumn="0" w:firstRowLastColumn="0" w:lastRowFirstColumn="0" w:lastRowLastColumn="0"/>
            <w:tcW w:w="1975" w:type="dxa"/>
            <w:vAlign w:val="center"/>
            <w:hideMark/>
          </w:tcPr>
          <w:p w14:paraId="5995326E" w14:textId="77777777" w:rsidR="00BB053A" w:rsidRPr="000A4524" w:rsidRDefault="00BB053A" w:rsidP="00CB379C">
            <w:pPr>
              <w:spacing w:after="0"/>
              <w:rPr>
                <w:b/>
                <w:bCs/>
                <w:lang w:eastAsia="zh-CN"/>
              </w:rPr>
            </w:pPr>
            <w:r w:rsidRPr="00B3102E">
              <w:rPr>
                <w:b/>
                <w:bCs/>
                <w:lang w:val="en-GB" w:eastAsia="zh-CN"/>
              </w:rPr>
              <w:t>DCI size</w:t>
            </w:r>
          </w:p>
        </w:tc>
        <w:tc>
          <w:tcPr>
            <w:tcW w:w="2430" w:type="dxa"/>
            <w:vAlign w:val="center"/>
            <w:hideMark/>
          </w:tcPr>
          <w:p w14:paraId="4BBC7E87" w14:textId="77777777" w:rsidR="00BB053A" w:rsidRPr="000A4524" w:rsidRDefault="00BB053A" w:rsidP="00CB379C">
            <w:pPr>
              <w:spacing w:after="0"/>
              <w:cnfStyle w:val="000000000000" w:firstRow="0" w:lastRow="0" w:firstColumn="0" w:lastColumn="0" w:oddVBand="0" w:evenVBand="0" w:oddHBand="0" w:evenHBand="0" w:firstRowFirstColumn="0" w:firstRowLastColumn="0" w:lastRowFirstColumn="0" w:lastRowLastColumn="0"/>
              <w:rPr>
                <w:lang w:eastAsia="zh-CN"/>
              </w:rPr>
            </w:pPr>
            <w:r w:rsidRPr="00B3102E">
              <w:rPr>
                <w:lang w:eastAsia="zh-CN"/>
              </w:rPr>
              <w:t>40 (polar coded)</w:t>
            </w:r>
          </w:p>
        </w:tc>
      </w:tr>
    </w:tbl>
    <w:p w14:paraId="02E7ADFE" w14:textId="77777777" w:rsidR="00BB053A" w:rsidRDefault="00BB053A" w:rsidP="00BB053A">
      <w:pPr>
        <w:jc w:val="both"/>
        <w:rPr>
          <w:lang w:val="en-GB" w:eastAsia="zh-CN"/>
        </w:rPr>
      </w:pPr>
    </w:p>
    <w:p w14:paraId="0D0A8B98" w14:textId="66A6E37D" w:rsidR="00BB053A" w:rsidRDefault="00CB379C" w:rsidP="00BB053A">
      <w:pPr>
        <w:jc w:val="both"/>
        <w:rPr>
          <w:lang w:val="en-GB" w:eastAsia="zh-CN"/>
        </w:rPr>
      </w:pPr>
      <w:r>
        <w:rPr>
          <w:lang w:val="en-GB" w:eastAsia="zh-CN"/>
        </w:rPr>
        <w:t xml:space="preserve">The following table </w:t>
      </w:r>
      <w:r w:rsidR="00BB053A">
        <w:rPr>
          <w:lang w:val="en-GB" w:eastAsia="zh-CN"/>
        </w:rPr>
        <w:t>show</w:t>
      </w:r>
      <w:r>
        <w:rPr>
          <w:lang w:val="en-GB" w:eastAsia="zh-CN"/>
        </w:rPr>
        <w:t>s</w:t>
      </w:r>
      <w:r w:rsidR="00BB053A">
        <w:rPr>
          <w:lang w:val="en-GB" w:eastAsia="zh-CN"/>
        </w:rPr>
        <w:t xml:space="preserve"> the SNR </w:t>
      </w:r>
      <w:r>
        <w:rPr>
          <w:lang w:val="en-GB" w:eastAsia="zh-CN"/>
        </w:rPr>
        <w:t xml:space="preserve">(dB) </w:t>
      </w:r>
      <w:r w:rsidR="00BB053A">
        <w:rPr>
          <w:lang w:val="en-GB" w:eastAsia="zh-CN"/>
        </w:rPr>
        <w:t>results at 1% PDCCH BLER.</w:t>
      </w:r>
    </w:p>
    <w:p w14:paraId="2B720F9F" w14:textId="0130CB7F" w:rsidR="00533FFB" w:rsidRPr="00533FFB" w:rsidRDefault="00533FFB" w:rsidP="00BB053A">
      <w:pPr>
        <w:jc w:val="both"/>
        <w:rPr>
          <w:b/>
          <w:bCs/>
          <w:lang w:val="en-GB" w:eastAsia="zh-CN"/>
        </w:rPr>
      </w:pPr>
      <w:r w:rsidRPr="00B1646F">
        <w:rPr>
          <w:b/>
          <w:lang w:val="en-GB" w:eastAsia="zh-CN"/>
        </w:rPr>
        <w:t xml:space="preserve">Observation </w:t>
      </w:r>
      <w:r w:rsidR="006E3CBF">
        <w:rPr>
          <w:b/>
          <w:bCs/>
          <w:lang w:val="en-GB" w:eastAsia="zh-CN"/>
        </w:rPr>
        <w:t>9</w:t>
      </w:r>
      <w:r w:rsidRPr="00A05B4F">
        <w:rPr>
          <w:b/>
          <w:bCs/>
          <w:lang w:val="en-GB" w:eastAsia="zh-CN"/>
        </w:rPr>
        <w:t xml:space="preserve">: For FR2, a UE with 1Rx may experience about </w:t>
      </w:r>
      <w:r w:rsidR="006D466A">
        <w:rPr>
          <w:b/>
          <w:bCs/>
          <w:lang w:val="en-GB" w:eastAsia="zh-CN"/>
        </w:rPr>
        <w:t>3</w:t>
      </w:r>
      <w:r w:rsidRPr="00A05B4F">
        <w:rPr>
          <w:b/>
          <w:bCs/>
          <w:lang w:val="en-GB" w:eastAsia="zh-CN"/>
        </w:rPr>
        <w:t xml:space="preserve">-6 dB performance loss for </w:t>
      </w:r>
      <w:r>
        <w:rPr>
          <w:b/>
          <w:bCs/>
          <w:lang w:val="en-GB" w:eastAsia="zh-CN"/>
        </w:rPr>
        <w:t>PDCCH</w:t>
      </w:r>
      <w:r w:rsidRPr="00A05B4F">
        <w:rPr>
          <w:b/>
          <w:bCs/>
          <w:lang w:val="en-GB" w:eastAsia="zh-CN"/>
        </w:rPr>
        <w:t xml:space="preserve"> compared to a 2Rx UE.</w:t>
      </w:r>
    </w:p>
    <w:tbl>
      <w:tblPr>
        <w:tblStyle w:val="GridTable3-Accent3"/>
        <w:tblW w:w="9895" w:type="dxa"/>
        <w:jc w:val="center"/>
        <w:tblLayout w:type="fixed"/>
        <w:tblLook w:val="0600" w:firstRow="0" w:lastRow="0" w:firstColumn="0" w:lastColumn="0" w:noHBand="1" w:noVBand="1"/>
      </w:tblPr>
      <w:tblGrid>
        <w:gridCol w:w="1795"/>
        <w:gridCol w:w="675"/>
        <w:gridCol w:w="675"/>
        <w:gridCol w:w="675"/>
        <w:gridCol w:w="675"/>
        <w:gridCol w:w="675"/>
        <w:gridCol w:w="675"/>
        <w:gridCol w:w="675"/>
        <w:gridCol w:w="675"/>
        <w:gridCol w:w="675"/>
        <w:gridCol w:w="675"/>
        <w:gridCol w:w="675"/>
        <w:gridCol w:w="675"/>
      </w:tblGrid>
      <w:tr w:rsidR="00BB053A" w:rsidRPr="00306DC5" w14:paraId="3ADA5D52" w14:textId="77777777" w:rsidTr="008270AE">
        <w:trPr>
          <w:trHeight w:val="20"/>
          <w:jc w:val="center"/>
        </w:trPr>
        <w:tc>
          <w:tcPr>
            <w:tcW w:w="1795" w:type="dxa"/>
            <w:shd w:val="clear" w:color="auto" w:fill="E7E6E6" w:themeFill="background2"/>
            <w:noWrap/>
            <w:vAlign w:val="center"/>
            <w:hideMark/>
          </w:tcPr>
          <w:p w14:paraId="7726BDA7" w14:textId="77777777" w:rsidR="00BB053A" w:rsidRPr="00306DC5" w:rsidRDefault="00BB053A" w:rsidP="00F5636A">
            <w:pPr>
              <w:spacing w:after="0"/>
              <w:jc w:val="center"/>
              <w:rPr>
                <w:rFonts w:asciiTheme="majorBidi" w:hAnsiTheme="majorBidi" w:cstheme="majorBidi"/>
                <w:b/>
                <w:bCs/>
              </w:rPr>
            </w:pPr>
          </w:p>
        </w:tc>
        <w:tc>
          <w:tcPr>
            <w:tcW w:w="2025" w:type="dxa"/>
            <w:gridSpan w:val="3"/>
            <w:noWrap/>
            <w:vAlign w:val="center"/>
            <w:hideMark/>
          </w:tcPr>
          <w:p w14:paraId="2446A934" w14:textId="77777777" w:rsidR="00BB053A" w:rsidRPr="00306DC5" w:rsidRDefault="00BB053A" w:rsidP="00F5636A">
            <w:pPr>
              <w:spacing w:after="0"/>
              <w:jc w:val="center"/>
              <w:rPr>
                <w:rFonts w:asciiTheme="majorBidi" w:hAnsiTheme="majorBidi" w:cstheme="majorBidi"/>
                <w:b/>
                <w:bCs/>
              </w:rPr>
            </w:pPr>
            <w:r w:rsidRPr="00306DC5">
              <w:rPr>
                <w:rFonts w:asciiTheme="majorBidi" w:hAnsiTheme="majorBidi" w:cstheme="majorBidi"/>
                <w:b/>
                <w:bCs/>
                <w:color w:val="000000"/>
              </w:rPr>
              <w:t>AL1</w:t>
            </w:r>
          </w:p>
        </w:tc>
        <w:tc>
          <w:tcPr>
            <w:tcW w:w="2025" w:type="dxa"/>
            <w:gridSpan w:val="3"/>
            <w:noWrap/>
            <w:vAlign w:val="center"/>
            <w:hideMark/>
          </w:tcPr>
          <w:p w14:paraId="45D5FB58" w14:textId="77777777" w:rsidR="00BB053A" w:rsidRPr="00306DC5" w:rsidRDefault="00BB053A" w:rsidP="00F5636A">
            <w:pPr>
              <w:spacing w:after="0"/>
              <w:jc w:val="center"/>
              <w:rPr>
                <w:rFonts w:asciiTheme="majorBidi" w:hAnsiTheme="majorBidi" w:cstheme="majorBidi"/>
                <w:b/>
                <w:bCs/>
              </w:rPr>
            </w:pPr>
            <w:r w:rsidRPr="00306DC5">
              <w:rPr>
                <w:rFonts w:asciiTheme="majorBidi" w:hAnsiTheme="majorBidi" w:cstheme="majorBidi"/>
                <w:b/>
                <w:bCs/>
                <w:color w:val="000000"/>
              </w:rPr>
              <w:t>AL2</w:t>
            </w:r>
          </w:p>
        </w:tc>
        <w:tc>
          <w:tcPr>
            <w:tcW w:w="2025" w:type="dxa"/>
            <w:gridSpan w:val="3"/>
            <w:noWrap/>
            <w:vAlign w:val="center"/>
            <w:hideMark/>
          </w:tcPr>
          <w:p w14:paraId="3D183570" w14:textId="77777777" w:rsidR="00BB053A" w:rsidRPr="00306DC5" w:rsidRDefault="00BB053A" w:rsidP="00F5636A">
            <w:pPr>
              <w:spacing w:after="0"/>
              <w:jc w:val="center"/>
              <w:rPr>
                <w:rFonts w:asciiTheme="majorBidi" w:hAnsiTheme="majorBidi" w:cstheme="majorBidi"/>
                <w:b/>
                <w:bCs/>
              </w:rPr>
            </w:pPr>
            <w:r w:rsidRPr="00306DC5">
              <w:rPr>
                <w:rFonts w:asciiTheme="majorBidi" w:hAnsiTheme="majorBidi" w:cstheme="majorBidi"/>
                <w:b/>
                <w:bCs/>
                <w:color w:val="000000"/>
              </w:rPr>
              <w:t>AL4</w:t>
            </w:r>
          </w:p>
        </w:tc>
        <w:tc>
          <w:tcPr>
            <w:tcW w:w="2025" w:type="dxa"/>
            <w:gridSpan w:val="3"/>
            <w:noWrap/>
            <w:vAlign w:val="center"/>
            <w:hideMark/>
          </w:tcPr>
          <w:p w14:paraId="64C6D4B0" w14:textId="77777777" w:rsidR="00BB053A" w:rsidRPr="00306DC5" w:rsidRDefault="00BB053A" w:rsidP="00F5636A">
            <w:pPr>
              <w:spacing w:after="0"/>
              <w:jc w:val="center"/>
              <w:rPr>
                <w:rFonts w:asciiTheme="majorBidi" w:hAnsiTheme="majorBidi" w:cstheme="majorBidi"/>
                <w:b/>
                <w:bCs/>
              </w:rPr>
            </w:pPr>
            <w:r w:rsidRPr="00306DC5">
              <w:rPr>
                <w:rFonts w:asciiTheme="majorBidi" w:hAnsiTheme="majorBidi" w:cstheme="majorBidi"/>
                <w:b/>
                <w:bCs/>
                <w:color w:val="000000"/>
              </w:rPr>
              <w:t>AL8</w:t>
            </w:r>
          </w:p>
        </w:tc>
      </w:tr>
      <w:tr w:rsidR="00BB053A" w:rsidRPr="00306DC5" w14:paraId="3D56F17E" w14:textId="77777777" w:rsidTr="0031615A">
        <w:trPr>
          <w:trHeight w:val="20"/>
          <w:jc w:val="center"/>
        </w:trPr>
        <w:tc>
          <w:tcPr>
            <w:tcW w:w="1795" w:type="dxa"/>
            <w:shd w:val="clear" w:color="auto" w:fill="E7E6E6" w:themeFill="background2"/>
            <w:noWrap/>
            <w:vAlign w:val="center"/>
            <w:hideMark/>
          </w:tcPr>
          <w:p w14:paraId="663AF684" w14:textId="77777777" w:rsidR="00BB053A" w:rsidRPr="00306DC5" w:rsidRDefault="00BB053A" w:rsidP="00F5636A">
            <w:pPr>
              <w:spacing w:after="0"/>
              <w:jc w:val="center"/>
              <w:rPr>
                <w:rFonts w:asciiTheme="majorBidi" w:hAnsiTheme="majorBidi" w:cstheme="majorBidi"/>
                <w:b/>
                <w:bCs/>
              </w:rPr>
            </w:pPr>
          </w:p>
        </w:tc>
        <w:tc>
          <w:tcPr>
            <w:tcW w:w="675" w:type="dxa"/>
            <w:noWrap/>
            <w:vAlign w:val="center"/>
            <w:hideMark/>
          </w:tcPr>
          <w:p w14:paraId="7F101D16" w14:textId="77777777" w:rsidR="00BB053A" w:rsidRPr="00306DC5" w:rsidRDefault="00BB053A" w:rsidP="00F5636A">
            <w:pPr>
              <w:spacing w:after="0"/>
              <w:jc w:val="center"/>
              <w:rPr>
                <w:rFonts w:asciiTheme="majorBidi" w:hAnsiTheme="majorBidi" w:cstheme="majorBidi"/>
                <w:b/>
                <w:bCs/>
                <w:color w:val="000000"/>
              </w:rPr>
            </w:pPr>
            <w:r w:rsidRPr="00306DC5">
              <w:rPr>
                <w:rFonts w:asciiTheme="majorBidi" w:hAnsiTheme="majorBidi" w:cstheme="majorBidi"/>
                <w:b/>
                <w:bCs/>
                <w:color w:val="000000"/>
              </w:rPr>
              <w:t>1Rx</w:t>
            </w:r>
          </w:p>
        </w:tc>
        <w:tc>
          <w:tcPr>
            <w:tcW w:w="675" w:type="dxa"/>
            <w:noWrap/>
            <w:vAlign w:val="center"/>
            <w:hideMark/>
          </w:tcPr>
          <w:p w14:paraId="2838CDDA" w14:textId="77777777" w:rsidR="00BB053A" w:rsidRPr="00306DC5" w:rsidRDefault="00BB053A" w:rsidP="00F5636A">
            <w:pPr>
              <w:spacing w:after="0"/>
              <w:jc w:val="center"/>
              <w:rPr>
                <w:rFonts w:asciiTheme="majorBidi" w:hAnsiTheme="majorBidi" w:cstheme="majorBidi"/>
                <w:b/>
                <w:bCs/>
                <w:color w:val="000000"/>
              </w:rPr>
            </w:pPr>
            <w:r w:rsidRPr="00306DC5">
              <w:rPr>
                <w:rFonts w:asciiTheme="majorBidi" w:hAnsiTheme="majorBidi" w:cstheme="majorBidi"/>
                <w:b/>
                <w:bCs/>
                <w:color w:val="000000"/>
              </w:rPr>
              <w:t>2Rx</w:t>
            </w:r>
          </w:p>
        </w:tc>
        <w:tc>
          <w:tcPr>
            <w:tcW w:w="675" w:type="dxa"/>
            <w:noWrap/>
            <w:vAlign w:val="center"/>
            <w:hideMark/>
          </w:tcPr>
          <w:p w14:paraId="263DFD96" w14:textId="77777777" w:rsidR="00BB053A" w:rsidRPr="00306DC5" w:rsidRDefault="00BB053A" w:rsidP="00F5636A">
            <w:pPr>
              <w:spacing w:after="0"/>
              <w:jc w:val="center"/>
              <w:rPr>
                <w:rFonts w:asciiTheme="majorBidi" w:hAnsiTheme="majorBidi" w:cstheme="majorBidi"/>
                <w:b/>
                <w:bCs/>
                <w:color w:val="000000"/>
              </w:rPr>
            </w:pPr>
            <w:r w:rsidRPr="00306DC5">
              <w:rPr>
                <w:rFonts w:asciiTheme="majorBidi" w:hAnsiTheme="majorBidi" w:cstheme="majorBidi"/>
                <w:b/>
                <w:bCs/>
                <w:color w:val="000000"/>
              </w:rPr>
              <w:t>1Rx-2Rx</w:t>
            </w:r>
          </w:p>
        </w:tc>
        <w:tc>
          <w:tcPr>
            <w:tcW w:w="675" w:type="dxa"/>
            <w:noWrap/>
            <w:vAlign w:val="center"/>
            <w:hideMark/>
          </w:tcPr>
          <w:p w14:paraId="333631B8" w14:textId="77777777" w:rsidR="00BB053A" w:rsidRPr="00306DC5" w:rsidRDefault="00BB053A" w:rsidP="00F5636A">
            <w:pPr>
              <w:spacing w:after="0"/>
              <w:jc w:val="center"/>
              <w:rPr>
                <w:rFonts w:asciiTheme="majorBidi" w:hAnsiTheme="majorBidi" w:cstheme="majorBidi"/>
                <w:b/>
                <w:bCs/>
                <w:color w:val="000000"/>
              </w:rPr>
            </w:pPr>
            <w:r w:rsidRPr="00306DC5">
              <w:rPr>
                <w:rFonts w:asciiTheme="majorBidi" w:hAnsiTheme="majorBidi" w:cstheme="majorBidi"/>
                <w:b/>
                <w:bCs/>
                <w:color w:val="000000"/>
              </w:rPr>
              <w:t>1Rx</w:t>
            </w:r>
          </w:p>
        </w:tc>
        <w:tc>
          <w:tcPr>
            <w:tcW w:w="675" w:type="dxa"/>
            <w:noWrap/>
            <w:vAlign w:val="center"/>
            <w:hideMark/>
          </w:tcPr>
          <w:p w14:paraId="411E2B99" w14:textId="77777777" w:rsidR="00BB053A" w:rsidRPr="00306DC5" w:rsidRDefault="00BB053A" w:rsidP="00F5636A">
            <w:pPr>
              <w:spacing w:after="0"/>
              <w:jc w:val="center"/>
              <w:rPr>
                <w:rFonts w:asciiTheme="majorBidi" w:hAnsiTheme="majorBidi" w:cstheme="majorBidi"/>
                <w:b/>
                <w:bCs/>
                <w:color w:val="000000"/>
              </w:rPr>
            </w:pPr>
            <w:r w:rsidRPr="00306DC5">
              <w:rPr>
                <w:rFonts w:asciiTheme="majorBidi" w:hAnsiTheme="majorBidi" w:cstheme="majorBidi"/>
                <w:b/>
                <w:bCs/>
                <w:color w:val="000000"/>
              </w:rPr>
              <w:t>2Rx</w:t>
            </w:r>
          </w:p>
        </w:tc>
        <w:tc>
          <w:tcPr>
            <w:tcW w:w="675" w:type="dxa"/>
            <w:noWrap/>
            <w:vAlign w:val="center"/>
            <w:hideMark/>
          </w:tcPr>
          <w:p w14:paraId="3D7B588F" w14:textId="77777777" w:rsidR="00BB053A" w:rsidRPr="00306DC5" w:rsidRDefault="00BB053A" w:rsidP="00F5636A">
            <w:pPr>
              <w:spacing w:after="0"/>
              <w:jc w:val="center"/>
              <w:rPr>
                <w:rFonts w:asciiTheme="majorBidi" w:hAnsiTheme="majorBidi" w:cstheme="majorBidi"/>
                <w:b/>
                <w:bCs/>
                <w:color w:val="000000"/>
              </w:rPr>
            </w:pPr>
            <w:r w:rsidRPr="00306DC5">
              <w:rPr>
                <w:rFonts w:asciiTheme="majorBidi" w:hAnsiTheme="majorBidi" w:cstheme="majorBidi"/>
                <w:b/>
                <w:bCs/>
                <w:color w:val="000000"/>
              </w:rPr>
              <w:t>1Rx-2Rx</w:t>
            </w:r>
          </w:p>
        </w:tc>
        <w:tc>
          <w:tcPr>
            <w:tcW w:w="675" w:type="dxa"/>
            <w:noWrap/>
            <w:vAlign w:val="center"/>
            <w:hideMark/>
          </w:tcPr>
          <w:p w14:paraId="400146D5" w14:textId="77777777" w:rsidR="00BB053A" w:rsidRPr="00306DC5" w:rsidRDefault="00BB053A" w:rsidP="00F5636A">
            <w:pPr>
              <w:spacing w:after="0"/>
              <w:jc w:val="center"/>
              <w:rPr>
                <w:rFonts w:asciiTheme="majorBidi" w:hAnsiTheme="majorBidi" w:cstheme="majorBidi"/>
                <w:b/>
                <w:bCs/>
                <w:color w:val="000000"/>
              </w:rPr>
            </w:pPr>
            <w:r w:rsidRPr="00306DC5">
              <w:rPr>
                <w:rFonts w:asciiTheme="majorBidi" w:hAnsiTheme="majorBidi" w:cstheme="majorBidi"/>
                <w:b/>
                <w:bCs/>
                <w:color w:val="000000"/>
              </w:rPr>
              <w:t>1Rx</w:t>
            </w:r>
          </w:p>
        </w:tc>
        <w:tc>
          <w:tcPr>
            <w:tcW w:w="675" w:type="dxa"/>
            <w:noWrap/>
            <w:vAlign w:val="center"/>
            <w:hideMark/>
          </w:tcPr>
          <w:p w14:paraId="0C072DE7" w14:textId="77777777" w:rsidR="00BB053A" w:rsidRPr="00306DC5" w:rsidRDefault="00BB053A" w:rsidP="00F5636A">
            <w:pPr>
              <w:spacing w:after="0"/>
              <w:jc w:val="center"/>
              <w:rPr>
                <w:rFonts w:asciiTheme="majorBidi" w:hAnsiTheme="majorBidi" w:cstheme="majorBidi"/>
                <w:b/>
                <w:bCs/>
                <w:color w:val="000000"/>
              </w:rPr>
            </w:pPr>
            <w:r w:rsidRPr="00306DC5">
              <w:rPr>
                <w:rFonts w:asciiTheme="majorBidi" w:hAnsiTheme="majorBidi" w:cstheme="majorBidi"/>
                <w:b/>
                <w:bCs/>
                <w:color w:val="000000"/>
              </w:rPr>
              <w:t>2Rx</w:t>
            </w:r>
          </w:p>
        </w:tc>
        <w:tc>
          <w:tcPr>
            <w:tcW w:w="675" w:type="dxa"/>
            <w:noWrap/>
            <w:vAlign w:val="center"/>
            <w:hideMark/>
          </w:tcPr>
          <w:p w14:paraId="0A78A634" w14:textId="77777777" w:rsidR="00BB053A" w:rsidRPr="00306DC5" w:rsidRDefault="00BB053A" w:rsidP="00F5636A">
            <w:pPr>
              <w:spacing w:after="0"/>
              <w:jc w:val="center"/>
              <w:rPr>
                <w:rFonts w:asciiTheme="majorBidi" w:hAnsiTheme="majorBidi" w:cstheme="majorBidi"/>
                <w:b/>
                <w:bCs/>
                <w:color w:val="000000"/>
              </w:rPr>
            </w:pPr>
            <w:r w:rsidRPr="00306DC5">
              <w:rPr>
                <w:rFonts w:asciiTheme="majorBidi" w:hAnsiTheme="majorBidi" w:cstheme="majorBidi"/>
                <w:b/>
                <w:bCs/>
                <w:color w:val="000000"/>
              </w:rPr>
              <w:t>1Rx-2Rx</w:t>
            </w:r>
          </w:p>
        </w:tc>
        <w:tc>
          <w:tcPr>
            <w:tcW w:w="675" w:type="dxa"/>
            <w:noWrap/>
            <w:vAlign w:val="center"/>
            <w:hideMark/>
          </w:tcPr>
          <w:p w14:paraId="518CBD9B" w14:textId="77777777" w:rsidR="00BB053A" w:rsidRPr="00306DC5" w:rsidRDefault="00BB053A" w:rsidP="00F5636A">
            <w:pPr>
              <w:spacing w:after="0"/>
              <w:jc w:val="center"/>
              <w:rPr>
                <w:rFonts w:asciiTheme="majorBidi" w:hAnsiTheme="majorBidi" w:cstheme="majorBidi"/>
                <w:b/>
                <w:bCs/>
                <w:color w:val="000000"/>
              </w:rPr>
            </w:pPr>
            <w:r w:rsidRPr="00306DC5">
              <w:rPr>
                <w:rFonts w:asciiTheme="majorBidi" w:hAnsiTheme="majorBidi" w:cstheme="majorBidi"/>
                <w:b/>
                <w:bCs/>
                <w:color w:val="000000"/>
              </w:rPr>
              <w:t>1Rx</w:t>
            </w:r>
          </w:p>
        </w:tc>
        <w:tc>
          <w:tcPr>
            <w:tcW w:w="675" w:type="dxa"/>
            <w:noWrap/>
            <w:vAlign w:val="center"/>
            <w:hideMark/>
          </w:tcPr>
          <w:p w14:paraId="1F52BD4D" w14:textId="77777777" w:rsidR="00BB053A" w:rsidRPr="00306DC5" w:rsidRDefault="00BB053A" w:rsidP="00F5636A">
            <w:pPr>
              <w:spacing w:after="0"/>
              <w:jc w:val="center"/>
              <w:rPr>
                <w:rFonts w:asciiTheme="majorBidi" w:hAnsiTheme="majorBidi" w:cstheme="majorBidi"/>
                <w:b/>
                <w:bCs/>
                <w:color w:val="000000"/>
              </w:rPr>
            </w:pPr>
            <w:r w:rsidRPr="00306DC5">
              <w:rPr>
                <w:rFonts w:asciiTheme="majorBidi" w:hAnsiTheme="majorBidi" w:cstheme="majorBidi"/>
                <w:b/>
                <w:bCs/>
                <w:color w:val="000000"/>
              </w:rPr>
              <w:t>2Rx</w:t>
            </w:r>
          </w:p>
        </w:tc>
        <w:tc>
          <w:tcPr>
            <w:tcW w:w="675" w:type="dxa"/>
            <w:noWrap/>
            <w:vAlign w:val="center"/>
            <w:hideMark/>
          </w:tcPr>
          <w:p w14:paraId="4434EC38" w14:textId="77777777" w:rsidR="00BB053A" w:rsidRPr="00306DC5" w:rsidRDefault="00BB053A" w:rsidP="00F5636A">
            <w:pPr>
              <w:spacing w:after="0"/>
              <w:jc w:val="center"/>
              <w:rPr>
                <w:rFonts w:asciiTheme="majorBidi" w:hAnsiTheme="majorBidi" w:cstheme="majorBidi"/>
                <w:b/>
                <w:bCs/>
                <w:color w:val="000000"/>
              </w:rPr>
            </w:pPr>
            <w:r w:rsidRPr="00306DC5">
              <w:rPr>
                <w:rFonts w:asciiTheme="majorBidi" w:hAnsiTheme="majorBidi" w:cstheme="majorBidi"/>
                <w:b/>
                <w:bCs/>
                <w:color w:val="000000"/>
              </w:rPr>
              <w:t>1Rx-2Rx</w:t>
            </w:r>
          </w:p>
        </w:tc>
      </w:tr>
      <w:tr w:rsidR="00BB053A" w:rsidRPr="00306DC5" w14:paraId="140B6DAB" w14:textId="77777777" w:rsidTr="0031615A">
        <w:trPr>
          <w:trHeight w:val="20"/>
          <w:jc w:val="center"/>
        </w:trPr>
        <w:tc>
          <w:tcPr>
            <w:tcW w:w="1795" w:type="dxa"/>
            <w:shd w:val="clear" w:color="auto" w:fill="E7E6E6" w:themeFill="background2"/>
            <w:noWrap/>
            <w:vAlign w:val="center"/>
            <w:hideMark/>
          </w:tcPr>
          <w:p w14:paraId="459410A7" w14:textId="77777777" w:rsidR="00BB053A" w:rsidRDefault="00BB053A" w:rsidP="00F5636A">
            <w:pPr>
              <w:spacing w:after="0"/>
              <w:rPr>
                <w:rFonts w:asciiTheme="majorBidi" w:hAnsiTheme="majorBidi" w:cstheme="majorBidi"/>
                <w:b/>
                <w:bCs/>
                <w:color w:val="000000"/>
              </w:rPr>
            </w:pPr>
            <w:r w:rsidRPr="00306DC5">
              <w:rPr>
                <w:rFonts w:asciiTheme="majorBidi" w:hAnsiTheme="majorBidi" w:cstheme="majorBidi"/>
                <w:b/>
                <w:bCs/>
                <w:color w:val="000000"/>
              </w:rPr>
              <w:t>Indoor</w:t>
            </w:r>
            <w:r w:rsidR="007772B6">
              <w:rPr>
                <w:rFonts w:asciiTheme="majorBidi" w:hAnsiTheme="majorBidi" w:cstheme="majorBidi"/>
                <w:b/>
                <w:bCs/>
                <w:color w:val="000000"/>
              </w:rPr>
              <w:t xml:space="preserve"> (CDL</w:t>
            </w:r>
            <w:r w:rsidR="002C6715">
              <w:rPr>
                <w:rFonts w:asciiTheme="majorBidi" w:hAnsiTheme="majorBidi" w:cstheme="majorBidi"/>
                <w:b/>
                <w:bCs/>
                <w:color w:val="000000"/>
              </w:rPr>
              <w:t>-A</w:t>
            </w:r>
            <w:r w:rsidR="007772B6">
              <w:rPr>
                <w:rFonts w:asciiTheme="majorBidi" w:hAnsiTheme="majorBidi" w:cstheme="majorBidi"/>
                <w:b/>
                <w:bCs/>
                <w:color w:val="000000"/>
              </w:rPr>
              <w:t>)</w:t>
            </w:r>
          </w:p>
          <w:p w14:paraId="4B7B3DBF" w14:textId="5493EA54" w:rsidR="00F23AB6" w:rsidRPr="00306DC5" w:rsidRDefault="00F23AB6" w:rsidP="00F5636A">
            <w:pPr>
              <w:spacing w:after="0"/>
              <w:rPr>
                <w:rFonts w:asciiTheme="majorBidi" w:hAnsiTheme="majorBidi" w:cstheme="majorBidi"/>
                <w:b/>
                <w:bCs/>
                <w:color w:val="000000"/>
              </w:rPr>
            </w:pPr>
            <w:r>
              <w:rPr>
                <w:rFonts w:asciiTheme="majorBidi" w:hAnsiTheme="majorBidi" w:cstheme="majorBidi"/>
                <w:b/>
                <w:bCs/>
                <w:color w:val="000000"/>
              </w:rPr>
              <w:lastRenderedPageBreak/>
              <w:t>3km/h, 30ns</w:t>
            </w:r>
          </w:p>
        </w:tc>
        <w:tc>
          <w:tcPr>
            <w:tcW w:w="675" w:type="dxa"/>
            <w:noWrap/>
            <w:vAlign w:val="center"/>
            <w:hideMark/>
          </w:tcPr>
          <w:p w14:paraId="51FCB375" w14:textId="59990E1A"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lastRenderedPageBreak/>
              <w:t>N</w:t>
            </w:r>
            <w:r w:rsidR="00F305DB">
              <w:rPr>
                <w:rFonts w:asciiTheme="majorBidi" w:hAnsiTheme="majorBidi" w:cstheme="majorBidi"/>
                <w:color w:val="000000"/>
              </w:rPr>
              <w:t>/</w:t>
            </w:r>
            <w:r w:rsidRPr="00FA4AE5">
              <w:rPr>
                <w:rFonts w:asciiTheme="majorBidi" w:hAnsiTheme="majorBidi" w:cstheme="majorBidi"/>
                <w:color w:val="000000"/>
              </w:rPr>
              <w:t>A</w:t>
            </w:r>
          </w:p>
        </w:tc>
        <w:tc>
          <w:tcPr>
            <w:tcW w:w="675" w:type="dxa"/>
            <w:noWrap/>
            <w:vAlign w:val="center"/>
            <w:hideMark/>
          </w:tcPr>
          <w:p w14:paraId="667D7EFF" w14:textId="77777777"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8.3</w:t>
            </w:r>
          </w:p>
        </w:tc>
        <w:tc>
          <w:tcPr>
            <w:tcW w:w="675" w:type="dxa"/>
            <w:noWrap/>
            <w:vAlign w:val="center"/>
            <w:hideMark/>
          </w:tcPr>
          <w:p w14:paraId="777DE143" w14:textId="6EE9EB73"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N</w:t>
            </w:r>
            <w:r w:rsidR="00F305DB">
              <w:rPr>
                <w:rFonts w:asciiTheme="majorBidi" w:hAnsiTheme="majorBidi" w:cstheme="majorBidi"/>
                <w:color w:val="000000"/>
              </w:rPr>
              <w:t>/</w:t>
            </w:r>
            <w:r w:rsidRPr="00FA4AE5">
              <w:rPr>
                <w:rFonts w:asciiTheme="majorBidi" w:hAnsiTheme="majorBidi" w:cstheme="majorBidi"/>
                <w:color w:val="000000"/>
              </w:rPr>
              <w:t>A</w:t>
            </w:r>
          </w:p>
        </w:tc>
        <w:tc>
          <w:tcPr>
            <w:tcW w:w="675" w:type="dxa"/>
            <w:noWrap/>
            <w:vAlign w:val="center"/>
            <w:hideMark/>
          </w:tcPr>
          <w:p w14:paraId="3337C55F" w14:textId="1EFA9690" w:rsidR="00BB053A" w:rsidRPr="00306DC5" w:rsidRDefault="00BB053A" w:rsidP="00F5636A">
            <w:pPr>
              <w:spacing w:after="0"/>
              <w:jc w:val="center"/>
              <w:rPr>
                <w:rFonts w:asciiTheme="majorBidi" w:hAnsiTheme="majorBidi" w:cstheme="majorBidi"/>
                <w:color w:val="000000"/>
              </w:rPr>
            </w:pPr>
            <w:r w:rsidRPr="00FA4AE5">
              <w:rPr>
                <w:rFonts w:asciiTheme="majorBidi" w:hAnsiTheme="majorBidi" w:cstheme="majorBidi"/>
                <w:color w:val="000000"/>
              </w:rPr>
              <w:t>N</w:t>
            </w:r>
            <w:r w:rsidR="00F305DB">
              <w:rPr>
                <w:rFonts w:asciiTheme="majorBidi" w:hAnsiTheme="majorBidi" w:cstheme="majorBidi"/>
                <w:color w:val="000000"/>
              </w:rPr>
              <w:t>/</w:t>
            </w:r>
            <w:r w:rsidRPr="00FA4AE5">
              <w:rPr>
                <w:rFonts w:asciiTheme="majorBidi" w:hAnsiTheme="majorBidi" w:cstheme="majorBidi"/>
                <w:color w:val="000000"/>
              </w:rPr>
              <w:t>A</w:t>
            </w:r>
          </w:p>
        </w:tc>
        <w:tc>
          <w:tcPr>
            <w:tcW w:w="675" w:type="dxa"/>
            <w:noWrap/>
            <w:vAlign w:val="center"/>
            <w:hideMark/>
          </w:tcPr>
          <w:p w14:paraId="7D9B9511" w14:textId="77777777"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2.5</w:t>
            </w:r>
          </w:p>
        </w:tc>
        <w:tc>
          <w:tcPr>
            <w:tcW w:w="675" w:type="dxa"/>
            <w:noWrap/>
            <w:vAlign w:val="center"/>
            <w:hideMark/>
          </w:tcPr>
          <w:p w14:paraId="54B298EC" w14:textId="0E6EC87D" w:rsidR="00BB053A" w:rsidRPr="00306DC5" w:rsidRDefault="00BB053A" w:rsidP="00F5636A">
            <w:pPr>
              <w:spacing w:after="0"/>
              <w:jc w:val="center"/>
              <w:rPr>
                <w:rFonts w:asciiTheme="majorBidi" w:hAnsiTheme="majorBidi" w:cstheme="majorBidi"/>
                <w:color w:val="000000"/>
              </w:rPr>
            </w:pPr>
            <w:r w:rsidRPr="00FA4AE5">
              <w:rPr>
                <w:rFonts w:asciiTheme="majorBidi" w:hAnsiTheme="majorBidi" w:cstheme="majorBidi"/>
                <w:color w:val="000000"/>
              </w:rPr>
              <w:t>N</w:t>
            </w:r>
            <w:r w:rsidR="00F305DB">
              <w:rPr>
                <w:rFonts w:asciiTheme="majorBidi" w:hAnsiTheme="majorBidi" w:cstheme="majorBidi"/>
                <w:color w:val="000000"/>
              </w:rPr>
              <w:t>/</w:t>
            </w:r>
            <w:r w:rsidRPr="00FA4AE5">
              <w:rPr>
                <w:rFonts w:asciiTheme="majorBidi" w:hAnsiTheme="majorBidi" w:cstheme="majorBidi"/>
                <w:color w:val="000000"/>
              </w:rPr>
              <w:t>A</w:t>
            </w:r>
          </w:p>
        </w:tc>
        <w:tc>
          <w:tcPr>
            <w:tcW w:w="675" w:type="dxa"/>
            <w:noWrap/>
            <w:vAlign w:val="center"/>
            <w:hideMark/>
          </w:tcPr>
          <w:p w14:paraId="62A1775D" w14:textId="77777777"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5.5</w:t>
            </w:r>
          </w:p>
        </w:tc>
        <w:tc>
          <w:tcPr>
            <w:tcW w:w="675" w:type="dxa"/>
            <w:noWrap/>
            <w:vAlign w:val="center"/>
            <w:hideMark/>
          </w:tcPr>
          <w:p w14:paraId="676D1E9F" w14:textId="77777777"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-1.1</w:t>
            </w:r>
          </w:p>
        </w:tc>
        <w:tc>
          <w:tcPr>
            <w:tcW w:w="675" w:type="dxa"/>
            <w:noWrap/>
            <w:vAlign w:val="center"/>
            <w:hideMark/>
          </w:tcPr>
          <w:p w14:paraId="603CB2EB" w14:textId="77777777" w:rsidR="00BB053A" w:rsidRPr="00306DC5" w:rsidRDefault="00BB053A" w:rsidP="00F5636A">
            <w:pPr>
              <w:spacing w:after="0"/>
              <w:jc w:val="center"/>
              <w:rPr>
                <w:rFonts w:asciiTheme="majorBidi" w:hAnsiTheme="majorBidi" w:cstheme="majorBidi"/>
                <w:b/>
                <w:bCs/>
                <w:color w:val="0070C0"/>
              </w:rPr>
            </w:pPr>
            <w:r w:rsidRPr="00306DC5">
              <w:rPr>
                <w:rFonts w:asciiTheme="majorBidi" w:hAnsiTheme="majorBidi" w:cstheme="majorBidi"/>
                <w:b/>
                <w:bCs/>
                <w:color w:val="0070C0"/>
              </w:rPr>
              <w:t>6.5</w:t>
            </w:r>
          </w:p>
        </w:tc>
        <w:tc>
          <w:tcPr>
            <w:tcW w:w="675" w:type="dxa"/>
            <w:noWrap/>
            <w:vAlign w:val="center"/>
            <w:hideMark/>
          </w:tcPr>
          <w:p w14:paraId="13A8D690" w14:textId="77777777"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1.8</w:t>
            </w:r>
          </w:p>
        </w:tc>
        <w:tc>
          <w:tcPr>
            <w:tcW w:w="675" w:type="dxa"/>
            <w:noWrap/>
            <w:vAlign w:val="center"/>
            <w:hideMark/>
          </w:tcPr>
          <w:p w14:paraId="4F3C0916" w14:textId="77777777"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-3.8</w:t>
            </w:r>
          </w:p>
        </w:tc>
        <w:tc>
          <w:tcPr>
            <w:tcW w:w="675" w:type="dxa"/>
            <w:noWrap/>
            <w:vAlign w:val="center"/>
            <w:hideMark/>
          </w:tcPr>
          <w:p w14:paraId="4D35625D" w14:textId="77777777" w:rsidR="00BB053A" w:rsidRPr="00306DC5" w:rsidRDefault="00BB053A" w:rsidP="00F5636A">
            <w:pPr>
              <w:spacing w:after="0"/>
              <w:jc w:val="center"/>
              <w:rPr>
                <w:rFonts w:asciiTheme="majorBidi" w:hAnsiTheme="majorBidi" w:cstheme="majorBidi"/>
                <w:b/>
                <w:bCs/>
                <w:color w:val="0070C0"/>
              </w:rPr>
            </w:pPr>
            <w:r w:rsidRPr="00306DC5">
              <w:rPr>
                <w:rFonts w:asciiTheme="majorBidi" w:hAnsiTheme="majorBidi" w:cstheme="majorBidi"/>
                <w:b/>
                <w:bCs/>
                <w:color w:val="0070C0"/>
              </w:rPr>
              <w:t>5.6</w:t>
            </w:r>
          </w:p>
        </w:tc>
      </w:tr>
      <w:tr w:rsidR="00BB053A" w:rsidRPr="00306DC5" w14:paraId="6C891001" w14:textId="77777777" w:rsidTr="0031615A">
        <w:trPr>
          <w:trHeight w:val="20"/>
          <w:jc w:val="center"/>
        </w:trPr>
        <w:tc>
          <w:tcPr>
            <w:tcW w:w="1795" w:type="dxa"/>
            <w:shd w:val="clear" w:color="auto" w:fill="E7E6E6" w:themeFill="background2"/>
            <w:noWrap/>
            <w:vAlign w:val="center"/>
            <w:hideMark/>
          </w:tcPr>
          <w:p w14:paraId="6D80FB0F" w14:textId="77777777" w:rsidR="00BB053A" w:rsidRDefault="007772B6" w:rsidP="00F23AB6">
            <w:pPr>
              <w:spacing w:after="0"/>
              <w:rPr>
                <w:rFonts w:asciiTheme="majorBidi" w:hAnsiTheme="majorBidi" w:cstheme="majorBidi"/>
                <w:b/>
                <w:bCs/>
                <w:color w:val="000000"/>
              </w:rPr>
            </w:pPr>
            <w:r w:rsidRPr="00306DC5">
              <w:rPr>
                <w:rFonts w:asciiTheme="majorBidi" w:hAnsiTheme="majorBidi" w:cstheme="majorBidi"/>
                <w:b/>
                <w:bCs/>
                <w:color w:val="000000"/>
              </w:rPr>
              <w:t>Outdoor</w:t>
            </w:r>
            <w:r w:rsidR="00F23AB6">
              <w:rPr>
                <w:rFonts w:asciiTheme="majorBidi" w:hAnsiTheme="majorBidi" w:cstheme="majorBidi"/>
                <w:b/>
                <w:bCs/>
                <w:color w:val="000000"/>
              </w:rPr>
              <w:t xml:space="preserve"> </w:t>
            </w:r>
            <w:r>
              <w:rPr>
                <w:rFonts w:asciiTheme="majorBidi" w:hAnsiTheme="majorBidi" w:cstheme="majorBidi"/>
                <w:b/>
                <w:bCs/>
                <w:color w:val="000000"/>
              </w:rPr>
              <w:t>(</w:t>
            </w:r>
            <w:r w:rsidR="00BB053A" w:rsidRPr="00306DC5">
              <w:rPr>
                <w:rFonts w:asciiTheme="majorBidi" w:hAnsiTheme="majorBidi" w:cstheme="majorBidi"/>
                <w:b/>
                <w:bCs/>
                <w:color w:val="000000"/>
              </w:rPr>
              <w:t>CDL</w:t>
            </w:r>
            <w:r w:rsidR="00BB053A" w:rsidRPr="00F00653">
              <w:rPr>
                <w:rFonts w:asciiTheme="majorBidi" w:hAnsiTheme="majorBidi" w:cstheme="majorBidi"/>
                <w:b/>
                <w:bCs/>
                <w:color w:val="000000"/>
              </w:rPr>
              <w:t>-A</w:t>
            </w:r>
            <w:r>
              <w:rPr>
                <w:rFonts w:asciiTheme="majorBidi" w:hAnsiTheme="majorBidi" w:cstheme="majorBidi"/>
                <w:b/>
                <w:bCs/>
                <w:color w:val="000000"/>
              </w:rPr>
              <w:t>)</w:t>
            </w:r>
          </w:p>
          <w:p w14:paraId="157AF178" w14:textId="082C5854" w:rsidR="00F23AB6" w:rsidRPr="00306DC5" w:rsidRDefault="00F23AB6" w:rsidP="00F23AB6">
            <w:pPr>
              <w:spacing w:after="0"/>
              <w:rPr>
                <w:rFonts w:asciiTheme="majorBidi" w:hAnsiTheme="majorBidi" w:cstheme="majorBidi"/>
                <w:b/>
                <w:bCs/>
                <w:color w:val="000000"/>
              </w:rPr>
            </w:pPr>
            <w:r>
              <w:rPr>
                <w:rFonts w:asciiTheme="majorBidi" w:hAnsiTheme="majorBidi" w:cstheme="majorBidi"/>
                <w:b/>
                <w:bCs/>
                <w:color w:val="000000"/>
              </w:rPr>
              <w:t>3km/h, 100ns</w:t>
            </w:r>
          </w:p>
        </w:tc>
        <w:tc>
          <w:tcPr>
            <w:tcW w:w="675" w:type="dxa"/>
            <w:noWrap/>
            <w:vAlign w:val="center"/>
            <w:hideMark/>
          </w:tcPr>
          <w:p w14:paraId="288E52D9" w14:textId="5FBEE2EB"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N</w:t>
            </w:r>
            <w:r w:rsidR="00F305DB">
              <w:rPr>
                <w:rFonts w:asciiTheme="majorBidi" w:hAnsiTheme="majorBidi" w:cstheme="majorBidi"/>
                <w:color w:val="000000"/>
              </w:rPr>
              <w:t>/</w:t>
            </w:r>
            <w:r w:rsidRPr="00FA4AE5">
              <w:rPr>
                <w:rFonts w:asciiTheme="majorBidi" w:hAnsiTheme="majorBidi" w:cstheme="majorBidi"/>
                <w:color w:val="000000"/>
              </w:rPr>
              <w:t>A</w:t>
            </w:r>
          </w:p>
        </w:tc>
        <w:tc>
          <w:tcPr>
            <w:tcW w:w="675" w:type="dxa"/>
            <w:noWrap/>
            <w:vAlign w:val="center"/>
            <w:hideMark/>
          </w:tcPr>
          <w:p w14:paraId="770D28E5" w14:textId="77777777"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8.8</w:t>
            </w:r>
          </w:p>
        </w:tc>
        <w:tc>
          <w:tcPr>
            <w:tcW w:w="675" w:type="dxa"/>
            <w:noWrap/>
            <w:vAlign w:val="center"/>
            <w:hideMark/>
          </w:tcPr>
          <w:p w14:paraId="4EE6BFC5" w14:textId="5AF472EE"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N</w:t>
            </w:r>
            <w:r w:rsidR="00F305DB">
              <w:rPr>
                <w:rFonts w:asciiTheme="majorBidi" w:hAnsiTheme="majorBidi" w:cstheme="majorBidi"/>
                <w:color w:val="000000"/>
              </w:rPr>
              <w:t>/</w:t>
            </w:r>
            <w:r w:rsidRPr="00FA4AE5">
              <w:rPr>
                <w:rFonts w:asciiTheme="majorBidi" w:hAnsiTheme="majorBidi" w:cstheme="majorBidi"/>
                <w:color w:val="000000"/>
              </w:rPr>
              <w:t>A</w:t>
            </w:r>
          </w:p>
        </w:tc>
        <w:tc>
          <w:tcPr>
            <w:tcW w:w="675" w:type="dxa"/>
            <w:noWrap/>
            <w:vAlign w:val="center"/>
            <w:hideMark/>
          </w:tcPr>
          <w:p w14:paraId="0557B5AC" w14:textId="77777777"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8.1</w:t>
            </w:r>
          </w:p>
        </w:tc>
        <w:tc>
          <w:tcPr>
            <w:tcW w:w="675" w:type="dxa"/>
            <w:noWrap/>
            <w:vAlign w:val="center"/>
            <w:hideMark/>
          </w:tcPr>
          <w:p w14:paraId="10E13771" w14:textId="77777777"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1.6</w:t>
            </w:r>
          </w:p>
        </w:tc>
        <w:tc>
          <w:tcPr>
            <w:tcW w:w="675" w:type="dxa"/>
            <w:noWrap/>
            <w:vAlign w:val="center"/>
            <w:hideMark/>
          </w:tcPr>
          <w:p w14:paraId="2B18A71E" w14:textId="77777777" w:rsidR="00BB053A" w:rsidRPr="00306DC5" w:rsidRDefault="00BB053A" w:rsidP="00F5636A">
            <w:pPr>
              <w:spacing w:after="0"/>
              <w:jc w:val="center"/>
              <w:rPr>
                <w:rFonts w:asciiTheme="majorBidi" w:hAnsiTheme="majorBidi" w:cstheme="majorBidi"/>
                <w:b/>
                <w:bCs/>
                <w:color w:val="0070C0"/>
              </w:rPr>
            </w:pPr>
            <w:r w:rsidRPr="00306DC5">
              <w:rPr>
                <w:rFonts w:asciiTheme="majorBidi" w:hAnsiTheme="majorBidi" w:cstheme="majorBidi"/>
                <w:b/>
                <w:bCs/>
                <w:color w:val="0070C0"/>
              </w:rPr>
              <w:t>6.6</w:t>
            </w:r>
          </w:p>
        </w:tc>
        <w:tc>
          <w:tcPr>
            <w:tcW w:w="675" w:type="dxa"/>
            <w:noWrap/>
            <w:vAlign w:val="center"/>
            <w:hideMark/>
          </w:tcPr>
          <w:p w14:paraId="6BD00529" w14:textId="77777777"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1.1</w:t>
            </w:r>
          </w:p>
        </w:tc>
        <w:tc>
          <w:tcPr>
            <w:tcW w:w="675" w:type="dxa"/>
            <w:noWrap/>
            <w:vAlign w:val="center"/>
            <w:hideMark/>
          </w:tcPr>
          <w:p w14:paraId="2662D8E0" w14:textId="77777777"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-2.9</w:t>
            </w:r>
          </w:p>
        </w:tc>
        <w:tc>
          <w:tcPr>
            <w:tcW w:w="675" w:type="dxa"/>
            <w:noWrap/>
            <w:vAlign w:val="center"/>
            <w:hideMark/>
          </w:tcPr>
          <w:p w14:paraId="3926E144" w14:textId="77777777" w:rsidR="00BB053A" w:rsidRPr="00306DC5" w:rsidRDefault="00BB053A" w:rsidP="00F5636A">
            <w:pPr>
              <w:spacing w:after="0"/>
              <w:jc w:val="center"/>
              <w:rPr>
                <w:rFonts w:asciiTheme="majorBidi" w:hAnsiTheme="majorBidi" w:cstheme="majorBidi"/>
                <w:b/>
                <w:bCs/>
                <w:color w:val="0070C0"/>
              </w:rPr>
            </w:pPr>
            <w:r w:rsidRPr="00306DC5">
              <w:rPr>
                <w:rFonts w:asciiTheme="majorBidi" w:hAnsiTheme="majorBidi" w:cstheme="majorBidi"/>
                <w:b/>
                <w:bCs/>
                <w:color w:val="0070C0"/>
              </w:rPr>
              <w:t>4.0</w:t>
            </w:r>
          </w:p>
        </w:tc>
        <w:tc>
          <w:tcPr>
            <w:tcW w:w="675" w:type="dxa"/>
            <w:noWrap/>
            <w:vAlign w:val="center"/>
            <w:hideMark/>
          </w:tcPr>
          <w:p w14:paraId="239CCA04" w14:textId="77777777"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-2.1</w:t>
            </w:r>
          </w:p>
        </w:tc>
        <w:tc>
          <w:tcPr>
            <w:tcW w:w="675" w:type="dxa"/>
            <w:noWrap/>
            <w:vAlign w:val="center"/>
            <w:hideMark/>
          </w:tcPr>
          <w:p w14:paraId="50FECCE6" w14:textId="77777777"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-6.4</w:t>
            </w:r>
          </w:p>
        </w:tc>
        <w:tc>
          <w:tcPr>
            <w:tcW w:w="675" w:type="dxa"/>
            <w:noWrap/>
            <w:vAlign w:val="center"/>
            <w:hideMark/>
          </w:tcPr>
          <w:p w14:paraId="5A077E67" w14:textId="77777777" w:rsidR="00BB053A" w:rsidRPr="00306DC5" w:rsidRDefault="00BB053A" w:rsidP="00F5636A">
            <w:pPr>
              <w:spacing w:after="0"/>
              <w:jc w:val="center"/>
              <w:rPr>
                <w:rFonts w:asciiTheme="majorBidi" w:hAnsiTheme="majorBidi" w:cstheme="majorBidi"/>
                <w:b/>
                <w:bCs/>
                <w:color w:val="0070C0"/>
              </w:rPr>
            </w:pPr>
            <w:r w:rsidRPr="00306DC5">
              <w:rPr>
                <w:rFonts w:asciiTheme="majorBidi" w:hAnsiTheme="majorBidi" w:cstheme="majorBidi"/>
                <w:b/>
                <w:bCs/>
                <w:color w:val="0070C0"/>
              </w:rPr>
              <w:t>4.4</w:t>
            </w:r>
          </w:p>
        </w:tc>
      </w:tr>
      <w:tr w:rsidR="00BB053A" w:rsidRPr="00306DC5" w14:paraId="46F2832A" w14:textId="77777777" w:rsidTr="0031615A">
        <w:trPr>
          <w:trHeight w:val="20"/>
          <w:jc w:val="center"/>
        </w:trPr>
        <w:tc>
          <w:tcPr>
            <w:tcW w:w="1795" w:type="dxa"/>
            <w:shd w:val="clear" w:color="auto" w:fill="E7E6E6" w:themeFill="background2"/>
            <w:noWrap/>
            <w:vAlign w:val="center"/>
            <w:hideMark/>
          </w:tcPr>
          <w:p w14:paraId="27813BAF" w14:textId="448FFE74" w:rsidR="005F13F6" w:rsidRDefault="00BB053A" w:rsidP="00F5636A">
            <w:pPr>
              <w:spacing w:after="0"/>
              <w:rPr>
                <w:rFonts w:asciiTheme="majorBidi" w:hAnsiTheme="majorBidi" w:cstheme="majorBidi"/>
                <w:b/>
                <w:bCs/>
                <w:color w:val="000000"/>
              </w:rPr>
            </w:pPr>
            <w:r w:rsidRPr="00306DC5">
              <w:rPr>
                <w:rFonts w:asciiTheme="majorBidi" w:hAnsiTheme="majorBidi" w:cstheme="majorBidi"/>
                <w:b/>
                <w:bCs/>
                <w:color w:val="000000"/>
              </w:rPr>
              <w:t>Indoor</w:t>
            </w:r>
            <w:r w:rsidR="005F6E48">
              <w:rPr>
                <w:rFonts w:asciiTheme="majorBidi" w:hAnsiTheme="majorBidi" w:cstheme="majorBidi"/>
                <w:b/>
                <w:bCs/>
                <w:color w:val="000000"/>
              </w:rPr>
              <w:t xml:space="preserve"> </w:t>
            </w:r>
            <w:r w:rsidR="005F13F6">
              <w:rPr>
                <w:rFonts w:asciiTheme="majorBidi" w:hAnsiTheme="majorBidi" w:cstheme="majorBidi"/>
                <w:b/>
                <w:bCs/>
                <w:color w:val="000000"/>
              </w:rPr>
              <w:t>(</w:t>
            </w:r>
            <w:r w:rsidR="005F13F6" w:rsidRPr="00306DC5">
              <w:rPr>
                <w:rFonts w:asciiTheme="majorBidi" w:hAnsiTheme="majorBidi" w:cstheme="majorBidi"/>
                <w:b/>
                <w:bCs/>
                <w:color w:val="000000"/>
              </w:rPr>
              <w:t>TDL</w:t>
            </w:r>
            <w:r w:rsidR="002C6715">
              <w:rPr>
                <w:rFonts w:asciiTheme="majorBidi" w:hAnsiTheme="majorBidi" w:cstheme="majorBidi"/>
                <w:b/>
                <w:bCs/>
                <w:color w:val="000000"/>
              </w:rPr>
              <w:t>-A</w:t>
            </w:r>
            <w:r w:rsidR="005F13F6">
              <w:rPr>
                <w:rFonts w:asciiTheme="majorBidi" w:hAnsiTheme="majorBidi" w:cstheme="majorBidi"/>
                <w:b/>
                <w:bCs/>
                <w:color w:val="000000"/>
              </w:rPr>
              <w:t>)</w:t>
            </w:r>
          </w:p>
          <w:p w14:paraId="6137E75A" w14:textId="23DB7EBE" w:rsidR="00F23AB6" w:rsidRPr="00306DC5" w:rsidRDefault="00F23AB6" w:rsidP="00F5636A">
            <w:pPr>
              <w:spacing w:after="0"/>
              <w:rPr>
                <w:rFonts w:asciiTheme="majorBidi" w:hAnsiTheme="majorBidi" w:cstheme="majorBidi"/>
                <w:b/>
                <w:bCs/>
                <w:color w:val="000000"/>
              </w:rPr>
            </w:pPr>
            <w:r>
              <w:rPr>
                <w:rFonts w:asciiTheme="majorBidi" w:hAnsiTheme="majorBidi" w:cstheme="majorBidi"/>
                <w:b/>
                <w:bCs/>
                <w:color w:val="000000"/>
              </w:rPr>
              <w:t>3km/h, 30ns</w:t>
            </w:r>
          </w:p>
        </w:tc>
        <w:tc>
          <w:tcPr>
            <w:tcW w:w="675" w:type="dxa"/>
            <w:noWrap/>
            <w:vAlign w:val="center"/>
            <w:hideMark/>
          </w:tcPr>
          <w:p w14:paraId="38B3649A" w14:textId="39144BA8"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N</w:t>
            </w:r>
            <w:r w:rsidR="00F305DB">
              <w:rPr>
                <w:rFonts w:asciiTheme="majorBidi" w:hAnsiTheme="majorBidi" w:cstheme="majorBidi"/>
                <w:color w:val="000000"/>
              </w:rPr>
              <w:t>/</w:t>
            </w:r>
            <w:r w:rsidRPr="00FA4AE5">
              <w:rPr>
                <w:rFonts w:asciiTheme="majorBidi" w:hAnsiTheme="majorBidi" w:cstheme="majorBidi"/>
                <w:color w:val="000000"/>
              </w:rPr>
              <w:t>A</w:t>
            </w:r>
          </w:p>
        </w:tc>
        <w:tc>
          <w:tcPr>
            <w:tcW w:w="675" w:type="dxa"/>
            <w:noWrap/>
            <w:vAlign w:val="center"/>
            <w:hideMark/>
          </w:tcPr>
          <w:p w14:paraId="552739EA" w14:textId="77777777"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5.5</w:t>
            </w:r>
          </w:p>
        </w:tc>
        <w:tc>
          <w:tcPr>
            <w:tcW w:w="675" w:type="dxa"/>
            <w:noWrap/>
            <w:vAlign w:val="center"/>
            <w:hideMark/>
          </w:tcPr>
          <w:p w14:paraId="5CE5BB45" w14:textId="5AA7304A" w:rsidR="00BB053A" w:rsidRPr="00306DC5" w:rsidRDefault="00BB053A" w:rsidP="00F5636A">
            <w:pPr>
              <w:spacing w:after="0"/>
              <w:jc w:val="center"/>
              <w:rPr>
                <w:rFonts w:asciiTheme="majorBidi" w:hAnsiTheme="majorBidi" w:cstheme="majorBidi"/>
                <w:color w:val="000000"/>
              </w:rPr>
            </w:pPr>
            <w:r w:rsidRPr="00FA4AE5">
              <w:rPr>
                <w:rFonts w:asciiTheme="majorBidi" w:hAnsiTheme="majorBidi" w:cstheme="majorBidi"/>
                <w:color w:val="000000"/>
              </w:rPr>
              <w:t>N</w:t>
            </w:r>
            <w:r w:rsidR="00F305DB">
              <w:rPr>
                <w:rFonts w:asciiTheme="majorBidi" w:hAnsiTheme="majorBidi" w:cstheme="majorBidi"/>
                <w:color w:val="000000"/>
              </w:rPr>
              <w:t>/</w:t>
            </w:r>
            <w:r w:rsidRPr="00FA4AE5">
              <w:rPr>
                <w:rFonts w:asciiTheme="majorBidi" w:hAnsiTheme="majorBidi" w:cstheme="majorBidi"/>
                <w:color w:val="000000"/>
              </w:rPr>
              <w:t>A</w:t>
            </w:r>
          </w:p>
        </w:tc>
        <w:tc>
          <w:tcPr>
            <w:tcW w:w="675" w:type="dxa"/>
            <w:noWrap/>
            <w:vAlign w:val="center"/>
            <w:hideMark/>
          </w:tcPr>
          <w:p w14:paraId="744E2A2B" w14:textId="77777777"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6.1</w:t>
            </w:r>
          </w:p>
        </w:tc>
        <w:tc>
          <w:tcPr>
            <w:tcW w:w="675" w:type="dxa"/>
            <w:noWrap/>
            <w:vAlign w:val="center"/>
            <w:hideMark/>
          </w:tcPr>
          <w:p w14:paraId="75B4A73C" w14:textId="77777777"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0.8</w:t>
            </w:r>
          </w:p>
        </w:tc>
        <w:tc>
          <w:tcPr>
            <w:tcW w:w="675" w:type="dxa"/>
            <w:noWrap/>
            <w:vAlign w:val="center"/>
            <w:hideMark/>
          </w:tcPr>
          <w:p w14:paraId="2E808D21" w14:textId="77777777" w:rsidR="00BB053A" w:rsidRPr="00306DC5" w:rsidRDefault="00BB053A" w:rsidP="00F5636A">
            <w:pPr>
              <w:spacing w:after="0"/>
              <w:jc w:val="center"/>
              <w:rPr>
                <w:rFonts w:asciiTheme="majorBidi" w:hAnsiTheme="majorBidi" w:cstheme="majorBidi"/>
                <w:b/>
                <w:bCs/>
                <w:color w:val="0070C0"/>
              </w:rPr>
            </w:pPr>
            <w:r w:rsidRPr="00306DC5">
              <w:rPr>
                <w:rFonts w:asciiTheme="majorBidi" w:hAnsiTheme="majorBidi" w:cstheme="majorBidi"/>
                <w:b/>
                <w:bCs/>
                <w:color w:val="0070C0"/>
              </w:rPr>
              <w:t>5.3</w:t>
            </w:r>
          </w:p>
        </w:tc>
        <w:tc>
          <w:tcPr>
            <w:tcW w:w="675" w:type="dxa"/>
            <w:noWrap/>
            <w:vAlign w:val="center"/>
            <w:hideMark/>
          </w:tcPr>
          <w:p w14:paraId="14B2E6DC" w14:textId="77777777"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1.7</w:t>
            </w:r>
          </w:p>
        </w:tc>
        <w:tc>
          <w:tcPr>
            <w:tcW w:w="675" w:type="dxa"/>
            <w:noWrap/>
            <w:vAlign w:val="center"/>
            <w:hideMark/>
          </w:tcPr>
          <w:p w14:paraId="2E4F3E6B" w14:textId="77777777"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-2.6</w:t>
            </w:r>
          </w:p>
        </w:tc>
        <w:tc>
          <w:tcPr>
            <w:tcW w:w="675" w:type="dxa"/>
            <w:noWrap/>
            <w:vAlign w:val="center"/>
            <w:hideMark/>
          </w:tcPr>
          <w:p w14:paraId="311A6710" w14:textId="77777777" w:rsidR="00BB053A" w:rsidRPr="00306DC5" w:rsidRDefault="00BB053A" w:rsidP="00F5636A">
            <w:pPr>
              <w:spacing w:after="0"/>
              <w:jc w:val="center"/>
              <w:rPr>
                <w:rFonts w:asciiTheme="majorBidi" w:hAnsiTheme="majorBidi" w:cstheme="majorBidi"/>
                <w:b/>
                <w:bCs/>
                <w:color w:val="0070C0"/>
              </w:rPr>
            </w:pPr>
            <w:r w:rsidRPr="00306DC5">
              <w:rPr>
                <w:rFonts w:asciiTheme="majorBidi" w:hAnsiTheme="majorBidi" w:cstheme="majorBidi"/>
                <w:b/>
                <w:bCs/>
                <w:color w:val="0070C0"/>
              </w:rPr>
              <w:t>4.3</w:t>
            </w:r>
          </w:p>
        </w:tc>
        <w:tc>
          <w:tcPr>
            <w:tcW w:w="675" w:type="dxa"/>
            <w:noWrap/>
            <w:vAlign w:val="center"/>
            <w:hideMark/>
          </w:tcPr>
          <w:p w14:paraId="5CF0A2A2" w14:textId="77777777"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-2.0</w:t>
            </w:r>
          </w:p>
        </w:tc>
        <w:tc>
          <w:tcPr>
            <w:tcW w:w="675" w:type="dxa"/>
            <w:noWrap/>
            <w:vAlign w:val="center"/>
            <w:hideMark/>
          </w:tcPr>
          <w:p w14:paraId="169C082E" w14:textId="77777777" w:rsidR="00BB053A" w:rsidRPr="00306DC5" w:rsidRDefault="00BB053A" w:rsidP="00F5636A">
            <w:pPr>
              <w:spacing w:after="0"/>
              <w:jc w:val="center"/>
              <w:rPr>
                <w:rFonts w:asciiTheme="majorBidi" w:hAnsiTheme="majorBidi" w:cstheme="majorBidi"/>
                <w:color w:val="000000"/>
              </w:rPr>
            </w:pPr>
            <w:r w:rsidRPr="00306DC5">
              <w:rPr>
                <w:rFonts w:asciiTheme="majorBidi" w:hAnsiTheme="majorBidi" w:cstheme="majorBidi"/>
                <w:color w:val="000000"/>
              </w:rPr>
              <w:t>-5.3</w:t>
            </w:r>
          </w:p>
        </w:tc>
        <w:tc>
          <w:tcPr>
            <w:tcW w:w="675" w:type="dxa"/>
            <w:noWrap/>
            <w:vAlign w:val="center"/>
            <w:hideMark/>
          </w:tcPr>
          <w:p w14:paraId="7AF292B1" w14:textId="77777777" w:rsidR="00BB053A" w:rsidRPr="00306DC5" w:rsidRDefault="00BB053A" w:rsidP="00F5636A">
            <w:pPr>
              <w:spacing w:after="0"/>
              <w:jc w:val="center"/>
              <w:rPr>
                <w:rFonts w:asciiTheme="majorBidi" w:hAnsiTheme="majorBidi" w:cstheme="majorBidi"/>
                <w:b/>
                <w:bCs/>
                <w:color w:val="0070C0"/>
              </w:rPr>
            </w:pPr>
            <w:r w:rsidRPr="00306DC5">
              <w:rPr>
                <w:rFonts w:asciiTheme="majorBidi" w:hAnsiTheme="majorBidi" w:cstheme="majorBidi"/>
                <w:b/>
                <w:bCs/>
                <w:color w:val="0070C0"/>
              </w:rPr>
              <w:t>3.3</w:t>
            </w:r>
          </w:p>
        </w:tc>
      </w:tr>
    </w:tbl>
    <w:p w14:paraId="609ECDA1" w14:textId="77777777" w:rsidR="00BB053A" w:rsidRDefault="00BB053A" w:rsidP="00BB053A">
      <w:pPr>
        <w:jc w:val="both"/>
        <w:rPr>
          <w:lang w:val="en-GB" w:eastAsia="zh-CN"/>
        </w:rPr>
      </w:pPr>
    </w:p>
    <w:p w14:paraId="7496BF88" w14:textId="77777777" w:rsidR="00BB053A" w:rsidRDefault="00BB053A" w:rsidP="00BB053A">
      <w:pPr>
        <w:pStyle w:val="Heading3"/>
        <w:rPr>
          <w:lang w:eastAsia="zh-CN"/>
        </w:rPr>
      </w:pPr>
      <w:r>
        <w:rPr>
          <w:lang w:eastAsia="zh-CN"/>
        </w:rPr>
        <w:t>PDSCH</w:t>
      </w:r>
    </w:p>
    <w:p w14:paraId="563ECA74" w14:textId="77777777" w:rsidR="00BB053A" w:rsidRDefault="00BB053A" w:rsidP="00BB053A">
      <w:pPr>
        <w:rPr>
          <w:lang w:val="en-GB" w:eastAsia="zh-CN"/>
        </w:rPr>
      </w:pPr>
      <w:r>
        <w:rPr>
          <w:lang w:val="en-GB" w:eastAsia="zh-CN"/>
        </w:rPr>
        <w:t>Additional PDSCH simulation assumptions include:</w:t>
      </w:r>
    </w:p>
    <w:tbl>
      <w:tblPr>
        <w:tblStyle w:val="GridTable3-Accent3"/>
        <w:tblW w:w="7465" w:type="dxa"/>
        <w:jc w:val="center"/>
        <w:tblLook w:val="0200" w:firstRow="0" w:lastRow="0" w:firstColumn="0" w:lastColumn="0" w:noHBand="1" w:noVBand="0"/>
      </w:tblPr>
      <w:tblGrid>
        <w:gridCol w:w="2605"/>
        <w:gridCol w:w="4860"/>
      </w:tblGrid>
      <w:tr w:rsidR="00BB053A" w:rsidRPr="000A4524" w14:paraId="5B1BCC5A" w14:textId="77777777" w:rsidTr="00E837F8">
        <w:trPr>
          <w:jc w:val="center"/>
        </w:trPr>
        <w:tc>
          <w:tcPr>
            <w:cnfStyle w:val="000010000000" w:firstRow="0" w:lastRow="0" w:firstColumn="0" w:lastColumn="0" w:oddVBand="1" w:evenVBand="0" w:oddHBand="0" w:evenHBand="0" w:firstRowFirstColumn="0" w:firstRowLastColumn="0" w:lastRowFirstColumn="0" w:lastRowLastColumn="0"/>
            <w:tcW w:w="2605" w:type="dxa"/>
            <w:vAlign w:val="center"/>
          </w:tcPr>
          <w:p w14:paraId="41E99C55" w14:textId="77777777" w:rsidR="00BB053A" w:rsidRPr="003B31BA" w:rsidRDefault="00BB053A" w:rsidP="00F5636A">
            <w:pPr>
              <w:spacing w:after="0"/>
              <w:rPr>
                <w:rFonts w:asciiTheme="majorBidi" w:hAnsiTheme="majorBidi" w:cstheme="majorBidi"/>
                <w:b/>
                <w:bCs/>
                <w:lang w:eastAsia="zh-CN"/>
              </w:rPr>
            </w:pPr>
            <w:r>
              <w:rPr>
                <w:rFonts w:asciiTheme="majorBidi" w:hAnsiTheme="majorBidi" w:cstheme="majorBidi"/>
                <w:b/>
                <w:bCs/>
                <w:lang w:eastAsia="zh-CN"/>
              </w:rPr>
              <w:t>Number of RBs</w:t>
            </w:r>
          </w:p>
        </w:tc>
        <w:tc>
          <w:tcPr>
            <w:tcW w:w="4860" w:type="dxa"/>
            <w:vAlign w:val="center"/>
          </w:tcPr>
          <w:p w14:paraId="3A1F3AB4" w14:textId="77777777" w:rsidR="00BB053A" w:rsidRPr="003B31BA" w:rsidRDefault="00BB053A" w:rsidP="00F5636A">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Pr>
                <w:rFonts w:asciiTheme="majorBidi" w:hAnsiTheme="majorBidi" w:cstheme="majorBidi"/>
                <w:lang w:eastAsia="zh-CN"/>
              </w:rPr>
              <w:t>32</w:t>
            </w:r>
          </w:p>
        </w:tc>
      </w:tr>
      <w:tr w:rsidR="00BB053A" w:rsidRPr="000A4524" w14:paraId="5577CA6F" w14:textId="77777777" w:rsidTr="00E837F8">
        <w:trPr>
          <w:jc w:val="center"/>
        </w:trPr>
        <w:tc>
          <w:tcPr>
            <w:cnfStyle w:val="000010000000" w:firstRow="0" w:lastRow="0" w:firstColumn="0" w:lastColumn="0" w:oddVBand="1" w:evenVBand="0" w:oddHBand="0" w:evenHBand="0" w:firstRowFirstColumn="0" w:firstRowLastColumn="0" w:lastRowFirstColumn="0" w:lastRowLastColumn="0"/>
            <w:tcW w:w="2605" w:type="dxa"/>
            <w:vAlign w:val="center"/>
          </w:tcPr>
          <w:p w14:paraId="547B850A" w14:textId="77777777" w:rsidR="00BB053A" w:rsidRPr="003B31BA" w:rsidRDefault="00BB053A" w:rsidP="00F5636A">
            <w:pPr>
              <w:spacing w:after="0"/>
              <w:rPr>
                <w:rFonts w:asciiTheme="majorBidi" w:hAnsiTheme="majorBidi" w:cstheme="majorBidi"/>
                <w:lang w:eastAsia="zh-CN"/>
              </w:rPr>
            </w:pPr>
            <w:r w:rsidRPr="003B31BA">
              <w:rPr>
                <w:rFonts w:asciiTheme="majorBidi" w:hAnsiTheme="majorBidi" w:cstheme="majorBidi"/>
                <w:b/>
                <w:bCs/>
                <w:lang w:eastAsia="zh-CN"/>
              </w:rPr>
              <w:t>DMRS Symbol Index</w:t>
            </w:r>
          </w:p>
        </w:tc>
        <w:tc>
          <w:tcPr>
            <w:tcW w:w="4860" w:type="dxa"/>
            <w:vAlign w:val="center"/>
          </w:tcPr>
          <w:p w14:paraId="21ABC380" w14:textId="77777777" w:rsidR="00BB053A" w:rsidRPr="003B31BA" w:rsidRDefault="00BB053A" w:rsidP="00F5636A">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3B31BA">
              <w:rPr>
                <w:rFonts w:asciiTheme="majorBidi" w:hAnsiTheme="majorBidi" w:cstheme="majorBidi"/>
                <w:lang w:eastAsia="zh-CN"/>
              </w:rPr>
              <w:t>3, front loaded</w:t>
            </w:r>
          </w:p>
        </w:tc>
      </w:tr>
      <w:tr w:rsidR="00BB053A" w:rsidRPr="000A4524" w14:paraId="388A27E1" w14:textId="77777777" w:rsidTr="00E837F8">
        <w:trPr>
          <w:jc w:val="center"/>
        </w:trPr>
        <w:tc>
          <w:tcPr>
            <w:cnfStyle w:val="000010000000" w:firstRow="0" w:lastRow="0" w:firstColumn="0" w:lastColumn="0" w:oddVBand="1" w:evenVBand="0" w:oddHBand="0" w:evenHBand="0" w:firstRowFirstColumn="0" w:firstRowLastColumn="0" w:lastRowFirstColumn="0" w:lastRowLastColumn="0"/>
            <w:tcW w:w="2605" w:type="dxa"/>
          </w:tcPr>
          <w:p w14:paraId="6F9DE25B" w14:textId="77777777" w:rsidR="00BB053A" w:rsidRPr="003B31BA" w:rsidRDefault="00BB053A" w:rsidP="00F5636A">
            <w:pPr>
              <w:spacing w:after="0"/>
              <w:rPr>
                <w:rFonts w:asciiTheme="majorBidi" w:hAnsiTheme="majorBidi" w:cstheme="majorBidi"/>
                <w:b/>
                <w:bCs/>
                <w:lang w:val="en-GB" w:eastAsia="zh-CN"/>
              </w:rPr>
            </w:pPr>
            <w:r w:rsidRPr="003B31BA">
              <w:rPr>
                <w:rFonts w:asciiTheme="majorBidi" w:hAnsiTheme="majorBidi" w:cstheme="majorBidi"/>
                <w:b/>
                <w:bCs/>
                <w:color w:val="000000" w:themeColor="text1"/>
                <w:kern w:val="24"/>
                <w:lang w:val="en-GB"/>
              </w:rPr>
              <w:t>PDSCH symbol index</w:t>
            </w:r>
          </w:p>
        </w:tc>
        <w:tc>
          <w:tcPr>
            <w:tcW w:w="4860" w:type="dxa"/>
          </w:tcPr>
          <w:p w14:paraId="1701BBB1" w14:textId="77777777" w:rsidR="00BB053A" w:rsidRPr="003B31BA" w:rsidRDefault="00BB053A" w:rsidP="00F5636A">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3B31BA">
              <w:rPr>
                <w:rFonts w:asciiTheme="majorBidi" w:eastAsiaTheme="minorEastAsia" w:hAnsiTheme="majorBidi" w:cstheme="majorBidi"/>
                <w:color w:val="000000" w:themeColor="text1"/>
                <w:kern w:val="24"/>
                <w:lang w:val="en-GB"/>
              </w:rPr>
              <w:t>4-14</w:t>
            </w:r>
          </w:p>
        </w:tc>
      </w:tr>
      <w:tr w:rsidR="00BB053A" w:rsidRPr="000A4524" w14:paraId="292CBD0E" w14:textId="77777777" w:rsidTr="00E837F8">
        <w:trPr>
          <w:jc w:val="center"/>
        </w:trPr>
        <w:tc>
          <w:tcPr>
            <w:cnfStyle w:val="000010000000" w:firstRow="0" w:lastRow="0" w:firstColumn="0" w:lastColumn="0" w:oddVBand="1" w:evenVBand="0" w:oddHBand="0" w:evenHBand="0" w:firstRowFirstColumn="0" w:firstRowLastColumn="0" w:lastRowFirstColumn="0" w:lastRowLastColumn="0"/>
            <w:tcW w:w="2605" w:type="dxa"/>
          </w:tcPr>
          <w:p w14:paraId="2728AD85" w14:textId="77777777" w:rsidR="00BB053A" w:rsidRPr="003B31BA" w:rsidRDefault="00BB053A" w:rsidP="00F5636A">
            <w:pPr>
              <w:spacing w:after="0"/>
              <w:rPr>
                <w:rFonts w:asciiTheme="majorBidi" w:hAnsiTheme="majorBidi" w:cstheme="majorBidi"/>
                <w:b/>
                <w:bCs/>
                <w:lang w:val="en-GB" w:eastAsia="zh-CN"/>
              </w:rPr>
            </w:pPr>
            <w:r w:rsidRPr="003B31BA">
              <w:rPr>
                <w:rFonts w:asciiTheme="majorBidi" w:hAnsiTheme="majorBidi" w:cstheme="majorBidi"/>
                <w:b/>
                <w:bCs/>
                <w:color w:val="000000" w:themeColor="text1"/>
                <w:kern w:val="24"/>
                <w:lang w:val="en-GB"/>
              </w:rPr>
              <w:t>PDCCH symbol index</w:t>
            </w:r>
          </w:p>
        </w:tc>
        <w:tc>
          <w:tcPr>
            <w:tcW w:w="4860" w:type="dxa"/>
          </w:tcPr>
          <w:p w14:paraId="5E95856E" w14:textId="77777777" w:rsidR="00BB053A" w:rsidRPr="003B31BA" w:rsidRDefault="00BB053A" w:rsidP="00F5636A">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3B31BA">
              <w:rPr>
                <w:rFonts w:asciiTheme="majorBidi" w:hAnsiTheme="majorBidi" w:cstheme="majorBidi"/>
                <w:color w:val="000000" w:themeColor="text1"/>
                <w:kern w:val="24"/>
                <w:lang w:val="en-GB"/>
              </w:rPr>
              <w:t>1,2</w:t>
            </w:r>
          </w:p>
        </w:tc>
      </w:tr>
      <w:tr w:rsidR="00BB053A" w:rsidRPr="000A4524" w14:paraId="70DCB1D3" w14:textId="77777777" w:rsidTr="00E837F8">
        <w:trPr>
          <w:jc w:val="center"/>
        </w:trPr>
        <w:tc>
          <w:tcPr>
            <w:cnfStyle w:val="000010000000" w:firstRow="0" w:lastRow="0" w:firstColumn="0" w:lastColumn="0" w:oddVBand="1" w:evenVBand="0" w:oddHBand="0" w:evenHBand="0" w:firstRowFirstColumn="0" w:firstRowLastColumn="0" w:lastRowFirstColumn="0" w:lastRowLastColumn="0"/>
            <w:tcW w:w="2605" w:type="dxa"/>
          </w:tcPr>
          <w:p w14:paraId="345D91BC" w14:textId="77777777" w:rsidR="00BB053A" w:rsidRPr="003B31BA" w:rsidRDefault="00BB053A" w:rsidP="00F5636A">
            <w:pPr>
              <w:spacing w:after="0"/>
              <w:rPr>
                <w:rFonts w:asciiTheme="majorBidi" w:hAnsiTheme="majorBidi" w:cstheme="majorBidi"/>
                <w:b/>
                <w:bCs/>
                <w:lang w:val="en-GB" w:eastAsia="zh-CN"/>
              </w:rPr>
            </w:pPr>
            <w:r w:rsidRPr="003B31BA">
              <w:rPr>
                <w:rFonts w:asciiTheme="majorBidi" w:hAnsiTheme="majorBidi" w:cstheme="majorBidi"/>
                <w:b/>
                <w:bCs/>
                <w:color w:val="000000" w:themeColor="text1"/>
                <w:kern w:val="24"/>
                <w:lang w:val="en-GB"/>
              </w:rPr>
              <w:t>PTRS symbol index</w:t>
            </w:r>
          </w:p>
        </w:tc>
        <w:tc>
          <w:tcPr>
            <w:tcW w:w="4860" w:type="dxa"/>
          </w:tcPr>
          <w:p w14:paraId="04ACB65D" w14:textId="77777777" w:rsidR="00BB053A" w:rsidRPr="003B31BA" w:rsidRDefault="00BB053A" w:rsidP="00F5636A">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3B31BA">
              <w:rPr>
                <w:rFonts w:asciiTheme="majorBidi" w:eastAsiaTheme="minorEastAsia" w:hAnsiTheme="majorBidi" w:cstheme="majorBidi"/>
                <w:color w:val="000000" w:themeColor="text1"/>
                <w:kern w:val="24"/>
                <w:lang w:val="en-GB"/>
              </w:rPr>
              <w:t>4-14</w:t>
            </w:r>
          </w:p>
        </w:tc>
      </w:tr>
      <w:tr w:rsidR="00BB053A" w:rsidRPr="000A4524" w14:paraId="4849D023" w14:textId="77777777" w:rsidTr="00E837F8">
        <w:trPr>
          <w:jc w:val="center"/>
        </w:trPr>
        <w:tc>
          <w:tcPr>
            <w:cnfStyle w:val="000010000000" w:firstRow="0" w:lastRow="0" w:firstColumn="0" w:lastColumn="0" w:oddVBand="1" w:evenVBand="0" w:oddHBand="0" w:evenHBand="0" w:firstRowFirstColumn="0" w:firstRowLastColumn="0" w:lastRowFirstColumn="0" w:lastRowLastColumn="0"/>
            <w:tcW w:w="2605" w:type="dxa"/>
          </w:tcPr>
          <w:p w14:paraId="5D9ED3A7" w14:textId="77777777" w:rsidR="00BB053A" w:rsidRPr="003B31BA" w:rsidRDefault="00BB053A" w:rsidP="00F5636A">
            <w:pPr>
              <w:spacing w:after="0"/>
              <w:rPr>
                <w:rFonts w:asciiTheme="majorBidi" w:hAnsiTheme="majorBidi" w:cstheme="majorBidi"/>
                <w:b/>
                <w:bCs/>
                <w:lang w:val="en-GB" w:eastAsia="zh-CN"/>
              </w:rPr>
            </w:pPr>
            <w:r w:rsidRPr="003B31BA">
              <w:rPr>
                <w:rFonts w:asciiTheme="majorBidi" w:eastAsiaTheme="minorEastAsia" w:hAnsiTheme="majorBidi" w:cstheme="majorBidi"/>
                <w:b/>
                <w:bCs/>
                <w:color w:val="000000" w:themeColor="text1"/>
                <w:kern w:val="24"/>
              </w:rPr>
              <w:t>HARQ RV seq</w:t>
            </w:r>
          </w:p>
        </w:tc>
        <w:tc>
          <w:tcPr>
            <w:tcW w:w="4860" w:type="dxa"/>
          </w:tcPr>
          <w:p w14:paraId="312A8C01" w14:textId="77777777" w:rsidR="00BB053A" w:rsidRPr="003B31BA" w:rsidRDefault="00BB053A" w:rsidP="00F5636A">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3B31BA">
              <w:rPr>
                <w:rFonts w:asciiTheme="majorBidi" w:eastAsiaTheme="minorEastAsia" w:hAnsiTheme="majorBidi" w:cstheme="majorBidi"/>
                <w:color w:val="000000" w:themeColor="text1"/>
                <w:kern w:val="24"/>
              </w:rPr>
              <w:t xml:space="preserve">0, 2, 1, 3 HARQ and 0 </w:t>
            </w:r>
            <w:proofErr w:type="spellStart"/>
            <w:r w:rsidRPr="003B31BA">
              <w:rPr>
                <w:rFonts w:asciiTheme="majorBidi" w:eastAsiaTheme="minorEastAsia" w:hAnsiTheme="majorBidi" w:cstheme="majorBidi"/>
                <w:color w:val="000000" w:themeColor="text1"/>
                <w:kern w:val="24"/>
              </w:rPr>
              <w:t>ReTx</w:t>
            </w:r>
            <w:proofErr w:type="spellEnd"/>
          </w:p>
        </w:tc>
      </w:tr>
      <w:tr w:rsidR="00BB053A" w:rsidRPr="000A4524" w14:paraId="4F84B7F8" w14:textId="77777777" w:rsidTr="00E837F8">
        <w:trPr>
          <w:jc w:val="center"/>
        </w:trPr>
        <w:tc>
          <w:tcPr>
            <w:cnfStyle w:val="000010000000" w:firstRow="0" w:lastRow="0" w:firstColumn="0" w:lastColumn="0" w:oddVBand="1" w:evenVBand="0" w:oddHBand="0" w:evenHBand="0" w:firstRowFirstColumn="0" w:firstRowLastColumn="0" w:lastRowFirstColumn="0" w:lastRowLastColumn="0"/>
            <w:tcW w:w="2605" w:type="dxa"/>
          </w:tcPr>
          <w:p w14:paraId="52C2BD62" w14:textId="77777777" w:rsidR="00BB053A" w:rsidRPr="003B31BA" w:rsidRDefault="00BB053A" w:rsidP="00F5636A">
            <w:pPr>
              <w:spacing w:after="0"/>
              <w:rPr>
                <w:rFonts w:asciiTheme="majorBidi" w:hAnsiTheme="majorBidi" w:cstheme="majorBidi"/>
                <w:b/>
                <w:bCs/>
                <w:lang w:val="en-GB" w:eastAsia="zh-CN"/>
              </w:rPr>
            </w:pPr>
            <w:r w:rsidRPr="003B31BA">
              <w:rPr>
                <w:rFonts w:asciiTheme="majorBidi" w:hAnsiTheme="majorBidi" w:cstheme="majorBidi"/>
                <w:b/>
                <w:bCs/>
                <w:color w:val="000000" w:themeColor="text1"/>
                <w:kern w:val="24"/>
                <w:lang w:val="en-GB"/>
              </w:rPr>
              <w:t>MIMO Layers</w:t>
            </w:r>
          </w:p>
        </w:tc>
        <w:tc>
          <w:tcPr>
            <w:tcW w:w="4860" w:type="dxa"/>
          </w:tcPr>
          <w:p w14:paraId="13E83D4F" w14:textId="77777777" w:rsidR="00BB053A" w:rsidRPr="003B31BA" w:rsidRDefault="00BB053A" w:rsidP="00F5636A">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3B31BA">
              <w:rPr>
                <w:rFonts w:asciiTheme="majorBidi" w:hAnsiTheme="majorBidi" w:cstheme="majorBidi"/>
                <w:color w:val="000000" w:themeColor="text1"/>
                <w:kern w:val="24"/>
                <w:lang w:val="en-GB"/>
              </w:rPr>
              <w:t>1</w:t>
            </w:r>
          </w:p>
        </w:tc>
      </w:tr>
      <w:tr w:rsidR="00BB053A" w:rsidRPr="000A4524" w14:paraId="2CEAF075" w14:textId="77777777" w:rsidTr="00E837F8">
        <w:trPr>
          <w:jc w:val="center"/>
        </w:trPr>
        <w:tc>
          <w:tcPr>
            <w:cnfStyle w:val="000010000000" w:firstRow="0" w:lastRow="0" w:firstColumn="0" w:lastColumn="0" w:oddVBand="1" w:evenVBand="0" w:oddHBand="0" w:evenHBand="0" w:firstRowFirstColumn="0" w:firstRowLastColumn="0" w:lastRowFirstColumn="0" w:lastRowLastColumn="0"/>
            <w:tcW w:w="2605" w:type="dxa"/>
          </w:tcPr>
          <w:p w14:paraId="31928EBE" w14:textId="77777777" w:rsidR="00BB053A" w:rsidRPr="003B31BA" w:rsidRDefault="00BB053A" w:rsidP="00F5636A">
            <w:pPr>
              <w:spacing w:after="0"/>
              <w:rPr>
                <w:rFonts w:asciiTheme="majorBidi" w:hAnsiTheme="majorBidi" w:cstheme="majorBidi"/>
                <w:b/>
                <w:bCs/>
                <w:lang w:val="en-GB" w:eastAsia="zh-CN"/>
              </w:rPr>
            </w:pPr>
            <w:r w:rsidRPr="003B31BA">
              <w:rPr>
                <w:rFonts w:asciiTheme="majorBidi" w:eastAsiaTheme="minorEastAsia" w:hAnsiTheme="majorBidi" w:cstheme="majorBidi"/>
                <w:b/>
                <w:bCs/>
                <w:color w:val="000000" w:themeColor="text1"/>
                <w:kern w:val="24"/>
                <w:lang w:val="en-GB"/>
              </w:rPr>
              <w:t>Precoder</w:t>
            </w:r>
            <w:r w:rsidRPr="003B31BA">
              <w:rPr>
                <w:rFonts w:asciiTheme="majorBidi" w:hAnsiTheme="majorBidi" w:cstheme="majorBidi"/>
                <w:b/>
                <w:bCs/>
                <w:color w:val="000000" w:themeColor="text1"/>
                <w:kern w:val="24"/>
                <w:lang w:val="en-GB"/>
              </w:rPr>
              <w:t xml:space="preserve"> type</w:t>
            </w:r>
          </w:p>
        </w:tc>
        <w:tc>
          <w:tcPr>
            <w:tcW w:w="4860" w:type="dxa"/>
          </w:tcPr>
          <w:p w14:paraId="5E7AED35" w14:textId="77777777" w:rsidR="00BB053A" w:rsidRPr="003B31BA" w:rsidRDefault="00BB053A" w:rsidP="00F5636A">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3B31BA">
              <w:rPr>
                <w:rFonts w:asciiTheme="majorBidi" w:hAnsiTheme="majorBidi" w:cstheme="majorBidi"/>
                <w:color w:val="000000" w:themeColor="text1"/>
                <w:kern w:val="24"/>
                <w:lang w:val="en-GB"/>
              </w:rPr>
              <w:t>Open loop</w:t>
            </w:r>
          </w:p>
        </w:tc>
      </w:tr>
      <w:tr w:rsidR="00BB053A" w:rsidRPr="000A4524" w14:paraId="78EE2186" w14:textId="77777777" w:rsidTr="00E837F8">
        <w:trPr>
          <w:jc w:val="center"/>
        </w:trPr>
        <w:tc>
          <w:tcPr>
            <w:cnfStyle w:val="000010000000" w:firstRow="0" w:lastRow="0" w:firstColumn="0" w:lastColumn="0" w:oddVBand="1" w:evenVBand="0" w:oddHBand="0" w:evenHBand="0" w:firstRowFirstColumn="0" w:firstRowLastColumn="0" w:lastRowFirstColumn="0" w:lastRowLastColumn="0"/>
            <w:tcW w:w="2605" w:type="dxa"/>
          </w:tcPr>
          <w:p w14:paraId="4C17890D" w14:textId="77777777" w:rsidR="00BB053A" w:rsidRPr="003B31BA" w:rsidRDefault="00BB053A" w:rsidP="00F5636A">
            <w:pPr>
              <w:spacing w:after="0"/>
              <w:rPr>
                <w:rFonts w:asciiTheme="majorBidi" w:hAnsiTheme="majorBidi" w:cstheme="majorBidi"/>
                <w:b/>
                <w:bCs/>
                <w:lang w:val="en-GB" w:eastAsia="zh-CN"/>
              </w:rPr>
            </w:pPr>
            <w:r w:rsidRPr="003B31BA">
              <w:rPr>
                <w:rFonts w:asciiTheme="majorBidi" w:hAnsiTheme="majorBidi" w:cstheme="majorBidi"/>
                <w:b/>
                <w:bCs/>
                <w:color w:val="000000" w:themeColor="text1"/>
                <w:kern w:val="24"/>
                <w:lang w:val="en-GB"/>
              </w:rPr>
              <w:t>DMRS RB bundling size</w:t>
            </w:r>
          </w:p>
        </w:tc>
        <w:tc>
          <w:tcPr>
            <w:tcW w:w="4860" w:type="dxa"/>
          </w:tcPr>
          <w:p w14:paraId="3DF19BAD" w14:textId="77777777" w:rsidR="00BB053A" w:rsidRPr="003B31BA" w:rsidRDefault="00BB053A" w:rsidP="00F5636A">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3B31BA">
              <w:rPr>
                <w:rFonts w:asciiTheme="majorBidi" w:hAnsiTheme="majorBidi" w:cstheme="majorBidi"/>
                <w:color w:val="000000" w:themeColor="text1"/>
                <w:kern w:val="24"/>
                <w:lang w:val="en-GB"/>
              </w:rPr>
              <w:t>4</w:t>
            </w:r>
          </w:p>
        </w:tc>
      </w:tr>
      <w:tr w:rsidR="00BB053A" w:rsidRPr="000A4524" w14:paraId="5CEEA813" w14:textId="77777777" w:rsidTr="00E837F8">
        <w:trPr>
          <w:jc w:val="center"/>
        </w:trPr>
        <w:tc>
          <w:tcPr>
            <w:cnfStyle w:val="000010000000" w:firstRow="0" w:lastRow="0" w:firstColumn="0" w:lastColumn="0" w:oddVBand="1" w:evenVBand="0" w:oddHBand="0" w:evenHBand="0" w:firstRowFirstColumn="0" w:firstRowLastColumn="0" w:lastRowFirstColumn="0" w:lastRowLastColumn="0"/>
            <w:tcW w:w="2605" w:type="dxa"/>
          </w:tcPr>
          <w:p w14:paraId="6288FE2D" w14:textId="77777777" w:rsidR="00BB053A" w:rsidRPr="003B31BA" w:rsidRDefault="00BB053A" w:rsidP="00F5636A">
            <w:pPr>
              <w:spacing w:after="0"/>
              <w:rPr>
                <w:rFonts w:asciiTheme="majorBidi" w:hAnsiTheme="majorBidi" w:cstheme="majorBidi"/>
                <w:b/>
                <w:bCs/>
                <w:lang w:val="en-GB" w:eastAsia="zh-CN"/>
              </w:rPr>
            </w:pPr>
            <w:r w:rsidRPr="003B31BA">
              <w:rPr>
                <w:rFonts w:asciiTheme="majorBidi" w:eastAsiaTheme="minorEastAsia" w:hAnsiTheme="majorBidi" w:cstheme="majorBidi"/>
                <w:b/>
                <w:bCs/>
                <w:color w:val="000000" w:themeColor="text1"/>
                <w:kern w:val="24"/>
              </w:rPr>
              <w:t>Channel code</w:t>
            </w:r>
          </w:p>
        </w:tc>
        <w:tc>
          <w:tcPr>
            <w:tcW w:w="4860" w:type="dxa"/>
          </w:tcPr>
          <w:p w14:paraId="3C8BDEC9" w14:textId="60E3FAFB" w:rsidR="00BB053A" w:rsidRPr="003B31BA" w:rsidRDefault="00BB053A" w:rsidP="00F5636A">
            <w:pPr>
              <w:spacing w:after="0"/>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eastAsia="zh-CN"/>
              </w:rPr>
            </w:pPr>
            <w:r w:rsidRPr="003B31BA">
              <w:rPr>
                <w:rFonts w:asciiTheme="majorBidi" w:eastAsiaTheme="minorEastAsia" w:hAnsiTheme="majorBidi" w:cstheme="majorBidi"/>
                <w:color w:val="000000" w:themeColor="text1"/>
                <w:kern w:val="24"/>
              </w:rPr>
              <w:t>NR LDPC 64-QAM MCS Table, Low SE MCS table</w:t>
            </w:r>
          </w:p>
        </w:tc>
      </w:tr>
      <w:tr w:rsidR="00E669D3" w:rsidRPr="000A4524" w14:paraId="33C4A380" w14:textId="77777777" w:rsidTr="00CB1537">
        <w:trPr>
          <w:jc w:val="center"/>
        </w:trPr>
        <w:tc>
          <w:tcPr>
            <w:cnfStyle w:val="000010000000" w:firstRow="0" w:lastRow="0" w:firstColumn="0" w:lastColumn="0" w:oddVBand="1" w:evenVBand="0" w:oddHBand="0" w:evenHBand="0" w:firstRowFirstColumn="0" w:firstRowLastColumn="0" w:lastRowFirstColumn="0" w:lastRowLastColumn="0"/>
            <w:tcW w:w="2605" w:type="dxa"/>
            <w:vAlign w:val="center"/>
          </w:tcPr>
          <w:p w14:paraId="1788470E" w14:textId="748ED77F" w:rsidR="00E669D3" w:rsidRPr="003B31BA" w:rsidRDefault="00E669D3" w:rsidP="00CB1537">
            <w:pPr>
              <w:spacing w:after="0"/>
              <w:rPr>
                <w:rFonts w:asciiTheme="majorBidi" w:eastAsiaTheme="minorEastAsia" w:hAnsiTheme="majorBidi" w:cstheme="majorBidi"/>
                <w:b/>
                <w:bCs/>
                <w:color w:val="000000" w:themeColor="text1"/>
                <w:kern w:val="24"/>
              </w:rPr>
            </w:pPr>
            <w:r>
              <w:rPr>
                <w:rFonts w:asciiTheme="majorBidi" w:eastAsiaTheme="minorEastAsia" w:hAnsiTheme="majorBidi" w:cstheme="majorBidi"/>
                <w:b/>
                <w:bCs/>
                <w:color w:val="000000" w:themeColor="text1"/>
                <w:kern w:val="24"/>
              </w:rPr>
              <w:t>Data rates</w:t>
            </w:r>
          </w:p>
        </w:tc>
        <w:tc>
          <w:tcPr>
            <w:tcW w:w="4860" w:type="dxa"/>
          </w:tcPr>
          <w:p w14:paraId="0C91D754" w14:textId="0A06AFD9" w:rsidR="00E669D3" w:rsidRDefault="00E669D3" w:rsidP="00F5636A">
            <w:pPr>
              <w:spacing w:after="0"/>
              <w:cnfStyle w:val="000000000000" w:firstRow="0" w:lastRow="0" w:firstColumn="0" w:lastColumn="0" w:oddVBand="0" w:evenVBand="0" w:oddHBand="0" w:evenHBand="0" w:firstRowFirstColumn="0" w:firstRowLastColumn="0" w:lastRowFirstColumn="0" w:lastRowLastColumn="0"/>
              <w:rPr>
                <w:rFonts w:asciiTheme="majorBidi" w:eastAsiaTheme="minorEastAsia" w:hAnsiTheme="majorBidi" w:cstheme="majorBidi"/>
                <w:color w:val="000000" w:themeColor="text1"/>
                <w:kern w:val="24"/>
              </w:rPr>
            </w:pPr>
            <w:r>
              <w:rPr>
                <w:rFonts w:asciiTheme="majorBidi" w:eastAsiaTheme="minorEastAsia" w:hAnsiTheme="majorBidi" w:cstheme="majorBidi"/>
                <w:color w:val="000000" w:themeColor="text1"/>
                <w:kern w:val="24"/>
              </w:rPr>
              <w:t>MCS 0-2</w:t>
            </w:r>
            <w:r w:rsidR="00553B18">
              <w:rPr>
                <w:rFonts w:asciiTheme="majorBidi" w:eastAsiaTheme="minorEastAsia" w:hAnsiTheme="majorBidi" w:cstheme="majorBidi"/>
                <w:color w:val="000000" w:themeColor="text1"/>
                <w:kern w:val="24"/>
              </w:rPr>
              <w:t xml:space="preserve"> (low SE</w:t>
            </w:r>
            <w:r w:rsidR="00383FAB">
              <w:rPr>
                <w:rFonts w:asciiTheme="majorBidi" w:eastAsiaTheme="minorEastAsia" w:hAnsiTheme="majorBidi" w:cstheme="majorBidi"/>
                <w:color w:val="000000" w:themeColor="text1"/>
                <w:kern w:val="24"/>
              </w:rPr>
              <w:t xml:space="preserve"> 64</w:t>
            </w:r>
            <w:r w:rsidR="00755A8F">
              <w:rPr>
                <w:rFonts w:asciiTheme="majorBidi" w:eastAsiaTheme="minorEastAsia" w:hAnsiTheme="majorBidi" w:cstheme="majorBidi"/>
                <w:color w:val="000000" w:themeColor="text1"/>
                <w:kern w:val="24"/>
              </w:rPr>
              <w:t>-</w:t>
            </w:r>
            <w:r w:rsidR="00383FAB">
              <w:rPr>
                <w:rFonts w:asciiTheme="majorBidi" w:eastAsiaTheme="minorEastAsia" w:hAnsiTheme="majorBidi" w:cstheme="majorBidi"/>
                <w:color w:val="000000" w:themeColor="text1"/>
                <w:kern w:val="24"/>
              </w:rPr>
              <w:t>QAM</w:t>
            </w:r>
            <w:r w:rsidR="00553B18">
              <w:rPr>
                <w:rFonts w:asciiTheme="majorBidi" w:eastAsiaTheme="minorEastAsia" w:hAnsiTheme="majorBidi" w:cstheme="majorBidi"/>
                <w:color w:val="000000" w:themeColor="text1"/>
                <w:kern w:val="24"/>
              </w:rPr>
              <w:t>)</w:t>
            </w:r>
            <w:r>
              <w:rPr>
                <w:rFonts w:asciiTheme="majorBidi" w:eastAsiaTheme="minorEastAsia" w:hAnsiTheme="majorBidi" w:cstheme="majorBidi"/>
                <w:color w:val="000000" w:themeColor="text1"/>
                <w:kern w:val="24"/>
              </w:rPr>
              <w:t>: ~ 2 Mbps</w:t>
            </w:r>
          </w:p>
          <w:p w14:paraId="621AA8A5" w14:textId="5A765E26" w:rsidR="00E669D3" w:rsidRPr="003B31BA" w:rsidRDefault="00E669D3" w:rsidP="00553B18">
            <w:pPr>
              <w:spacing w:after="0"/>
              <w:cnfStyle w:val="000000000000" w:firstRow="0" w:lastRow="0" w:firstColumn="0" w:lastColumn="0" w:oddVBand="0" w:evenVBand="0" w:oddHBand="0" w:evenHBand="0" w:firstRowFirstColumn="0" w:firstRowLastColumn="0" w:lastRowFirstColumn="0" w:lastRowLastColumn="0"/>
              <w:rPr>
                <w:rFonts w:asciiTheme="majorBidi" w:eastAsiaTheme="minorEastAsia" w:hAnsiTheme="majorBidi" w:cstheme="majorBidi"/>
                <w:color w:val="000000" w:themeColor="text1"/>
                <w:kern w:val="24"/>
              </w:rPr>
            </w:pPr>
            <w:r>
              <w:rPr>
                <w:rFonts w:asciiTheme="majorBidi" w:eastAsiaTheme="minorEastAsia" w:hAnsiTheme="majorBidi" w:cstheme="majorBidi"/>
                <w:color w:val="000000" w:themeColor="text1"/>
                <w:kern w:val="24"/>
              </w:rPr>
              <w:t>MCS 3-5</w:t>
            </w:r>
            <w:r w:rsidR="00383FAB">
              <w:rPr>
                <w:rFonts w:asciiTheme="majorBidi" w:eastAsiaTheme="minorEastAsia" w:hAnsiTheme="majorBidi" w:cstheme="majorBidi"/>
                <w:color w:val="000000" w:themeColor="text1"/>
                <w:kern w:val="24"/>
              </w:rPr>
              <w:t xml:space="preserve"> (64</w:t>
            </w:r>
            <w:r w:rsidR="00755A8F">
              <w:rPr>
                <w:rFonts w:asciiTheme="majorBidi" w:eastAsiaTheme="minorEastAsia" w:hAnsiTheme="majorBidi" w:cstheme="majorBidi"/>
                <w:color w:val="000000" w:themeColor="text1"/>
                <w:kern w:val="24"/>
              </w:rPr>
              <w:t>-</w:t>
            </w:r>
            <w:r w:rsidR="00383FAB">
              <w:rPr>
                <w:rFonts w:asciiTheme="majorBidi" w:eastAsiaTheme="minorEastAsia" w:hAnsiTheme="majorBidi" w:cstheme="majorBidi"/>
                <w:color w:val="000000" w:themeColor="text1"/>
                <w:kern w:val="24"/>
              </w:rPr>
              <w:t>QAM)</w:t>
            </w:r>
            <w:r>
              <w:rPr>
                <w:rFonts w:asciiTheme="majorBidi" w:eastAsiaTheme="minorEastAsia" w:hAnsiTheme="majorBidi" w:cstheme="majorBidi"/>
                <w:color w:val="000000" w:themeColor="text1"/>
                <w:kern w:val="24"/>
              </w:rPr>
              <w:t>: ~ 15 Mbps</w:t>
            </w:r>
          </w:p>
        </w:tc>
      </w:tr>
    </w:tbl>
    <w:p w14:paraId="4AB2BFB0" w14:textId="77777777" w:rsidR="00BB053A" w:rsidRDefault="00BB053A" w:rsidP="00BB053A">
      <w:pPr>
        <w:jc w:val="both"/>
        <w:rPr>
          <w:lang w:val="en-GB" w:eastAsia="zh-CN"/>
        </w:rPr>
      </w:pPr>
    </w:p>
    <w:p w14:paraId="67F0BED6" w14:textId="3E2D2471" w:rsidR="00BB053A" w:rsidRDefault="00F5636A" w:rsidP="00BB053A">
      <w:pPr>
        <w:jc w:val="both"/>
        <w:rPr>
          <w:lang w:val="en-GB" w:eastAsia="zh-CN"/>
        </w:rPr>
      </w:pPr>
      <w:r>
        <w:rPr>
          <w:lang w:val="en-GB" w:eastAsia="zh-CN"/>
        </w:rPr>
        <w:t>The following table</w:t>
      </w:r>
      <w:r w:rsidR="00BB053A">
        <w:rPr>
          <w:lang w:val="en-GB" w:eastAsia="zh-CN"/>
        </w:rPr>
        <w:t xml:space="preserve"> show</w:t>
      </w:r>
      <w:r>
        <w:rPr>
          <w:lang w:val="en-GB" w:eastAsia="zh-CN"/>
        </w:rPr>
        <w:t>s</w:t>
      </w:r>
      <w:r w:rsidR="00BB053A">
        <w:rPr>
          <w:lang w:val="en-GB" w:eastAsia="zh-CN"/>
        </w:rPr>
        <w:t xml:space="preserve"> the SNR </w:t>
      </w:r>
      <w:r>
        <w:rPr>
          <w:lang w:val="en-GB" w:eastAsia="zh-CN"/>
        </w:rPr>
        <w:t xml:space="preserve">(dB) </w:t>
      </w:r>
      <w:r w:rsidR="00BB053A">
        <w:rPr>
          <w:lang w:val="en-GB" w:eastAsia="zh-CN"/>
        </w:rPr>
        <w:t>results at 10% PDSCH 1</w:t>
      </w:r>
      <w:r w:rsidR="00BB053A" w:rsidRPr="00E8005A">
        <w:rPr>
          <w:vertAlign w:val="superscript"/>
          <w:lang w:val="en-GB" w:eastAsia="zh-CN"/>
        </w:rPr>
        <w:t>st</w:t>
      </w:r>
      <w:r w:rsidR="00BB053A">
        <w:rPr>
          <w:lang w:val="en-GB" w:eastAsia="zh-CN"/>
        </w:rPr>
        <w:t xml:space="preserve"> Tx BLER.</w:t>
      </w:r>
    </w:p>
    <w:p w14:paraId="64DBDD31" w14:textId="0D730946" w:rsidR="00613F27" w:rsidRPr="00613F27" w:rsidRDefault="00613F27" w:rsidP="00BB053A">
      <w:pPr>
        <w:jc w:val="both"/>
        <w:rPr>
          <w:b/>
          <w:bCs/>
          <w:lang w:val="en-GB" w:eastAsia="zh-CN"/>
        </w:rPr>
      </w:pPr>
      <w:r w:rsidRPr="00B1646F">
        <w:rPr>
          <w:b/>
          <w:lang w:val="en-GB" w:eastAsia="zh-CN"/>
        </w:rPr>
        <w:t xml:space="preserve">Observation </w:t>
      </w:r>
      <w:r w:rsidR="006E3CBF">
        <w:rPr>
          <w:b/>
          <w:bCs/>
          <w:lang w:val="en-GB" w:eastAsia="zh-CN"/>
        </w:rPr>
        <w:t>10</w:t>
      </w:r>
      <w:r w:rsidRPr="00A05B4F">
        <w:rPr>
          <w:b/>
          <w:bCs/>
          <w:lang w:val="en-GB" w:eastAsia="zh-CN"/>
        </w:rPr>
        <w:t xml:space="preserve">: For FR2, a UE with 1Rx may experience </w:t>
      </w:r>
      <w:r>
        <w:rPr>
          <w:b/>
          <w:bCs/>
          <w:lang w:val="en-GB" w:eastAsia="zh-CN"/>
        </w:rPr>
        <w:t xml:space="preserve">up to 5 </w:t>
      </w:r>
      <w:r w:rsidRPr="00A05B4F">
        <w:rPr>
          <w:b/>
          <w:bCs/>
          <w:lang w:val="en-GB" w:eastAsia="zh-CN"/>
        </w:rPr>
        <w:t xml:space="preserve">dB performance loss for </w:t>
      </w:r>
      <w:r>
        <w:rPr>
          <w:b/>
          <w:bCs/>
          <w:lang w:val="en-GB" w:eastAsia="zh-CN"/>
        </w:rPr>
        <w:t>PDSCH</w:t>
      </w:r>
      <w:r w:rsidRPr="00A05B4F">
        <w:rPr>
          <w:b/>
          <w:bCs/>
          <w:lang w:val="en-GB" w:eastAsia="zh-CN"/>
        </w:rPr>
        <w:t xml:space="preserve"> compared to a 2Rx UE.</w:t>
      </w:r>
    </w:p>
    <w:tbl>
      <w:tblPr>
        <w:tblStyle w:val="GridTable3-Accent3"/>
        <w:tblW w:w="7105" w:type="dxa"/>
        <w:jc w:val="center"/>
        <w:tblLayout w:type="fixed"/>
        <w:tblLook w:val="0600" w:firstRow="0" w:lastRow="0" w:firstColumn="0" w:lastColumn="0" w:noHBand="1" w:noVBand="1"/>
      </w:tblPr>
      <w:tblGrid>
        <w:gridCol w:w="1162"/>
        <w:gridCol w:w="989"/>
        <w:gridCol w:w="989"/>
        <w:gridCol w:w="989"/>
        <w:gridCol w:w="989"/>
        <w:gridCol w:w="989"/>
        <w:gridCol w:w="998"/>
      </w:tblGrid>
      <w:tr w:rsidR="00771B0C" w:rsidRPr="004116DD" w14:paraId="4D17FE04" w14:textId="77777777" w:rsidTr="00A56F47">
        <w:trPr>
          <w:trHeight w:val="144"/>
          <w:jc w:val="center"/>
        </w:trPr>
        <w:tc>
          <w:tcPr>
            <w:tcW w:w="1165" w:type="dxa"/>
            <w:shd w:val="clear" w:color="auto" w:fill="E7E6E6" w:themeFill="background2"/>
            <w:noWrap/>
            <w:vAlign w:val="center"/>
          </w:tcPr>
          <w:p w14:paraId="7C835CC0" w14:textId="77777777" w:rsidR="00771B0C" w:rsidRPr="00985BB8" w:rsidRDefault="00771B0C" w:rsidP="006B08FE">
            <w:pPr>
              <w:spacing w:after="0"/>
              <w:rPr>
                <w:rFonts w:asciiTheme="majorBidi" w:hAnsiTheme="majorBidi" w:cstheme="majorBidi"/>
                <w:b/>
                <w:bCs/>
                <w:color w:val="000000"/>
              </w:rPr>
            </w:pPr>
          </w:p>
        </w:tc>
        <w:tc>
          <w:tcPr>
            <w:tcW w:w="2965" w:type="dxa"/>
            <w:gridSpan w:val="3"/>
            <w:noWrap/>
            <w:vAlign w:val="center"/>
          </w:tcPr>
          <w:p w14:paraId="11DBE551" w14:textId="14603980" w:rsidR="00771B0C" w:rsidRPr="00985BB8" w:rsidRDefault="00771B0C" w:rsidP="006B08FE">
            <w:pPr>
              <w:spacing w:after="0"/>
              <w:jc w:val="center"/>
              <w:rPr>
                <w:rFonts w:asciiTheme="majorBidi" w:hAnsiTheme="majorBidi" w:cstheme="majorBidi"/>
                <w:b/>
                <w:bCs/>
                <w:color w:val="000000"/>
              </w:rPr>
            </w:pPr>
            <w:r w:rsidRPr="00771B0C">
              <w:rPr>
                <w:rFonts w:asciiTheme="majorBidi" w:hAnsiTheme="majorBidi" w:cstheme="majorBidi"/>
                <w:b/>
                <w:bCs/>
                <w:color w:val="000000"/>
              </w:rPr>
              <w:t xml:space="preserve">Low SE MCS </w:t>
            </w:r>
            <w:r w:rsidR="004313D3">
              <w:rPr>
                <w:rFonts w:asciiTheme="majorBidi" w:hAnsiTheme="majorBidi" w:cstheme="majorBidi"/>
                <w:b/>
                <w:bCs/>
                <w:color w:val="000000"/>
              </w:rPr>
              <w:t>T</w:t>
            </w:r>
            <w:r w:rsidRPr="00771B0C">
              <w:rPr>
                <w:rFonts w:asciiTheme="majorBidi" w:hAnsiTheme="majorBidi" w:cstheme="majorBidi"/>
                <w:b/>
                <w:bCs/>
                <w:color w:val="000000"/>
              </w:rPr>
              <w:t>able</w:t>
            </w:r>
          </w:p>
        </w:tc>
        <w:tc>
          <w:tcPr>
            <w:tcW w:w="2975" w:type="dxa"/>
            <w:gridSpan w:val="3"/>
            <w:noWrap/>
            <w:vAlign w:val="center"/>
          </w:tcPr>
          <w:p w14:paraId="12186644" w14:textId="7A2B955C" w:rsidR="00771B0C" w:rsidRPr="00985BB8" w:rsidRDefault="00771B0C" w:rsidP="006B08FE">
            <w:pPr>
              <w:spacing w:after="0"/>
              <w:jc w:val="center"/>
              <w:rPr>
                <w:rFonts w:asciiTheme="majorBidi" w:hAnsiTheme="majorBidi" w:cstheme="majorBidi"/>
                <w:b/>
                <w:bCs/>
                <w:color w:val="000000"/>
              </w:rPr>
            </w:pPr>
            <w:r>
              <w:rPr>
                <w:rFonts w:asciiTheme="majorBidi" w:hAnsiTheme="majorBidi" w:cstheme="majorBidi"/>
                <w:b/>
                <w:bCs/>
                <w:color w:val="000000"/>
              </w:rPr>
              <w:t>64-QAM MCS Table</w:t>
            </w:r>
            <w:r w:rsidRPr="00771B0C">
              <w:rPr>
                <w:rFonts w:asciiTheme="majorBidi" w:hAnsiTheme="majorBidi" w:cstheme="majorBidi"/>
                <w:b/>
                <w:bCs/>
                <w:color w:val="000000"/>
              </w:rPr>
              <w:t xml:space="preserve"> </w:t>
            </w:r>
          </w:p>
        </w:tc>
      </w:tr>
      <w:tr w:rsidR="00A56F47" w:rsidRPr="004116DD" w14:paraId="146D89C8" w14:textId="77777777" w:rsidTr="00A56F47">
        <w:trPr>
          <w:trHeight w:val="144"/>
          <w:jc w:val="center"/>
        </w:trPr>
        <w:tc>
          <w:tcPr>
            <w:tcW w:w="1165" w:type="dxa"/>
            <w:shd w:val="clear" w:color="auto" w:fill="E7E6E6" w:themeFill="background2"/>
            <w:noWrap/>
            <w:vAlign w:val="center"/>
            <w:hideMark/>
          </w:tcPr>
          <w:p w14:paraId="19D5FEB2" w14:textId="3BF4F846" w:rsidR="00A56F47" w:rsidRPr="00985BB8" w:rsidRDefault="00A56F47" w:rsidP="006B08FE">
            <w:pPr>
              <w:spacing w:after="0"/>
              <w:rPr>
                <w:rFonts w:asciiTheme="majorBidi" w:hAnsiTheme="majorBidi" w:cstheme="majorBidi"/>
                <w:b/>
                <w:bCs/>
                <w:color w:val="000000"/>
              </w:rPr>
            </w:pPr>
          </w:p>
        </w:tc>
        <w:tc>
          <w:tcPr>
            <w:tcW w:w="990" w:type="dxa"/>
            <w:noWrap/>
            <w:vAlign w:val="center"/>
            <w:hideMark/>
          </w:tcPr>
          <w:p w14:paraId="4198BC2B" w14:textId="77777777" w:rsidR="00A56F47" w:rsidRPr="00985BB8" w:rsidRDefault="00A56F47" w:rsidP="006B08FE">
            <w:pPr>
              <w:spacing w:after="0"/>
              <w:jc w:val="center"/>
              <w:rPr>
                <w:rFonts w:asciiTheme="majorBidi" w:hAnsiTheme="majorBidi" w:cstheme="majorBidi"/>
                <w:b/>
                <w:bCs/>
                <w:color w:val="000000"/>
              </w:rPr>
            </w:pPr>
            <w:r w:rsidRPr="00985BB8">
              <w:rPr>
                <w:rFonts w:asciiTheme="majorBidi" w:hAnsiTheme="majorBidi" w:cstheme="majorBidi"/>
                <w:b/>
                <w:bCs/>
                <w:color w:val="000000"/>
              </w:rPr>
              <w:t>MCS 0</w:t>
            </w:r>
          </w:p>
        </w:tc>
        <w:tc>
          <w:tcPr>
            <w:tcW w:w="990" w:type="dxa"/>
            <w:noWrap/>
            <w:vAlign w:val="center"/>
            <w:hideMark/>
          </w:tcPr>
          <w:p w14:paraId="1B779EBB" w14:textId="77777777" w:rsidR="00A56F47" w:rsidRPr="00985BB8" w:rsidRDefault="00A56F47" w:rsidP="006B08FE">
            <w:pPr>
              <w:spacing w:after="0"/>
              <w:jc w:val="center"/>
              <w:rPr>
                <w:rFonts w:asciiTheme="majorBidi" w:hAnsiTheme="majorBidi" w:cstheme="majorBidi"/>
                <w:b/>
                <w:bCs/>
                <w:color w:val="000000"/>
              </w:rPr>
            </w:pPr>
            <w:r w:rsidRPr="00985BB8">
              <w:rPr>
                <w:rFonts w:asciiTheme="majorBidi" w:hAnsiTheme="majorBidi" w:cstheme="majorBidi"/>
                <w:b/>
                <w:bCs/>
                <w:color w:val="000000"/>
              </w:rPr>
              <w:t>MCS 1</w:t>
            </w:r>
          </w:p>
        </w:tc>
        <w:tc>
          <w:tcPr>
            <w:tcW w:w="990" w:type="dxa"/>
            <w:noWrap/>
            <w:vAlign w:val="center"/>
            <w:hideMark/>
          </w:tcPr>
          <w:p w14:paraId="57112EFE" w14:textId="77777777" w:rsidR="00A56F47" w:rsidRPr="00985BB8" w:rsidRDefault="00A56F47" w:rsidP="006B08FE">
            <w:pPr>
              <w:spacing w:after="0"/>
              <w:jc w:val="center"/>
              <w:rPr>
                <w:rFonts w:asciiTheme="majorBidi" w:hAnsiTheme="majorBidi" w:cstheme="majorBidi"/>
                <w:b/>
                <w:bCs/>
                <w:color w:val="000000"/>
              </w:rPr>
            </w:pPr>
            <w:r w:rsidRPr="00985BB8">
              <w:rPr>
                <w:rFonts w:asciiTheme="majorBidi" w:hAnsiTheme="majorBidi" w:cstheme="majorBidi"/>
                <w:b/>
                <w:bCs/>
                <w:color w:val="000000"/>
              </w:rPr>
              <w:t>MCS 2</w:t>
            </w:r>
          </w:p>
        </w:tc>
        <w:tc>
          <w:tcPr>
            <w:tcW w:w="990" w:type="dxa"/>
            <w:noWrap/>
            <w:vAlign w:val="center"/>
            <w:hideMark/>
          </w:tcPr>
          <w:p w14:paraId="4944B5EB" w14:textId="77777777" w:rsidR="00A56F47" w:rsidRPr="00985BB8" w:rsidRDefault="00A56F47" w:rsidP="006B08FE">
            <w:pPr>
              <w:spacing w:after="0"/>
              <w:jc w:val="center"/>
              <w:rPr>
                <w:rFonts w:asciiTheme="majorBidi" w:hAnsiTheme="majorBidi" w:cstheme="majorBidi"/>
                <w:b/>
                <w:bCs/>
                <w:color w:val="000000"/>
              </w:rPr>
            </w:pPr>
            <w:r w:rsidRPr="00985BB8">
              <w:rPr>
                <w:rFonts w:asciiTheme="majorBidi" w:hAnsiTheme="majorBidi" w:cstheme="majorBidi"/>
                <w:b/>
                <w:bCs/>
                <w:color w:val="000000"/>
              </w:rPr>
              <w:t>MCS 3</w:t>
            </w:r>
          </w:p>
        </w:tc>
        <w:tc>
          <w:tcPr>
            <w:tcW w:w="990" w:type="dxa"/>
            <w:noWrap/>
            <w:vAlign w:val="center"/>
            <w:hideMark/>
          </w:tcPr>
          <w:p w14:paraId="6C03C492" w14:textId="77777777" w:rsidR="00A56F47" w:rsidRPr="00985BB8" w:rsidRDefault="00A56F47" w:rsidP="006B08FE">
            <w:pPr>
              <w:spacing w:after="0"/>
              <w:jc w:val="center"/>
              <w:rPr>
                <w:rFonts w:asciiTheme="majorBidi" w:hAnsiTheme="majorBidi" w:cstheme="majorBidi"/>
                <w:b/>
                <w:bCs/>
                <w:color w:val="000000"/>
              </w:rPr>
            </w:pPr>
            <w:r w:rsidRPr="00985BB8">
              <w:rPr>
                <w:rFonts w:asciiTheme="majorBidi" w:hAnsiTheme="majorBidi" w:cstheme="majorBidi"/>
                <w:b/>
                <w:bCs/>
                <w:color w:val="000000"/>
              </w:rPr>
              <w:t>MCS 4</w:t>
            </w:r>
          </w:p>
        </w:tc>
        <w:tc>
          <w:tcPr>
            <w:tcW w:w="990" w:type="dxa"/>
            <w:noWrap/>
            <w:vAlign w:val="center"/>
            <w:hideMark/>
          </w:tcPr>
          <w:p w14:paraId="67990AD3" w14:textId="77777777" w:rsidR="00A56F47" w:rsidRPr="00985BB8" w:rsidRDefault="00A56F47" w:rsidP="006B08FE">
            <w:pPr>
              <w:spacing w:after="0"/>
              <w:jc w:val="center"/>
              <w:rPr>
                <w:rFonts w:asciiTheme="majorBidi" w:hAnsiTheme="majorBidi" w:cstheme="majorBidi"/>
                <w:b/>
                <w:bCs/>
                <w:color w:val="000000"/>
              </w:rPr>
            </w:pPr>
            <w:r w:rsidRPr="00985BB8">
              <w:rPr>
                <w:rFonts w:asciiTheme="majorBidi" w:hAnsiTheme="majorBidi" w:cstheme="majorBidi"/>
                <w:b/>
                <w:bCs/>
                <w:color w:val="000000"/>
              </w:rPr>
              <w:t>MCS 5</w:t>
            </w:r>
          </w:p>
        </w:tc>
      </w:tr>
      <w:tr w:rsidR="006B08FE" w:rsidRPr="004116DD" w14:paraId="6CDFDEAB" w14:textId="77777777" w:rsidTr="00A56F47">
        <w:trPr>
          <w:trHeight w:val="144"/>
          <w:jc w:val="center"/>
        </w:trPr>
        <w:tc>
          <w:tcPr>
            <w:tcW w:w="7105" w:type="dxa"/>
            <w:gridSpan w:val="7"/>
            <w:shd w:val="clear" w:color="auto" w:fill="E7E6E6" w:themeFill="background2"/>
            <w:noWrap/>
            <w:vAlign w:val="center"/>
          </w:tcPr>
          <w:p w14:paraId="3FD516FE" w14:textId="7D355201" w:rsidR="006B08FE" w:rsidRPr="004116DD" w:rsidRDefault="006B08FE" w:rsidP="006B08FE">
            <w:pPr>
              <w:spacing w:after="0"/>
              <w:jc w:val="center"/>
              <w:rPr>
                <w:rFonts w:asciiTheme="majorBidi" w:hAnsiTheme="majorBidi" w:cstheme="majorBidi"/>
                <w:color w:val="000000"/>
              </w:rPr>
            </w:pPr>
            <w:r w:rsidRPr="00985BB8">
              <w:rPr>
                <w:rFonts w:asciiTheme="majorBidi" w:hAnsiTheme="majorBidi" w:cstheme="majorBidi"/>
                <w:b/>
                <w:bCs/>
                <w:color w:val="000000"/>
              </w:rPr>
              <w:t>CDL</w:t>
            </w:r>
            <w:r w:rsidR="00F00653">
              <w:rPr>
                <w:rFonts w:asciiTheme="majorBidi" w:hAnsiTheme="majorBidi" w:cstheme="majorBidi"/>
                <w:b/>
                <w:bCs/>
                <w:color w:val="000000"/>
              </w:rPr>
              <w:t>-A</w:t>
            </w:r>
            <w:r w:rsidRPr="00985BB8">
              <w:rPr>
                <w:rFonts w:asciiTheme="majorBidi" w:hAnsiTheme="majorBidi" w:cstheme="majorBidi"/>
                <w:b/>
                <w:bCs/>
                <w:color w:val="000000"/>
              </w:rPr>
              <w:t xml:space="preserve"> Indoor</w:t>
            </w:r>
            <w:r w:rsidR="00CD24D8">
              <w:rPr>
                <w:rFonts w:asciiTheme="majorBidi" w:hAnsiTheme="majorBidi" w:cstheme="majorBidi"/>
                <w:b/>
                <w:bCs/>
                <w:color w:val="000000"/>
              </w:rPr>
              <w:t xml:space="preserve"> </w:t>
            </w:r>
            <w:r w:rsidR="0061141A">
              <w:rPr>
                <w:rFonts w:asciiTheme="majorBidi" w:hAnsiTheme="majorBidi" w:cstheme="majorBidi"/>
                <w:b/>
                <w:bCs/>
                <w:color w:val="000000"/>
              </w:rPr>
              <w:t>(</w:t>
            </w:r>
            <w:r w:rsidR="00CD24D8">
              <w:rPr>
                <w:rFonts w:asciiTheme="majorBidi" w:hAnsiTheme="majorBidi" w:cstheme="majorBidi"/>
                <w:b/>
                <w:bCs/>
                <w:color w:val="000000"/>
              </w:rPr>
              <w:t>3km/h</w:t>
            </w:r>
            <w:r w:rsidR="0061141A">
              <w:rPr>
                <w:rFonts w:asciiTheme="majorBidi" w:hAnsiTheme="majorBidi" w:cstheme="majorBidi"/>
                <w:b/>
                <w:bCs/>
                <w:color w:val="000000"/>
              </w:rPr>
              <w:t>, 30ns)</w:t>
            </w:r>
          </w:p>
        </w:tc>
      </w:tr>
      <w:tr w:rsidR="00A56F47" w:rsidRPr="004116DD" w14:paraId="1951E9CB" w14:textId="77777777" w:rsidTr="00A56F47">
        <w:trPr>
          <w:trHeight w:val="144"/>
          <w:jc w:val="center"/>
        </w:trPr>
        <w:tc>
          <w:tcPr>
            <w:tcW w:w="1165" w:type="dxa"/>
            <w:shd w:val="clear" w:color="auto" w:fill="E7E6E6" w:themeFill="background2"/>
            <w:noWrap/>
            <w:vAlign w:val="center"/>
            <w:hideMark/>
          </w:tcPr>
          <w:p w14:paraId="494B67C4" w14:textId="77777777" w:rsidR="00A56F47" w:rsidRPr="006B08FE" w:rsidRDefault="00A56F47" w:rsidP="006B08FE">
            <w:pPr>
              <w:spacing w:after="0"/>
              <w:rPr>
                <w:rFonts w:asciiTheme="majorBidi" w:hAnsiTheme="majorBidi" w:cstheme="majorBidi"/>
                <w:b/>
                <w:bCs/>
                <w:color w:val="000000"/>
              </w:rPr>
            </w:pPr>
            <w:r w:rsidRPr="006B08FE">
              <w:rPr>
                <w:rFonts w:asciiTheme="majorBidi" w:hAnsiTheme="majorBidi" w:cstheme="majorBidi"/>
                <w:b/>
                <w:bCs/>
                <w:color w:val="000000"/>
              </w:rPr>
              <w:t>1Rx</w:t>
            </w:r>
          </w:p>
        </w:tc>
        <w:tc>
          <w:tcPr>
            <w:tcW w:w="988" w:type="dxa"/>
            <w:noWrap/>
            <w:vAlign w:val="center"/>
            <w:hideMark/>
          </w:tcPr>
          <w:p w14:paraId="6CD8A730" w14:textId="77777777" w:rsidR="00A56F47" w:rsidRPr="004116DD" w:rsidRDefault="00A56F47" w:rsidP="006B08FE">
            <w:pPr>
              <w:spacing w:after="0"/>
              <w:jc w:val="center"/>
              <w:rPr>
                <w:rFonts w:asciiTheme="majorBidi" w:hAnsiTheme="majorBidi" w:cstheme="majorBidi"/>
                <w:color w:val="000000"/>
              </w:rPr>
            </w:pPr>
            <w:r w:rsidRPr="004116DD">
              <w:rPr>
                <w:rFonts w:asciiTheme="majorBidi" w:hAnsiTheme="majorBidi" w:cstheme="majorBidi"/>
                <w:color w:val="000000"/>
              </w:rPr>
              <w:t>-4.7</w:t>
            </w:r>
          </w:p>
        </w:tc>
        <w:tc>
          <w:tcPr>
            <w:tcW w:w="988" w:type="dxa"/>
            <w:noWrap/>
            <w:vAlign w:val="center"/>
            <w:hideMark/>
          </w:tcPr>
          <w:p w14:paraId="4E92C63C" w14:textId="77777777" w:rsidR="00A56F47" w:rsidRPr="004116DD" w:rsidRDefault="00A56F47" w:rsidP="006B08FE">
            <w:pPr>
              <w:spacing w:after="0"/>
              <w:jc w:val="center"/>
              <w:rPr>
                <w:rFonts w:asciiTheme="majorBidi" w:hAnsiTheme="majorBidi" w:cstheme="majorBidi"/>
                <w:color w:val="000000"/>
              </w:rPr>
            </w:pPr>
            <w:r w:rsidRPr="004116DD">
              <w:rPr>
                <w:rFonts w:asciiTheme="majorBidi" w:hAnsiTheme="majorBidi" w:cstheme="majorBidi"/>
                <w:color w:val="000000"/>
              </w:rPr>
              <w:t>-3.5</w:t>
            </w:r>
          </w:p>
        </w:tc>
        <w:tc>
          <w:tcPr>
            <w:tcW w:w="989" w:type="dxa"/>
            <w:noWrap/>
            <w:vAlign w:val="center"/>
            <w:hideMark/>
          </w:tcPr>
          <w:p w14:paraId="6FCBD7EA" w14:textId="77777777" w:rsidR="00A56F47" w:rsidRPr="004116DD" w:rsidRDefault="00A56F47" w:rsidP="006B08FE">
            <w:pPr>
              <w:spacing w:after="0"/>
              <w:jc w:val="center"/>
              <w:rPr>
                <w:rFonts w:asciiTheme="majorBidi" w:hAnsiTheme="majorBidi" w:cstheme="majorBidi"/>
                <w:color w:val="000000"/>
              </w:rPr>
            </w:pPr>
            <w:r w:rsidRPr="004116DD">
              <w:rPr>
                <w:rFonts w:asciiTheme="majorBidi" w:hAnsiTheme="majorBidi" w:cstheme="majorBidi"/>
                <w:color w:val="000000"/>
              </w:rPr>
              <w:t>-2.9</w:t>
            </w:r>
          </w:p>
        </w:tc>
        <w:tc>
          <w:tcPr>
            <w:tcW w:w="988" w:type="dxa"/>
            <w:noWrap/>
            <w:vAlign w:val="center"/>
            <w:hideMark/>
          </w:tcPr>
          <w:p w14:paraId="7A273054" w14:textId="77777777" w:rsidR="00A56F47" w:rsidRPr="004116DD" w:rsidRDefault="00A56F47" w:rsidP="006B08FE">
            <w:pPr>
              <w:spacing w:after="0"/>
              <w:jc w:val="center"/>
              <w:rPr>
                <w:rFonts w:asciiTheme="majorBidi" w:hAnsiTheme="majorBidi" w:cstheme="majorBidi"/>
                <w:color w:val="000000"/>
              </w:rPr>
            </w:pPr>
            <w:r w:rsidRPr="004116DD">
              <w:rPr>
                <w:rFonts w:asciiTheme="majorBidi" w:hAnsiTheme="majorBidi" w:cstheme="majorBidi"/>
                <w:color w:val="000000"/>
              </w:rPr>
              <w:t>3.8</w:t>
            </w:r>
          </w:p>
        </w:tc>
        <w:tc>
          <w:tcPr>
            <w:tcW w:w="988" w:type="dxa"/>
            <w:noWrap/>
            <w:vAlign w:val="center"/>
            <w:hideMark/>
          </w:tcPr>
          <w:p w14:paraId="4C75FE53" w14:textId="77777777" w:rsidR="00A56F47" w:rsidRPr="004116DD" w:rsidRDefault="00A56F47" w:rsidP="006B08FE">
            <w:pPr>
              <w:spacing w:after="0"/>
              <w:jc w:val="center"/>
              <w:rPr>
                <w:rFonts w:asciiTheme="majorBidi" w:hAnsiTheme="majorBidi" w:cstheme="majorBidi"/>
                <w:color w:val="000000"/>
              </w:rPr>
            </w:pPr>
            <w:r w:rsidRPr="004116DD">
              <w:rPr>
                <w:rFonts w:asciiTheme="majorBidi" w:hAnsiTheme="majorBidi" w:cstheme="majorBidi"/>
                <w:color w:val="000000"/>
              </w:rPr>
              <w:t>4.9</w:t>
            </w:r>
          </w:p>
        </w:tc>
        <w:tc>
          <w:tcPr>
            <w:tcW w:w="999" w:type="dxa"/>
            <w:noWrap/>
            <w:vAlign w:val="center"/>
            <w:hideMark/>
          </w:tcPr>
          <w:p w14:paraId="65AAA113" w14:textId="77777777" w:rsidR="00A56F47" w:rsidRPr="004116DD" w:rsidRDefault="00A56F47" w:rsidP="006B08FE">
            <w:pPr>
              <w:spacing w:after="0"/>
              <w:jc w:val="center"/>
              <w:rPr>
                <w:rFonts w:asciiTheme="majorBidi" w:hAnsiTheme="majorBidi" w:cstheme="majorBidi"/>
                <w:color w:val="000000"/>
              </w:rPr>
            </w:pPr>
            <w:r w:rsidRPr="004116DD">
              <w:rPr>
                <w:rFonts w:asciiTheme="majorBidi" w:hAnsiTheme="majorBidi" w:cstheme="majorBidi"/>
                <w:color w:val="000000"/>
              </w:rPr>
              <w:t>6.1</w:t>
            </w:r>
          </w:p>
        </w:tc>
      </w:tr>
      <w:tr w:rsidR="00A56F47" w:rsidRPr="004116DD" w14:paraId="7DE9A13D" w14:textId="77777777" w:rsidTr="00A56F47">
        <w:trPr>
          <w:trHeight w:val="144"/>
          <w:jc w:val="center"/>
        </w:trPr>
        <w:tc>
          <w:tcPr>
            <w:tcW w:w="1165" w:type="dxa"/>
            <w:shd w:val="clear" w:color="auto" w:fill="E7E6E6" w:themeFill="background2"/>
            <w:noWrap/>
            <w:vAlign w:val="center"/>
            <w:hideMark/>
          </w:tcPr>
          <w:p w14:paraId="7682DF31" w14:textId="77777777" w:rsidR="00A56F47" w:rsidRPr="006B08FE" w:rsidRDefault="00A56F47" w:rsidP="006B08FE">
            <w:pPr>
              <w:spacing w:after="0"/>
              <w:rPr>
                <w:rFonts w:asciiTheme="majorBidi" w:hAnsiTheme="majorBidi" w:cstheme="majorBidi"/>
                <w:b/>
                <w:bCs/>
                <w:color w:val="000000"/>
              </w:rPr>
            </w:pPr>
            <w:r w:rsidRPr="006B08FE">
              <w:rPr>
                <w:rFonts w:asciiTheme="majorBidi" w:hAnsiTheme="majorBidi" w:cstheme="majorBidi"/>
                <w:b/>
                <w:bCs/>
                <w:color w:val="000000"/>
              </w:rPr>
              <w:t>2Rx</w:t>
            </w:r>
          </w:p>
        </w:tc>
        <w:tc>
          <w:tcPr>
            <w:tcW w:w="988" w:type="dxa"/>
            <w:noWrap/>
            <w:vAlign w:val="center"/>
            <w:hideMark/>
          </w:tcPr>
          <w:p w14:paraId="15B961D3" w14:textId="77777777" w:rsidR="00A56F47" w:rsidRPr="004116DD" w:rsidRDefault="00A56F47" w:rsidP="006B08FE">
            <w:pPr>
              <w:spacing w:after="0"/>
              <w:jc w:val="center"/>
              <w:rPr>
                <w:rFonts w:asciiTheme="majorBidi" w:hAnsiTheme="majorBidi" w:cstheme="majorBidi"/>
                <w:color w:val="000000"/>
              </w:rPr>
            </w:pPr>
            <w:r w:rsidRPr="004116DD">
              <w:rPr>
                <w:rFonts w:asciiTheme="majorBidi" w:hAnsiTheme="majorBidi" w:cstheme="majorBidi"/>
                <w:color w:val="000000"/>
              </w:rPr>
              <w:t>-6.2</w:t>
            </w:r>
          </w:p>
        </w:tc>
        <w:tc>
          <w:tcPr>
            <w:tcW w:w="988" w:type="dxa"/>
            <w:noWrap/>
            <w:vAlign w:val="center"/>
            <w:hideMark/>
          </w:tcPr>
          <w:p w14:paraId="03EA9B6C" w14:textId="77777777" w:rsidR="00A56F47" w:rsidRPr="004116DD" w:rsidRDefault="00A56F47" w:rsidP="006B08FE">
            <w:pPr>
              <w:spacing w:after="0"/>
              <w:jc w:val="center"/>
              <w:rPr>
                <w:rFonts w:asciiTheme="majorBidi" w:hAnsiTheme="majorBidi" w:cstheme="majorBidi"/>
                <w:color w:val="000000"/>
              </w:rPr>
            </w:pPr>
            <w:r w:rsidRPr="004116DD">
              <w:rPr>
                <w:rFonts w:asciiTheme="majorBidi" w:hAnsiTheme="majorBidi" w:cstheme="majorBidi"/>
                <w:color w:val="000000"/>
              </w:rPr>
              <w:t>-5.1</w:t>
            </w:r>
          </w:p>
        </w:tc>
        <w:tc>
          <w:tcPr>
            <w:tcW w:w="989" w:type="dxa"/>
            <w:noWrap/>
            <w:vAlign w:val="center"/>
            <w:hideMark/>
          </w:tcPr>
          <w:p w14:paraId="5A592173" w14:textId="77777777" w:rsidR="00A56F47" w:rsidRPr="004116DD" w:rsidRDefault="00A56F47" w:rsidP="006B08FE">
            <w:pPr>
              <w:spacing w:after="0"/>
              <w:jc w:val="center"/>
              <w:rPr>
                <w:rFonts w:asciiTheme="majorBidi" w:hAnsiTheme="majorBidi" w:cstheme="majorBidi"/>
                <w:color w:val="000000"/>
              </w:rPr>
            </w:pPr>
            <w:r w:rsidRPr="004116DD">
              <w:rPr>
                <w:rFonts w:asciiTheme="majorBidi" w:hAnsiTheme="majorBidi" w:cstheme="majorBidi"/>
                <w:color w:val="000000"/>
              </w:rPr>
              <w:t>-4.6</w:t>
            </w:r>
          </w:p>
        </w:tc>
        <w:tc>
          <w:tcPr>
            <w:tcW w:w="988" w:type="dxa"/>
            <w:noWrap/>
            <w:vAlign w:val="center"/>
            <w:hideMark/>
          </w:tcPr>
          <w:p w14:paraId="286520DB" w14:textId="77777777" w:rsidR="00A56F47" w:rsidRPr="004116DD" w:rsidRDefault="00A56F47" w:rsidP="006B08FE">
            <w:pPr>
              <w:spacing w:after="0"/>
              <w:jc w:val="center"/>
              <w:rPr>
                <w:rFonts w:asciiTheme="majorBidi" w:hAnsiTheme="majorBidi" w:cstheme="majorBidi"/>
                <w:color w:val="000000"/>
              </w:rPr>
            </w:pPr>
            <w:r w:rsidRPr="004116DD">
              <w:rPr>
                <w:rFonts w:asciiTheme="majorBidi" w:hAnsiTheme="majorBidi" w:cstheme="majorBidi"/>
                <w:color w:val="000000"/>
              </w:rPr>
              <w:t>1.7</w:t>
            </w:r>
          </w:p>
        </w:tc>
        <w:tc>
          <w:tcPr>
            <w:tcW w:w="988" w:type="dxa"/>
            <w:noWrap/>
            <w:vAlign w:val="center"/>
            <w:hideMark/>
          </w:tcPr>
          <w:p w14:paraId="4AAA307F" w14:textId="77777777" w:rsidR="00A56F47" w:rsidRPr="004116DD" w:rsidRDefault="00A56F47" w:rsidP="006B08FE">
            <w:pPr>
              <w:spacing w:after="0"/>
              <w:jc w:val="center"/>
              <w:rPr>
                <w:rFonts w:asciiTheme="majorBidi" w:hAnsiTheme="majorBidi" w:cstheme="majorBidi"/>
                <w:color w:val="000000"/>
              </w:rPr>
            </w:pPr>
            <w:r w:rsidRPr="004116DD">
              <w:rPr>
                <w:rFonts w:asciiTheme="majorBidi" w:hAnsiTheme="majorBidi" w:cstheme="majorBidi"/>
                <w:color w:val="000000"/>
              </w:rPr>
              <w:t>2.6</w:t>
            </w:r>
          </w:p>
        </w:tc>
        <w:tc>
          <w:tcPr>
            <w:tcW w:w="999" w:type="dxa"/>
            <w:noWrap/>
            <w:vAlign w:val="center"/>
            <w:hideMark/>
          </w:tcPr>
          <w:p w14:paraId="7E136827" w14:textId="77777777" w:rsidR="00A56F47" w:rsidRPr="004116DD" w:rsidRDefault="00A56F47" w:rsidP="006B08FE">
            <w:pPr>
              <w:spacing w:after="0"/>
              <w:jc w:val="center"/>
              <w:rPr>
                <w:rFonts w:asciiTheme="majorBidi" w:hAnsiTheme="majorBidi" w:cstheme="majorBidi"/>
                <w:color w:val="000000"/>
              </w:rPr>
            </w:pPr>
            <w:r w:rsidRPr="004116DD">
              <w:rPr>
                <w:rFonts w:asciiTheme="majorBidi" w:hAnsiTheme="majorBidi" w:cstheme="majorBidi"/>
                <w:color w:val="000000"/>
              </w:rPr>
              <w:t>3.7</w:t>
            </w:r>
          </w:p>
        </w:tc>
      </w:tr>
      <w:tr w:rsidR="00A56F47" w:rsidRPr="004116DD" w14:paraId="564A499E" w14:textId="77777777" w:rsidTr="00A56F47">
        <w:trPr>
          <w:trHeight w:val="144"/>
          <w:jc w:val="center"/>
        </w:trPr>
        <w:tc>
          <w:tcPr>
            <w:tcW w:w="1165" w:type="dxa"/>
            <w:shd w:val="clear" w:color="auto" w:fill="E7E6E6" w:themeFill="background2"/>
            <w:noWrap/>
            <w:vAlign w:val="center"/>
            <w:hideMark/>
          </w:tcPr>
          <w:p w14:paraId="06DBAACF" w14:textId="77777777" w:rsidR="00A56F47" w:rsidRPr="006B08FE" w:rsidRDefault="00A56F47" w:rsidP="006B08FE">
            <w:pPr>
              <w:spacing w:after="0"/>
              <w:rPr>
                <w:rFonts w:asciiTheme="majorBidi" w:hAnsiTheme="majorBidi" w:cstheme="majorBidi"/>
                <w:b/>
                <w:bCs/>
                <w:color w:val="000000"/>
              </w:rPr>
            </w:pPr>
            <w:r w:rsidRPr="006B08FE">
              <w:rPr>
                <w:rFonts w:asciiTheme="majorBidi" w:hAnsiTheme="majorBidi" w:cstheme="majorBidi"/>
                <w:b/>
                <w:bCs/>
                <w:color w:val="000000"/>
              </w:rPr>
              <w:t>1Rx-2Rx</w:t>
            </w:r>
          </w:p>
        </w:tc>
        <w:tc>
          <w:tcPr>
            <w:tcW w:w="988" w:type="dxa"/>
            <w:noWrap/>
            <w:vAlign w:val="center"/>
            <w:hideMark/>
          </w:tcPr>
          <w:p w14:paraId="34346E3D" w14:textId="77777777" w:rsidR="00A56F47" w:rsidRPr="00985BB8" w:rsidRDefault="00A56F47" w:rsidP="006B08FE">
            <w:pPr>
              <w:spacing w:after="0"/>
              <w:jc w:val="center"/>
              <w:rPr>
                <w:rFonts w:asciiTheme="majorBidi" w:hAnsiTheme="majorBidi" w:cstheme="majorBidi"/>
                <w:b/>
                <w:bCs/>
                <w:color w:val="0070C0"/>
              </w:rPr>
            </w:pPr>
            <w:r w:rsidRPr="00985BB8">
              <w:rPr>
                <w:rFonts w:asciiTheme="majorBidi" w:hAnsiTheme="majorBidi" w:cstheme="majorBidi"/>
                <w:b/>
                <w:bCs/>
                <w:color w:val="0070C0"/>
              </w:rPr>
              <w:t>1.5</w:t>
            </w:r>
          </w:p>
        </w:tc>
        <w:tc>
          <w:tcPr>
            <w:tcW w:w="988" w:type="dxa"/>
            <w:noWrap/>
            <w:vAlign w:val="center"/>
            <w:hideMark/>
          </w:tcPr>
          <w:p w14:paraId="5A75E5FC" w14:textId="77777777" w:rsidR="00A56F47" w:rsidRPr="00985BB8" w:rsidRDefault="00A56F47" w:rsidP="006B08FE">
            <w:pPr>
              <w:spacing w:after="0"/>
              <w:jc w:val="center"/>
              <w:rPr>
                <w:rFonts w:asciiTheme="majorBidi" w:hAnsiTheme="majorBidi" w:cstheme="majorBidi"/>
                <w:b/>
                <w:bCs/>
                <w:color w:val="0070C0"/>
              </w:rPr>
            </w:pPr>
            <w:r w:rsidRPr="00985BB8">
              <w:rPr>
                <w:rFonts w:asciiTheme="majorBidi" w:hAnsiTheme="majorBidi" w:cstheme="majorBidi"/>
                <w:b/>
                <w:bCs/>
                <w:color w:val="0070C0"/>
              </w:rPr>
              <w:t>1.6</w:t>
            </w:r>
          </w:p>
        </w:tc>
        <w:tc>
          <w:tcPr>
            <w:tcW w:w="989" w:type="dxa"/>
            <w:noWrap/>
            <w:vAlign w:val="center"/>
            <w:hideMark/>
          </w:tcPr>
          <w:p w14:paraId="7804EDDA" w14:textId="77777777" w:rsidR="00A56F47" w:rsidRPr="00985BB8" w:rsidRDefault="00A56F47" w:rsidP="006B08FE">
            <w:pPr>
              <w:spacing w:after="0"/>
              <w:jc w:val="center"/>
              <w:rPr>
                <w:rFonts w:asciiTheme="majorBidi" w:hAnsiTheme="majorBidi" w:cstheme="majorBidi"/>
                <w:b/>
                <w:bCs/>
                <w:color w:val="0070C0"/>
              </w:rPr>
            </w:pPr>
            <w:r w:rsidRPr="00985BB8">
              <w:rPr>
                <w:rFonts w:asciiTheme="majorBidi" w:hAnsiTheme="majorBidi" w:cstheme="majorBidi"/>
                <w:b/>
                <w:bCs/>
                <w:color w:val="0070C0"/>
              </w:rPr>
              <w:t>1.6</w:t>
            </w:r>
          </w:p>
        </w:tc>
        <w:tc>
          <w:tcPr>
            <w:tcW w:w="988" w:type="dxa"/>
            <w:noWrap/>
            <w:vAlign w:val="center"/>
            <w:hideMark/>
          </w:tcPr>
          <w:p w14:paraId="7025C751" w14:textId="77777777" w:rsidR="00A56F47" w:rsidRPr="00985BB8" w:rsidRDefault="00A56F47" w:rsidP="006B08FE">
            <w:pPr>
              <w:spacing w:after="0"/>
              <w:jc w:val="center"/>
              <w:rPr>
                <w:rFonts w:asciiTheme="majorBidi" w:hAnsiTheme="majorBidi" w:cstheme="majorBidi"/>
                <w:b/>
                <w:bCs/>
                <w:color w:val="0070C0"/>
              </w:rPr>
            </w:pPr>
            <w:r w:rsidRPr="00985BB8">
              <w:rPr>
                <w:rFonts w:asciiTheme="majorBidi" w:hAnsiTheme="majorBidi" w:cstheme="majorBidi"/>
                <w:b/>
                <w:bCs/>
                <w:color w:val="0070C0"/>
              </w:rPr>
              <w:t>2.1</w:t>
            </w:r>
          </w:p>
        </w:tc>
        <w:tc>
          <w:tcPr>
            <w:tcW w:w="988" w:type="dxa"/>
            <w:noWrap/>
            <w:vAlign w:val="center"/>
            <w:hideMark/>
          </w:tcPr>
          <w:p w14:paraId="745C69D4" w14:textId="77777777" w:rsidR="00A56F47" w:rsidRPr="00985BB8" w:rsidRDefault="00A56F47" w:rsidP="006B08FE">
            <w:pPr>
              <w:spacing w:after="0"/>
              <w:jc w:val="center"/>
              <w:rPr>
                <w:rFonts w:asciiTheme="majorBidi" w:hAnsiTheme="majorBidi" w:cstheme="majorBidi"/>
                <w:b/>
                <w:bCs/>
                <w:color w:val="0070C0"/>
              </w:rPr>
            </w:pPr>
            <w:r w:rsidRPr="00985BB8">
              <w:rPr>
                <w:rFonts w:asciiTheme="majorBidi" w:hAnsiTheme="majorBidi" w:cstheme="majorBidi"/>
                <w:b/>
                <w:bCs/>
                <w:color w:val="0070C0"/>
              </w:rPr>
              <w:t>2.3</w:t>
            </w:r>
          </w:p>
        </w:tc>
        <w:tc>
          <w:tcPr>
            <w:tcW w:w="999" w:type="dxa"/>
            <w:noWrap/>
            <w:vAlign w:val="center"/>
            <w:hideMark/>
          </w:tcPr>
          <w:p w14:paraId="1854F084" w14:textId="77777777" w:rsidR="00A56F47" w:rsidRPr="00985BB8" w:rsidRDefault="00A56F47" w:rsidP="006B08FE">
            <w:pPr>
              <w:spacing w:after="0"/>
              <w:jc w:val="center"/>
              <w:rPr>
                <w:rFonts w:asciiTheme="majorBidi" w:hAnsiTheme="majorBidi" w:cstheme="majorBidi"/>
                <w:b/>
                <w:bCs/>
                <w:color w:val="0070C0"/>
              </w:rPr>
            </w:pPr>
            <w:r w:rsidRPr="00985BB8">
              <w:rPr>
                <w:rFonts w:asciiTheme="majorBidi" w:hAnsiTheme="majorBidi" w:cstheme="majorBidi"/>
                <w:b/>
                <w:bCs/>
                <w:color w:val="0070C0"/>
              </w:rPr>
              <w:t>2.4</w:t>
            </w:r>
          </w:p>
        </w:tc>
      </w:tr>
      <w:tr w:rsidR="006B08FE" w:rsidRPr="004116DD" w14:paraId="33349E5D" w14:textId="77777777" w:rsidTr="00A56F47">
        <w:trPr>
          <w:trHeight w:val="144"/>
          <w:jc w:val="center"/>
        </w:trPr>
        <w:tc>
          <w:tcPr>
            <w:tcW w:w="7105" w:type="dxa"/>
            <w:gridSpan w:val="7"/>
            <w:shd w:val="clear" w:color="auto" w:fill="E7E6E6" w:themeFill="background2"/>
            <w:noWrap/>
            <w:vAlign w:val="center"/>
            <w:hideMark/>
          </w:tcPr>
          <w:p w14:paraId="1079FEE7" w14:textId="03B906F2" w:rsidR="006B08FE" w:rsidRPr="002C06A2" w:rsidRDefault="006B08FE" w:rsidP="006B08FE">
            <w:pPr>
              <w:spacing w:after="0"/>
              <w:jc w:val="center"/>
              <w:rPr>
                <w:rFonts w:asciiTheme="majorBidi" w:hAnsiTheme="majorBidi" w:cstheme="majorBidi"/>
                <w:b/>
                <w:bCs/>
                <w:color w:val="000000"/>
              </w:rPr>
            </w:pPr>
            <w:r w:rsidRPr="002C06A2">
              <w:rPr>
                <w:rFonts w:asciiTheme="majorBidi" w:hAnsiTheme="majorBidi" w:cstheme="majorBidi"/>
                <w:b/>
                <w:bCs/>
                <w:color w:val="000000"/>
              </w:rPr>
              <w:t>CDL-A</w:t>
            </w:r>
            <w:r w:rsidR="00125242" w:rsidRPr="002C06A2">
              <w:rPr>
                <w:rFonts w:asciiTheme="majorBidi" w:hAnsiTheme="majorBidi" w:cstheme="majorBidi"/>
                <w:b/>
                <w:bCs/>
                <w:color w:val="000000"/>
              </w:rPr>
              <w:t xml:space="preserve"> </w:t>
            </w:r>
            <w:r w:rsidRPr="002C06A2">
              <w:rPr>
                <w:rFonts w:asciiTheme="majorBidi" w:hAnsiTheme="majorBidi" w:cstheme="majorBidi"/>
                <w:b/>
                <w:bCs/>
                <w:color w:val="000000"/>
              </w:rPr>
              <w:t>Outdoor</w:t>
            </w:r>
            <w:r w:rsidR="00127908" w:rsidRPr="002C06A2">
              <w:rPr>
                <w:rFonts w:asciiTheme="majorBidi" w:hAnsiTheme="majorBidi" w:cstheme="majorBidi"/>
                <w:b/>
                <w:bCs/>
                <w:color w:val="000000"/>
              </w:rPr>
              <w:t xml:space="preserve"> </w:t>
            </w:r>
            <w:r w:rsidR="008E3BFA" w:rsidRPr="002C06A2">
              <w:rPr>
                <w:rFonts w:asciiTheme="majorBidi" w:hAnsiTheme="majorBidi" w:cstheme="majorBidi"/>
                <w:b/>
                <w:bCs/>
                <w:color w:val="000000"/>
              </w:rPr>
              <w:t>(</w:t>
            </w:r>
            <w:r w:rsidR="00127908" w:rsidRPr="002C06A2">
              <w:rPr>
                <w:rFonts w:asciiTheme="majorBidi" w:hAnsiTheme="majorBidi" w:cstheme="majorBidi"/>
                <w:b/>
                <w:bCs/>
                <w:color w:val="000000"/>
              </w:rPr>
              <w:t>3km/h</w:t>
            </w:r>
            <w:r w:rsidR="008E3BFA" w:rsidRPr="002C06A2">
              <w:rPr>
                <w:rFonts w:asciiTheme="majorBidi" w:hAnsiTheme="majorBidi" w:cstheme="majorBidi"/>
                <w:b/>
                <w:bCs/>
                <w:color w:val="000000"/>
              </w:rPr>
              <w:t>, 100ns)</w:t>
            </w:r>
          </w:p>
        </w:tc>
      </w:tr>
      <w:tr w:rsidR="00A56F47" w:rsidRPr="004116DD" w14:paraId="1D8997D6" w14:textId="77777777" w:rsidTr="00A56F47">
        <w:trPr>
          <w:trHeight w:val="144"/>
          <w:jc w:val="center"/>
        </w:trPr>
        <w:tc>
          <w:tcPr>
            <w:tcW w:w="1165" w:type="dxa"/>
            <w:shd w:val="clear" w:color="auto" w:fill="E7E6E6" w:themeFill="background2"/>
            <w:noWrap/>
            <w:vAlign w:val="center"/>
            <w:hideMark/>
          </w:tcPr>
          <w:p w14:paraId="04AC2357" w14:textId="77777777" w:rsidR="00A56F47" w:rsidRPr="006B08FE" w:rsidRDefault="00A56F47" w:rsidP="006B08FE">
            <w:pPr>
              <w:spacing w:after="0"/>
              <w:rPr>
                <w:rFonts w:asciiTheme="majorBidi" w:hAnsiTheme="majorBidi" w:cstheme="majorBidi"/>
                <w:b/>
                <w:bCs/>
                <w:color w:val="000000"/>
              </w:rPr>
            </w:pPr>
            <w:r w:rsidRPr="006B08FE">
              <w:rPr>
                <w:rFonts w:asciiTheme="majorBidi" w:hAnsiTheme="majorBidi" w:cstheme="majorBidi"/>
                <w:b/>
                <w:bCs/>
                <w:color w:val="000000"/>
              </w:rPr>
              <w:t>1Rx</w:t>
            </w:r>
          </w:p>
        </w:tc>
        <w:tc>
          <w:tcPr>
            <w:tcW w:w="988" w:type="dxa"/>
            <w:noWrap/>
            <w:vAlign w:val="center"/>
            <w:hideMark/>
          </w:tcPr>
          <w:p w14:paraId="5AD47401"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-3.6</w:t>
            </w:r>
          </w:p>
        </w:tc>
        <w:tc>
          <w:tcPr>
            <w:tcW w:w="988" w:type="dxa"/>
            <w:noWrap/>
            <w:vAlign w:val="center"/>
            <w:hideMark/>
          </w:tcPr>
          <w:p w14:paraId="23733B6F"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-2.4</w:t>
            </w:r>
          </w:p>
        </w:tc>
        <w:tc>
          <w:tcPr>
            <w:tcW w:w="989" w:type="dxa"/>
            <w:noWrap/>
            <w:vAlign w:val="center"/>
            <w:hideMark/>
          </w:tcPr>
          <w:p w14:paraId="16BBC879"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-1.8</w:t>
            </w:r>
          </w:p>
        </w:tc>
        <w:tc>
          <w:tcPr>
            <w:tcW w:w="988" w:type="dxa"/>
            <w:noWrap/>
            <w:vAlign w:val="center"/>
            <w:hideMark/>
          </w:tcPr>
          <w:p w14:paraId="3D0697CF"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5.2</w:t>
            </w:r>
          </w:p>
        </w:tc>
        <w:tc>
          <w:tcPr>
            <w:tcW w:w="988" w:type="dxa"/>
            <w:noWrap/>
            <w:vAlign w:val="center"/>
            <w:hideMark/>
          </w:tcPr>
          <w:p w14:paraId="40FAAF79"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6.3</w:t>
            </w:r>
          </w:p>
        </w:tc>
        <w:tc>
          <w:tcPr>
            <w:tcW w:w="999" w:type="dxa"/>
            <w:noWrap/>
            <w:vAlign w:val="center"/>
            <w:hideMark/>
          </w:tcPr>
          <w:p w14:paraId="6C2A958A"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7.5</w:t>
            </w:r>
          </w:p>
        </w:tc>
      </w:tr>
      <w:tr w:rsidR="00A56F47" w:rsidRPr="004116DD" w14:paraId="28192B60" w14:textId="77777777" w:rsidTr="00A56F47">
        <w:trPr>
          <w:trHeight w:val="144"/>
          <w:jc w:val="center"/>
        </w:trPr>
        <w:tc>
          <w:tcPr>
            <w:tcW w:w="1165" w:type="dxa"/>
            <w:shd w:val="clear" w:color="auto" w:fill="E7E6E6" w:themeFill="background2"/>
            <w:noWrap/>
            <w:vAlign w:val="center"/>
            <w:hideMark/>
          </w:tcPr>
          <w:p w14:paraId="4292AE9B" w14:textId="77777777" w:rsidR="00A56F47" w:rsidRPr="006B08FE" w:rsidRDefault="00A56F47" w:rsidP="006B08FE">
            <w:pPr>
              <w:spacing w:after="0"/>
              <w:rPr>
                <w:rFonts w:asciiTheme="majorBidi" w:hAnsiTheme="majorBidi" w:cstheme="majorBidi"/>
                <w:b/>
                <w:bCs/>
                <w:color w:val="000000"/>
              </w:rPr>
            </w:pPr>
            <w:r w:rsidRPr="006B08FE">
              <w:rPr>
                <w:rFonts w:asciiTheme="majorBidi" w:hAnsiTheme="majorBidi" w:cstheme="majorBidi"/>
                <w:b/>
                <w:bCs/>
                <w:color w:val="000000"/>
              </w:rPr>
              <w:t>2Rx</w:t>
            </w:r>
          </w:p>
        </w:tc>
        <w:tc>
          <w:tcPr>
            <w:tcW w:w="988" w:type="dxa"/>
            <w:noWrap/>
            <w:vAlign w:val="center"/>
            <w:hideMark/>
          </w:tcPr>
          <w:p w14:paraId="10413D30"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-3.8</w:t>
            </w:r>
          </w:p>
        </w:tc>
        <w:tc>
          <w:tcPr>
            <w:tcW w:w="988" w:type="dxa"/>
            <w:noWrap/>
            <w:vAlign w:val="center"/>
            <w:hideMark/>
          </w:tcPr>
          <w:p w14:paraId="31D51BDA"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-2.7</w:t>
            </w:r>
          </w:p>
        </w:tc>
        <w:tc>
          <w:tcPr>
            <w:tcW w:w="989" w:type="dxa"/>
            <w:noWrap/>
            <w:vAlign w:val="center"/>
            <w:hideMark/>
          </w:tcPr>
          <w:p w14:paraId="579A43A0"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-2.2</w:t>
            </w:r>
          </w:p>
        </w:tc>
        <w:tc>
          <w:tcPr>
            <w:tcW w:w="988" w:type="dxa"/>
            <w:noWrap/>
            <w:vAlign w:val="center"/>
            <w:hideMark/>
          </w:tcPr>
          <w:p w14:paraId="54212B43"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4.2</w:t>
            </w:r>
          </w:p>
        </w:tc>
        <w:tc>
          <w:tcPr>
            <w:tcW w:w="988" w:type="dxa"/>
            <w:noWrap/>
            <w:vAlign w:val="center"/>
            <w:hideMark/>
          </w:tcPr>
          <w:p w14:paraId="178596E3"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5.3</w:t>
            </w:r>
          </w:p>
        </w:tc>
        <w:tc>
          <w:tcPr>
            <w:tcW w:w="999" w:type="dxa"/>
            <w:noWrap/>
            <w:vAlign w:val="center"/>
            <w:hideMark/>
          </w:tcPr>
          <w:p w14:paraId="7AFA4B5E"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6.3</w:t>
            </w:r>
          </w:p>
        </w:tc>
      </w:tr>
      <w:tr w:rsidR="00A56F47" w:rsidRPr="004116DD" w14:paraId="54898E10" w14:textId="77777777" w:rsidTr="00A56F47">
        <w:trPr>
          <w:trHeight w:val="144"/>
          <w:jc w:val="center"/>
        </w:trPr>
        <w:tc>
          <w:tcPr>
            <w:tcW w:w="1165" w:type="dxa"/>
            <w:shd w:val="clear" w:color="auto" w:fill="E7E6E6" w:themeFill="background2"/>
            <w:noWrap/>
            <w:vAlign w:val="center"/>
            <w:hideMark/>
          </w:tcPr>
          <w:p w14:paraId="68A1CADA" w14:textId="77777777" w:rsidR="00A56F47" w:rsidRPr="006B08FE" w:rsidRDefault="00A56F47" w:rsidP="006B08FE">
            <w:pPr>
              <w:spacing w:after="0"/>
              <w:rPr>
                <w:rFonts w:asciiTheme="majorBidi" w:hAnsiTheme="majorBidi" w:cstheme="majorBidi"/>
                <w:b/>
                <w:bCs/>
                <w:color w:val="000000"/>
              </w:rPr>
            </w:pPr>
            <w:r w:rsidRPr="006B08FE">
              <w:rPr>
                <w:rFonts w:asciiTheme="majorBidi" w:hAnsiTheme="majorBidi" w:cstheme="majorBidi"/>
                <w:b/>
                <w:bCs/>
                <w:color w:val="000000"/>
              </w:rPr>
              <w:t>1Rx-2Rx</w:t>
            </w:r>
          </w:p>
        </w:tc>
        <w:tc>
          <w:tcPr>
            <w:tcW w:w="988" w:type="dxa"/>
            <w:noWrap/>
            <w:vAlign w:val="center"/>
            <w:hideMark/>
          </w:tcPr>
          <w:p w14:paraId="21F00A41" w14:textId="77777777" w:rsidR="00A56F47" w:rsidRPr="006B08FE" w:rsidRDefault="00A56F47" w:rsidP="006B08FE">
            <w:pPr>
              <w:spacing w:after="0"/>
              <w:jc w:val="center"/>
              <w:rPr>
                <w:rFonts w:asciiTheme="majorBidi" w:hAnsiTheme="majorBidi" w:cstheme="majorBidi"/>
                <w:b/>
                <w:bCs/>
                <w:color w:val="0070C0"/>
              </w:rPr>
            </w:pPr>
            <w:r w:rsidRPr="006B08FE">
              <w:rPr>
                <w:rFonts w:asciiTheme="majorBidi" w:hAnsiTheme="majorBidi" w:cstheme="majorBidi"/>
                <w:b/>
                <w:bCs/>
                <w:color w:val="0070C0"/>
              </w:rPr>
              <w:t>0.2</w:t>
            </w:r>
          </w:p>
        </w:tc>
        <w:tc>
          <w:tcPr>
            <w:tcW w:w="988" w:type="dxa"/>
            <w:noWrap/>
            <w:vAlign w:val="center"/>
            <w:hideMark/>
          </w:tcPr>
          <w:p w14:paraId="10C61929" w14:textId="77777777" w:rsidR="00A56F47" w:rsidRPr="006B08FE" w:rsidRDefault="00A56F47" w:rsidP="006B08FE">
            <w:pPr>
              <w:spacing w:after="0"/>
              <w:jc w:val="center"/>
              <w:rPr>
                <w:rFonts w:asciiTheme="majorBidi" w:hAnsiTheme="majorBidi" w:cstheme="majorBidi"/>
                <w:b/>
                <w:bCs/>
                <w:color w:val="0070C0"/>
              </w:rPr>
            </w:pPr>
            <w:r w:rsidRPr="006B08FE">
              <w:rPr>
                <w:rFonts w:asciiTheme="majorBidi" w:hAnsiTheme="majorBidi" w:cstheme="majorBidi"/>
                <w:b/>
                <w:bCs/>
                <w:color w:val="0070C0"/>
              </w:rPr>
              <w:t>0.3</w:t>
            </w:r>
          </w:p>
        </w:tc>
        <w:tc>
          <w:tcPr>
            <w:tcW w:w="989" w:type="dxa"/>
            <w:noWrap/>
            <w:vAlign w:val="center"/>
            <w:hideMark/>
          </w:tcPr>
          <w:p w14:paraId="1AC0008E" w14:textId="77777777" w:rsidR="00A56F47" w:rsidRPr="006B08FE" w:rsidRDefault="00A56F47" w:rsidP="006B08FE">
            <w:pPr>
              <w:spacing w:after="0"/>
              <w:jc w:val="center"/>
              <w:rPr>
                <w:rFonts w:asciiTheme="majorBidi" w:hAnsiTheme="majorBidi" w:cstheme="majorBidi"/>
                <w:b/>
                <w:bCs/>
                <w:color w:val="0070C0"/>
              </w:rPr>
            </w:pPr>
            <w:r w:rsidRPr="006B08FE">
              <w:rPr>
                <w:rFonts w:asciiTheme="majorBidi" w:hAnsiTheme="majorBidi" w:cstheme="majorBidi"/>
                <w:b/>
                <w:bCs/>
                <w:color w:val="0070C0"/>
              </w:rPr>
              <w:t>0.4</w:t>
            </w:r>
          </w:p>
        </w:tc>
        <w:tc>
          <w:tcPr>
            <w:tcW w:w="988" w:type="dxa"/>
            <w:noWrap/>
            <w:vAlign w:val="center"/>
            <w:hideMark/>
          </w:tcPr>
          <w:p w14:paraId="52E20613" w14:textId="77777777" w:rsidR="00A56F47" w:rsidRPr="006B08FE" w:rsidRDefault="00A56F47" w:rsidP="006B08FE">
            <w:pPr>
              <w:spacing w:after="0"/>
              <w:jc w:val="center"/>
              <w:rPr>
                <w:rFonts w:asciiTheme="majorBidi" w:hAnsiTheme="majorBidi" w:cstheme="majorBidi"/>
                <w:b/>
                <w:bCs/>
                <w:color w:val="0070C0"/>
              </w:rPr>
            </w:pPr>
            <w:r w:rsidRPr="006B08FE">
              <w:rPr>
                <w:rFonts w:asciiTheme="majorBidi" w:hAnsiTheme="majorBidi" w:cstheme="majorBidi"/>
                <w:b/>
                <w:bCs/>
                <w:color w:val="0070C0"/>
              </w:rPr>
              <w:t>0.9</w:t>
            </w:r>
          </w:p>
        </w:tc>
        <w:tc>
          <w:tcPr>
            <w:tcW w:w="988" w:type="dxa"/>
            <w:noWrap/>
            <w:vAlign w:val="center"/>
            <w:hideMark/>
          </w:tcPr>
          <w:p w14:paraId="440FF379" w14:textId="77777777" w:rsidR="00A56F47" w:rsidRPr="006B08FE" w:rsidRDefault="00A56F47" w:rsidP="006B08FE">
            <w:pPr>
              <w:spacing w:after="0"/>
              <w:jc w:val="center"/>
              <w:rPr>
                <w:rFonts w:asciiTheme="majorBidi" w:hAnsiTheme="majorBidi" w:cstheme="majorBidi"/>
                <w:b/>
                <w:bCs/>
                <w:color w:val="0070C0"/>
              </w:rPr>
            </w:pPr>
            <w:r w:rsidRPr="006B08FE">
              <w:rPr>
                <w:rFonts w:asciiTheme="majorBidi" w:hAnsiTheme="majorBidi" w:cstheme="majorBidi"/>
                <w:b/>
                <w:bCs/>
                <w:color w:val="0070C0"/>
              </w:rPr>
              <w:t>1.0</w:t>
            </w:r>
          </w:p>
        </w:tc>
        <w:tc>
          <w:tcPr>
            <w:tcW w:w="999" w:type="dxa"/>
            <w:noWrap/>
            <w:vAlign w:val="center"/>
            <w:hideMark/>
          </w:tcPr>
          <w:p w14:paraId="32FC4A5D" w14:textId="77777777" w:rsidR="00A56F47" w:rsidRPr="006B08FE" w:rsidRDefault="00A56F47" w:rsidP="006B08FE">
            <w:pPr>
              <w:spacing w:after="0"/>
              <w:jc w:val="center"/>
              <w:rPr>
                <w:rFonts w:asciiTheme="majorBidi" w:hAnsiTheme="majorBidi" w:cstheme="majorBidi"/>
                <w:b/>
                <w:bCs/>
                <w:color w:val="0070C0"/>
              </w:rPr>
            </w:pPr>
            <w:r w:rsidRPr="006B08FE">
              <w:rPr>
                <w:rFonts w:asciiTheme="majorBidi" w:hAnsiTheme="majorBidi" w:cstheme="majorBidi"/>
                <w:b/>
                <w:bCs/>
                <w:color w:val="0070C0"/>
              </w:rPr>
              <w:t>1.1</w:t>
            </w:r>
          </w:p>
        </w:tc>
      </w:tr>
      <w:tr w:rsidR="006B08FE" w:rsidRPr="004116DD" w14:paraId="2754FC6C" w14:textId="77777777" w:rsidTr="00A56F47">
        <w:trPr>
          <w:trHeight w:val="144"/>
          <w:jc w:val="center"/>
        </w:trPr>
        <w:tc>
          <w:tcPr>
            <w:tcW w:w="7105" w:type="dxa"/>
            <w:gridSpan w:val="7"/>
            <w:shd w:val="clear" w:color="auto" w:fill="E7E6E6" w:themeFill="background2"/>
            <w:noWrap/>
            <w:vAlign w:val="center"/>
            <w:hideMark/>
          </w:tcPr>
          <w:p w14:paraId="36B05FB9" w14:textId="4AB406C3" w:rsidR="006B08FE" w:rsidRPr="006B08FE" w:rsidRDefault="006B08FE" w:rsidP="006B08FE">
            <w:pPr>
              <w:spacing w:after="0"/>
              <w:jc w:val="center"/>
              <w:rPr>
                <w:rFonts w:asciiTheme="majorBidi" w:hAnsiTheme="majorBidi" w:cstheme="majorBidi"/>
                <w:b/>
                <w:bCs/>
                <w:color w:val="000000"/>
              </w:rPr>
            </w:pPr>
            <w:r w:rsidRPr="006B08FE">
              <w:rPr>
                <w:rFonts w:asciiTheme="majorBidi" w:hAnsiTheme="majorBidi" w:cstheme="majorBidi"/>
                <w:b/>
                <w:bCs/>
                <w:color w:val="000000"/>
              </w:rPr>
              <w:t>TDL</w:t>
            </w:r>
            <w:r w:rsidR="00F00653">
              <w:rPr>
                <w:rFonts w:asciiTheme="majorBidi" w:hAnsiTheme="majorBidi" w:cstheme="majorBidi"/>
                <w:b/>
                <w:bCs/>
                <w:color w:val="000000"/>
              </w:rPr>
              <w:t>-A</w:t>
            </w:r>
            <w:r w:rsidRPr="006B08FE">
              <w:rPr>
                <w:rFonts w:asciiTheme="majorBidi" w:hAnsiTheme="majorBidi" w:cstheme="majorBidi"/>
                <w:b/>
                <w:bCs/>
                <w:color w:val="000000"/>
              </w:rPr>
              <w:t xml:space="preserve"> Indoor</w:t>
            </w:r>
            <w:r w:rsidR="00CD24D8">
              <w:rPr>
                <w:rFonts w:asciiTheme="majorBidi" w:hAnsiTheme="majorBidi" w:cstheme="majorBidi"/>
                <w:b/>
                <w:bCs/>
                <w:color w:val="000000"/>
              </w:rPr>
              <w:t xml:space="preserve"> </w:t>
            </w:r>
            <w:r w:rsidR="0004269F">
              <w:rPr>
                <w:rFonts w:asciiTheme="majorBidi" w:hAnsiTheme="majorBidi" w:cstheme="majorBidi"/>
                <w:b/>
                <w:bCs/>
                <w:color w:val="000000"/>
              </w:rPr>
              <w:t>(</w:t>
            </w:r>
            <w:r w:rsidR="00CD24D8">
              <w:rPr>
                <w:rFonts w:asciiTheme="majorBidi" w:hAnsiTheme="majorBidi" w:cstheme="majorBidi"/>
                <w:b/>
                <w:bCs/>
                <w:color w:val="000000"/>
              </w:rPr>
              <w:t>3km/h</w:t>
            </w:r>
            <w:r w:rsidR="0004269F">
              <w:rPr>
                <w:rFonts w:asciiTheme="majorBidi" w:hAnsiTheme="majorBidi" w:cstheme="majorBidi"/>
                <w:b/>
                <w:bCs/>
                <w:color w:val="000000"/>
              </w:rPr>
              <w:t>, 30ns)</w:t>
            </w:r>
          </w:p>
        </w:tc>
      </w:tr>
      <w:tr w:rsidR="00A56F47" w:rsidRPr="004116DD" w14:paraId="17298AEA" w14:textId="77777777" w:rsidTr="00A56F47">
        <w:trPr>
          <w:trHeight w:val="144"/>
          <w:jc w:val="center"/>
        </w:trPr>
        <w:tc>
          <w:tcPr>
            <w:tcW w:w="1165" w:type="dxa"/>
            <w:shd w:val="clear" w:color="auto" w:fill="E7E6E6" w:themeFill="background2"/>
            <w:noWrap/>
            <w:vAlign w:val="center"/>
            <w:hideMark/>
          </w:tcPr>
          <w:p w14:paraId="02648844" w14:textId="77777777" w:rsidR="00A56F47" w:rsidRPr="006B08FE" w:rsidRDefault="00A56F47" w:rsidP="006B08FE">
            <w:pPr>
              <w:spacing w:after="0"/>
              <w:rPr>
                <w:rFonts w:asciiTheme="majorBidi" w:hAnsiTheme="majorBidi" w:cstheme="majorBidi"/>
                <w:b/>
                <w:bCs/>
                <w:color w:val="000000"/>
              </w:rPr>
            </w:pPr>
            <w:r w:rsidRPr="006B08FE">
              <w:rPr>
                <w:rFonts w:asciiTheme="majorBidi" w:hAnsiTheme="majorBidi" w:cstheme="majorBidi"/>
                <w:b/>
                <w:bCs/>
                <w:color w:val="000000"/>
              </w:rPr>
              <w:t>1Rx</w:t>
            </w:r>
          </w:p>
        </w:tc>
        <w:tc>
          <w:tcPr>
            <w:tcW w:w="988" w:type="dxa"/>
            <w:noWrap/>
            <w:vAlign w:val="center"/>
            <w:hideMark/>
          </w:tcPr>
          <w:p w14:paraId="65CC41B0"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-4.7</w:t>
            </w:r>
          </w:p>
        </w:tc>
        <w:tc>
          <w:tcPr>
            <w:tcW w:w="988" w:type="dxa"/>
            <w:noWrap/>
            <w:vAlign w:val="center"/>
            <w:hideMark/>
          </w:tcPr>
          <w:p w14:paraId="6800E47D"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-3.7</w:t>
            </w:r>
          </w:p>
        </w:tc>
        <w:tc>
          <w:tcPr>
            <w:tcW w:w="989" w:type="dxa"/>
            <w:noWrap/>
            <w:vAlign w:val="center"/>
            <w:hideMark/>
          </w:tcPr>
          <w:p w14:paraId="054A814E"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-3.1</w:t>
            </w:r>
          </w:p>
        </w:tc>
        <w:tc>
          <w:tcPr>
            <w:tcW w:w="988" w:type="dxa"/>
            <w:noWrap/>
            <w:vAlign w:val="center"/>
            <w:hideMark/>
          </w:tcPr>
          <w:p w14:paraId="164F4469"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3.7</w:t>
            </w:r>
          </w:p>
        </w:tc>
        <w:tc>
          <w:tcPr>
            <w:tcW w:w="988" w:type="dxa"/>
            <w:noWrap/>
            <w:vAlign w:val="center"/>
            <w:hideMark/>
          </w:tcPr>
          <w:p w14:paraId="7A003706"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4.9</w:t>
            </w:r>
          </w:p>
        </w:tc>
        <w:tc>
          <w:tcPr>
            <w:tcW w:w="999" w:type="dxa"/>
            <w:noWrap/>
            <w:vAlign w:val="center"/>
            <w:hideMark/>
          </w:tcPr>
          <w:p w14:paraId="754BDAEF"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6.0</w:t>
            </w:r>
          </w:p>
        </w:tc>
      </w:tr>
      <w:tr w:rsidR="00A56F47" w:rsidRPr="004116DD" w14:paraId="150F4C81" w14:textId="77777777" w:rsidTr="00A56F47">
        <w:trPr>
          <w:trHeight w:val="144"/>
          <w:jc w:val="center"/>
        </w:trPr>
        <w:tc>
          <w:tcPr>
            <w:tcW w:w="1165" w:type="dxa"/>
            <w:shd w:val="clear" w:color="auto" w:fill="E7E6E6" w:themeFill="background2"/>
            <w:noWrap/>
            <w:vAlign w:val="center"/>
            <w:hideMark/>
          </w:tcPr>
          <w:p w14:paraId="2FC2FE03" w14:textId="77777777" w:rsidR="00A56F47" w:rsidRPr="006B08FE" w:rsidRDefault="00A56F47" w:rsidP="006B08FE">
            <w:pPr>
              <w:spacing w:after="0"/>
              <w:rPr>
                <w:rFonts w:asciiTheme="majorBidi" w:hAnsiTheme="majorBidi" w:cstheme="majorBidi"/>
                <w:b/>
                <w:bCs/>
                <w:color w:val="000000"/>
              </w:rPr>
            </w:pPr>
            <w:r w:rsidRPr="006B08FE">
              <w:rPr>
                <w:rFonts w:asciiTheme="majorBidi" w:hAnsiTheme="majorBidi" w:cstheme="majorBidi"/>
                <w:b/>
                <w:bCs/>
                <w:color w:val="000000"/>
              </w:rPr>
              <w:t>2Rx</w:t>
            </w:r>
          </w:p>
        </w:tc>
        <w:tc>
          <w:tcPr>
            <w:tcW w:w="988" w:type="dxa"/>
            <w:noWrap/>
            <w:vAlign w:val="center"/>
            <w:hideMark/>
          </w:tcPr>
          <w:p w14:paraId="66978C1C"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-8.1</w:t>
            </w:r>
          </w:p>
        </w:tc>
        <w:tc>
          <w:tcPr>
            <w:tcW w:w="988" w:type="dxa"/>
            <w:noWrap/>
            <w:vAlign w:val="center"/>
            <w:hideMark/>
          </w:tcPr>
          <w:p w14:paraId="5EE6F1E6"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-7.3</w:t>
            </w:r>
          </w:p>
        </w:tc>
        <w:tc>
          <w:tcPr>
            <w:tcW w:w="989" w:type="dxa"/>
            <w:noWrap/>
            <w:vAlign w:val="center"/>
            <w:hideMark/>
          </w:tcPr>
          <w:p w14:paraId="5CDAFBB0"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-6.7</w:t>
            </w:r>
          </w:p>
        </w:tc>
        <w:tc>
          <w:tcPr>
            <w:tcW w:w="988" w:type="dxa"/>
            <w:noWrap/>
            <w:vAlign w:val="center"/>
            <w:hideMark/>
          </w:tcPr>
          <w:p w14:paraId="57F687CC"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-0.8</w:t>
            </w:r>
          </w:p>
        </w:tc>
        <w:tc>
          <w:tcPr>
            <w:tcW w:w="988" w:type="dxa"/>
            <w:noWrap/>
            <w:vAlign w:val="center"/>
            <w:hideMark/>
          </w:tcPr>
          <w:p w14:paraId="27C4766D"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0.1</w:t>
            </w:r>
          </w:p>
        </w:tc>
        <w:tc>
          <w:tcPr>
            <w:tcW w:w="999" w:type="dxa"/>
            <w:noWrap/>
            <w:vAlign w:val="center"/>
            <w:hideMark/>
          </w:tcPr>
          <w:p w14:paraId="36FFFADB" w14:textId="77777777" w:rsidR="00A56F47" w:rsidRPr="00892636" w:rsidRDefault="00A56F47" w:rsidP="006B08FE">
            <w:pPr>
              <w:spacing w:after="0"/>
              <w:jc w:val="center"/>
              <w:rPr>
                <w:rFonts w:asciiTheme="majorBidi" w:hAnsiTheme="majorBidi" w:cstheme="majorBidi"/>
                <w:color w:val="000000"/>
              </w:rPr>
            </w:pPr>
            <w:r w:rsidRPr="00892636">
              <w:rPr>
                <w:rFonts w:asciiTheme="majorBidi" w:hAnsiTheme="majorBidi" w:cstheme="majorBidi"/>
                <w:color w:val="000000"/>
              </w:rPr>
              <w:t>1.1</w:t>
            </w:r>
          </w:p>
        </w:tc>
      </w:tr>
      <w:tr w:rsidR="00A56F47" w:rsidRPr="004116DD" w14:paraId="378A9608" w14:textId="77777777" w:rsidTr="00A56F47">
        <w:trPr>
          <w:trHeight w:val="144"/>
          <w:jc w:val="center"/>
        </w:trPr>
        <w:tc>
          <w:tcPr>
            <w:tcW w:w="1165" w:type="dxa"/>
            <w:shd w:val="clear" w:color="auto" w:fill="E7E6E6" w:themeFill="background2"/>
            <w:noWrap/>
            <w:vAlign w:val="center"/>
            <w:hideMark/>
          </w:tcPr>
          <w:p w14:paraId="06F6B3A1" w14:textId="77777777" w:rsidR="00A56F47" w:rsidRPr="006B08FE" w:rsidRDefault="00A56F47" w:rsidP="006B08FE">
            <w:pPr>
              <w:spacing w:after="0"/>
              <w:rPr>
                <w:rFonts w:asciiTheme="majorBidi" w:hAnsiTheme="majorBidi" w:cstheme="majorBidi"/>
                <w:b/>
                <w:bCs/>
                <w:color w:val="000000"/>
              </w:rPr>
            </w:pPr>
            <w:r w:rsidRPr="006B08FE">
              <w:rPr>
                <w:rFonts w:asciiTheme="majorBidi" w:hAnsiTheme="majorBidi" w:cstheme="majorBidi"/>
                <w:b/>
                <w:bCs/>
                <w:color w:val="000000"/>
              </w:rPr>
              <w:t>1Rx-2Rx</w:t>
            </w:r>
          </w:p>
        </w:tc>
        <w:tc>
          <w:tcPr>
            <w:tcW w:w="988" w:type="dxa"/>
            <w:noWrap/>
            <w:vAlign w:val="center"/>
            <w:hideMark/>
          </w:tcPr>
          <w:p w14:paraId="4155D4E5" w14:textId="77777777" w:rsidR="00A56F47" w:rsidRPr="006B08FE" w:rsidRDefault="00A56F47" w:rsidP="006B08FE">
            <w:pPr>
              <w:spacing w:after="0"/>
              <w:jc w:val="center"/>
              <w:rPr>
                <w:rFonts w:asciiTheme="majorBidi" w:hAnsiTheme="majorBidi" w:cstheme="majorBidi"/>
                <w:b/>
                <w:bCs/>
                <w:color w:val="0070C0"/>
              </w:rPr>
            </w:pPr>
            <w:r w:rsidRPr="006B08FE">
              <w:rPr>
                <w:rFonts w:asciiTheme="majorBidi" w:hAnsiTheme="majorBidi" w:cstheme="majorBidi"/>
                <w:b/>
                <w:bCs/>
                <w:color w:val="0070C0"/>
              </w:rPr>
              <w:t>3.4</w:t>
            </w:r>
          </w:p>
        </w:tc>
        <w:tc>
          <w:tcPr>
            <w:tcW w:w="988" w:type="dxa"/>
            <w:noWrap/>
            <w:vAlign w:val="center"/>
            <w:hideMark/>
          </w:tcPr>
          <w:p w14:paraId="14D531E1" w14:textId="77777777" w:rsidR="00A56F47" w:rsidRPr="006B08FE" w:rsidRDefault="00A56F47" w:rsidP="006B08FE">
            <w:pPr>
              <w:spacing w:after="0"/>
              <w:jc w:val="center"/>
              <w:rPr>
                <w:rFonts w:asciiTheme="majorBidi" w:hAnsiTheme="majorBidi" w:cstheme="majorBidi"/>
                <w:b/>
                <w:bCs/>
                <w:color w:val="0070C0"/>
              </w:rPr>
            </w:pPr>
            <w:r w:rsidRPr="006B08FE">
              <w:rPr>
                <w:rFonts w:asciiTheme="majorBidi" w:hAnsiTheme="majorBidi" w:cstheme="majorBidi"/>
                <w:b/>
                <w:bCs/>
                <w:color w:val="0070C0"/>
              </w:rPr>
              <w:t>3.6</w:t>
            </w:r>
          </w:p>
        </w:tc>
        <w:tc>
          <w:tcPr>
            <w:tcW w:w="989" w:type="dxa"/>
            <w:noWrap/>
            <w:vAlign w:val="center"/>
            <w:hideMark/>
          </w:tcPr>
          <w:p w14:paraId="51E752AA" w14:textId="77777777" w:rsidR="00A56F47" w:rsidRPr="006B08FE" w:rsidRDefault="00A56F47" w:rsidP="006B08FE">
            <w:pPr>
              <w:spacing w:after="0"/>
              <w:jc w:val="center"/>
              <w:rPr>
                <w:rFonts w:asciiTheme="majorBidi" w:hAnsiTheme="majorBidi" w:cstheme="majorBidi"/>
                <w:b/>
                <w:bCs/>
                <w:color w:val="0070C0"/>
              </w:rPr>
            </w:pPr>
            <w:r w:rsidRPr="006B08FE">
              <w:rPr>
                <w:rFonts w:asciiTheme="majorBidi" w:hAnsiTheme="majorBidi" w:cstheme="majorBidi"/>
                <w:b/>
                <w:bCs/>
                <w:color w:val="0070C0"/>
              </w:rPr>
              <w:t>3.7</w:t>
            </w:r>
          </w:p>
        </w:tc>
        <w:tc>
          <w:tcPr>
            <w:tcW w:w="988" w:type="dxa"/>
            <w:noWrap/>
            <w:vAlign w:val="center"/>
            <w:hideMark/>
          </w:tcPr>
          <w:p w14:paraId="325B1A00" w14:textId="77777777" w:rsidR="00A56F47" w:rsidRPr="006B08FE" w:rsidRDefault="00A56F47" w:rsidP="006B08FE">
            <w:pPr>
              <w:spacing w:after="0"/>
              <w:jc w:val="center"/>
              <w:rPr>
                <w:rFonts w:asciiTheme="majorBidi" w:hAnsiTheme="majorBidi" w:cstheme="majorBidi"/>
                <w:b/>
                <w:bCs/>
                <w:color w:val="0070C0"/>
              </w:rPr>
            </w:pPr>
            <w:r w:rsidRPr="006B08FE">
              <w:rPr>
                <w:rFonts w:asciiTheme="majorBidi" w:hAnsiTheme="majorBidi" w:cstheme="majorBidi"/>
                <w:b/>
                <w:bCs/>
                <w:color w:val="0070C0"/>
              </w:rPr>
              <w:t>4.5</w:t>
            </w:r>
          </w:p>
        </w:tc>
        <w:tc>
          <w:tcPr>
            <w:tcW w:w="988" w:type="dxa"/>
            <w:noWrap/>
            <w:vAlign w:val="center"/>
            <w:hideMark/>
          </w:tcPr>
          <w:p w14:paraId="6C014E76" w14:textId="77777777" w:rsidR="00A56F47" w:rsidRPr="006B08FE" w:rsidRDefault="00A56F47" w:rsidP="006B08FE">
            <w:pPr>
              <w:spacing w:after="0"/>
              <w:jc w:val="center"/>
              <w:rPr>
                <w:rFonts w:asciiTheme="majorBidi" w:hAnsiTheme="majorBidi" w:cstheme="majorBidi"/>
                <w:b/>
                <w:bCs/>
                <w:color w:val="0070C0"/>
              </w:rPr>
            </w:pPr>
            <w:r w:rsidRPr="006B08FE">
              <w:rPr>
                <w:rFonts w:asciiTheme="majorBidi" w:hAnsiTheme="majorBidi" w:cstheme="majorBidi"/>
                <w:b/>
                <w:bCs/>
                <w:color w:val="0070C0"/>
              </w:rPr>
              <w:t>4.8</w:t>
            </w:r>
          </w:p>
        </w:tc>
        <w:tc>
          <w:tcPr>
            <w:tcW w:w="999" w:type="dxa"/>
            <w:noWrap/>
            <w:vAlign w:val="center"/>
            <w:hideMark/>
          </w:tcPr>
          <w:p w14:paraId="092BE441" w14:textId="77777777" w:rsidR="00A56F47" w:rsidRPr="006B08FE" w:rsidRDefault="00A56F47" w:rsidP="006B08FE">
            <w:pPr>
              <w:spacing w:after="0"/>
              <w:jc w:val="center"/>
              <w:rPr>
                <w:rFonts w:asciiTheme="majorBidi" w:hAnsiTheme="majorBidi" w:cstheme="majorBidi"/>
                <w:b/>
                <w:bCs/>
                <w:color w:val="0070C0"/>
              </w:rPr>
            </w:pPr>
            <w:r w:rsidRPr="006B08FE">
              <w:rPr>
                <w:rFonts w:asciiTheme="majorBidi" w:hAnsiTheme="majorBidi" w:cstheme="majorBidi"/>
                <w:b/>
                <w:bCs/>
                <w:color w:val="0070C0"/>
              </w:rPr>
              <w:t>4.9</w:t>
            </w:r>
          </w:p>
        </w:tc>
      </w:tr>
    </w:tbl>
    <w:p w14:paraId="70C41025" w14:textId="77777777" w:rsidR="00BB053A" w:rsidRDefault="00BB053A" w:rsidP="00BB053A">
      <w:pPr>
        <w:jc w:val="both"/>
        <w:rPr>
          <w:lang w:val="en-GB" w:eastAsia="zh-CN"/>
        </w:rPr>
      </w:pPr>
    </w:p>
    <w:p w14:paraId="2CAC59EC" w14:textId="77777777" w:rsidR="00BB053A" w:rsidRDefault="00BB053A" w:rsidP="00BB053A">
      <w:pPr>
        <w:pStyle w:val="Heading3"/>
        <w:rPr>
          <w:lang w:eastAsia="zh-CN"/>
        </w:rPr>
      </w:pPr>
      <w:r>
        <w:rPr>
          <w:lang w:eastAsia="zh-CN"/>
        </w:rPr>
        <w:t>PUSCH</w:t>
      </w:r>
    </w:p>
    <w:p w14:paraId="56BCC9B1" w14:textId="5E0829C9" w:rsidR="00BB053A" w:rsidRDefault="00BB053A" w:rsidP="00463B31">
      <w:pPr>
        <w:rPr>
          <w:lang w:val="en-GB" w:eastAsia="zh-CN"/>
        </w:rPr>
      </w:pPr>
      <w:r>
        <w:rPr>
          <w:lang w:val="en-GB" w:eastAsia="zh-CN"/>
        </w:rPr>
        <w:t xml:space="preserve">Additional PUSCH simulation assumption </w:t>
      </w:r>
      <w:r w:rsidR="002A5DAD">
        <w:rPr>
          <w:lang w:val="en-GB" w:eastAsia="zh-CN"/>
        </w:rPr>
        <w:t>include</w:t>
      </w:r>
      <w:r w:rsidR="00463B31">
        <w:rPr>
          <w:lang w:val="en-GB" w:eastAsia="zh-CN"/>
        </w:rPr>
        <w:t xml:space="preserve"> </w:t>
      </w:r>
      <w:r w:rsidR="00E273AF">
        <w:rPr>
          <w:lang w:val="en-GB" w:eastAsia="zh-CN"/>
        </w:rPr>
        <w:t xml:space="preserve">BW of 32 </w:t>
      </w:r>
      <w:r w:rsidR="00463B31">
        <w:rPr>
          <w:lang w:val="en-GB" w:eastAsia="zh-CN"/>
        </w:rPr>
        <w:t>RB.</w:t>
      </w:r>
    </w:p>
    <w:p w14:paraId="23926837" w14:textId="67250E11" w:rsidR="00BB053A" w:rsidRDefault="00463B31" w:rsidP="00BB053A">
      <w:pPr>
        <w:jc w:val="both"/>
        <w:rPr>
          <w:lang w:val="en-GB" w:eastAsia="zh-CN"/>
        </w:rPr>
      </w:pPr>
      <w:r>
        <w:rPr>
          <w:lang w:val="en-GB" w:eastAsia="zh-CN"/>
        </w:rPr>
        <w:t>The following table</w:t>
      </w:r>
      <w:r w:rsidR="009B674D">
        <w:rPr>
          <w:lang w:val="en-GB" w:eastAsia="zh-CN"/>
        </w:rPr>
        <w:t>s</w:t>
      </w:r>
      <w:r>
        <w:rPr>
          <w:lang w:val="en-GB" w:eastAsia="zh-CN"/>
        </w:rPr>
        <w:t xml:space="preserve"> </w:t>
      </w:r>
      <w:r w:rsidR="00BB053A">
        <w:rPr>
          <w:lang w:val="en-GB" w:eastAsia="zh-CN"/>
        </w:rPr>
        <w:t>show</w:t>
      </w:r>
      <w:r w:rsidR="009B674D">
        <w:rPr>
          <w:lang w:val="en-GB" w:eastAsia="zh-CN"/>
        </w:rPr>
        <w:t xml:space="preserve"> </w:t>
      </w:r>
      <w:r w:rsidR="00BB053A">
        <w:rPr>
          <w:lang w:val="en-GB" w:eastAsia="zh-CN"/>
        </w:rPr>
        <w:t xml:space="preserve">the SNR </w:t>
      </w:r>
      <w:r>
        <w:rPr>
          <w:lang w:val="en-GB" w:eastAsia="zh-CN"/>
        </w:rPr>
        <w:t xml:space="preserve">(dB) </w:t>
      </w:r>
      <w:r w:rsidR="00BB053A">
        <w:rPr>
          <w:lang w:val="en-GB" w:eastAsia="zh-CN"/>
        </w:rPr>
        <w:t>results at 10% PUSCH 1</w:t>
      </w:r>
      <w:r w:rsidR="00BB053A" w:rsidRPr="00E8005A">
        <w:rPr>
          <w:vertAlign w:val="superscript"/>
          <w:lang w:val="en-GB" w:eastAsia="zh-CN"/>
        </w:rPr>
        <w:t>st</w:t>
      </w:r>
      <w:r w:rsidR="00BB053A">
        <w:rPr>
          <w:lang w:val="en-GB" w:eastAsia="zh-CN"/>
        </w:rPr>
        <w:t xml:space="preserve"> Tx BLER.</w:t>
      </w:r>
    </w:p>
    <w:p w14:paraId="13999EDC" w14:textId="24CF2D24" w:rsidR="00372D3A" w:rsidRPr="00372D3A" w:rsidRDefault="00372D3A" w:rsidP="00BB053A">
      <w:pPr>
        <w:jc w:val="both"/>
        <w:rPr>
          <w:b/>
          <w:bCs/>
          <w:lang w:val="en-GB" w:eastAsia="zh-CN"/>
        </w:rPr>
      </w:pPr>
      <w:r w:rsidRPr="00B1646F">
        <w:rPr>
          <w:b/>
          <w:lang w:val="en-GB" w:eastAsia="zh-CN"/>
        </w:rPr>
        <w:t xml:space="preserve">Observation </w:t>
      </w:r>
      <w:r w:rsidR="006E3CBF">
        <w:rPr>
          <w:b/>
          <w:bCs/>
          <w:lang w:val="en-GB" w:eastAsia="zh-CN"/>
        </w:rPr>
        <w:t>11</w:t>
      </w:r>
      <w:r w:rsidRPr="00A05B4F">
        <w:rPr>
          <w:b/>
          <w:bCs/>
          <w:lang w:val="en-GB" w:eastAsia="zh-CN"/>
        </w:rPr>
        <w:t>: For FR2, a UE with 1</w:t>
      </w:r>
      <w:r>
        <w:rPr>
          <w:b/>
          <w:bCs/>
          <w:lang w:val="en-GB" w:eastAsia="zh-CN"/>
        </w:rPr>
        <w:t>T</w:t>
      </w:r>
      <w:r w:rsidRPr="00A05B4F">
        <w:rPr>
          <w:b/>
          <w:bCs/>
          <w:lang w:val="en-GB" w:eastAsia="zh-CN"/>
        </w:rPr>
        <w:t xml:space="preserve">x may experience </w:t>
      </w:r>
      <w:r>
        <w:rPr>
          <w:b/>
          <w:bCs/>
          <w:lang w:val="en-GB" w:eastAsia="zh-CN"/>
        </w:rPr>
        <w:t xml:space="preserve">about 1.5 - 5 </w:t>
      </w:r>
      <w:r w:rsidRPr="00A05B4F">
        <w:rPr>
          <w:b/>
          <w:bCs/>
          <w:lang w:val="en-GB" w:eastAsia="zh-CN"/>
        </w:rPr>
        <w:t xml:space="preserve">dB performance loss for </w:t>
      </w:r>
      <w:r>
        <w:rPr>
          <w:b/>
          <w:bCs/>
          <w:lang w:val="en-GB" w:eastAsia="zh-CN"/>
        </w:rPr>
        <w:t>PUSCH</w:t>
      </w:r>
      <w:r w:rsidRPr="00A05B4F">
        <w:rPr>
          <w:b/>
          <w:bCs/>
          <w:lang w:val="en-GB" w:eastAsia="zh-CN"/>
        </w:rPr>
        <w:t xml:space="preserve"> compared to a 2</w:t>
      </w:r>
      <w:r>
        <w:rPr>
          <w:b/>
          <w:bCs/>
          <w:lang w:val="en-GB" w:eastAsia="zh-CN"/>
        </w:rPr>
        <w:t>T</w:t>
      </w:r>
      <w:r w:rsidRPr="00A05B4F">
        <w:rPr>
          <w:b/>
          <w:bCs/>
          <w:lang w:val="en-GB" w:eastAsia="zh-CN"/>
        </w:rPr>
        <w:t>x UE.</w:t>
      </w:r>
    </w:p>
    <w:tbl>
      <w:tblPr>
        <w:tblStyle w:val="GridTable3-Accent3"/>
        <w:tblW w:w="7095" w:type="dxa"/>
        <w:jc w:val="center"/>
        <w:tblLayout w:type="fixed"/>
        <w:tblLook w:val="0600" w:firstRow="0" w:lastRow="0" w:firstColumn="0" w:lastColumn="0" w:noHBand="1" w:noVBand="1"/>
      </w:tblPr>
      <w:tblGrid>
        <w:gridCol w:w="1165"/>
        <w:gridCol w:w="988"/>
        <w:gridCol w:w="988"/>
        <w:gridCol w:w="989"/>
        <w:gridCol w:w="988"/>
        <w:gridCol w:w="988"/>
        <w:gridCol w:w="989"/>
      </w:tblGrid>
      <w:tr w:rsidR="00A56F47" w:rsidRPr="004116DD" w14:paraId="7A2975AB" w14:textId="77777777" w:rsidTr="00E837F8">
        <w:trPr>
          <w:trHeight w:val="144"/>
          <w:jc w:val="center"/>
        </w:trPr>
        <w:tc>
          <w:tcPr>
            <w:tcW w:w="2153" w:type="dxa"/>
            <w:gridSpan w:val="2"/>
            <w:vMerge w:val="restart"/>
            <w:shd w:val="clear" w:color="auto" w:fill="E7E6E6" w:themeFill="background2"/>
            <w:noWrap/>
            <w:vAlign w:val="center"/>
          </w:tcPr>
          <w:p w14:paraId="36D97B48" w14:textId="77777777" w:rsidR="00A56F47" w:rsidRPr="00833890" w:rsidRDefault="00A56F47" w:rsidP="005375D4">
            <w:pPr>
              <w:spacing w:after="0"/>
              <w:jc w:val="center"/>
              <w:rPr>
                <w:rFonts w:asciiTheme="majorBidi" w:hAnsiTheme="majorBidi" w:cstheme="majorBidi"/>
                <w:b/>
                <w:bCs/>
                <w:color w:val="000000"/>
              </w:rPr>
            </w:pPr>
          </w:p>
        </w:tc>
        <w:tc>
          <w:tcPr>
            <w:tcW w:w="4942" w:type="dxa"/>
            <w:gridSpan w:val="5"/>
            <w:noWrap/>
            <w:vAlign w:val="center"/>
          </w:tcPr>
          <w:p w14:paraId="5F271A51" w14:textId="56C5806C" w:rsidR="00A56F47" w:rsidRPr="00833890" w:rsidRDefault="00A56F47" w:rsidP="005375D4">
            <w:pPr>
              <w:spacing w:after="0"/>
              <w:jc w:val="center"/>
              <w:rPr>
                <w:rFonts w:asciiTheme="majorBidi" w:hAnsiTheme="majorBidi" w:cstheme="majorBidi"/>
                <w:b/>
                <w:bCs/>
                <w:color w:val="000000"/>
              </w:rPr>
            </w:pPr>
            <w:r w:rsidRPr="004313D3">
              <w:rPr>
                <w:rFonts w:asciiTheme="majorBidi" w:hAnsiTheme="majorBidi" w:cstheme="majorBidi"/>
                <w:b/>
                <w:bCs/>
                <w:color w:val="000000"/>
              </w:rPr>
              <w:t>64-QAM MCS Table</w:t>
            </w:r>
          </w:p>
        </w:tc>
      </w:tr>
      <w:tr w:rsidR="00A56F47" w:rsidRPr="004116DD" w14:paraId="6E66D6BE" w14:textId="77777777" w:rsidTr="005375D4">
        <w:trPr>
          <w:trHeight w:val="144"/>
          <w:jc w:val="center"/>
        </w:trPr>
        <w:tc>
          <w:tcPr>
            <w:tcW w:w="2153" w:type="dxa"/>
            <w:gridSpan w:val="2"/>
            <w:vMerge/>
            <w:shd w:val="clear" w:color="auto" w:fill="E7E6E6" w:themeFill="background2"/>
            <w:noWrap/>
            <w:vAlign w:val="center"/>
            <w:hideMark/>
          </w:tcPr>
          <w:p w14:paraId="7AF22D9D" w14:textId="0E134B68" w:rsidR="00A56F47" w:rsidRPr="00833890" w:rsidRDefault="00A56F47" w:rsidP="005375D4">
            <w:pPr>
              <w:spacing w:after="0"/>
              <w:jc w:val="center"/>
              <w:rPr>
                <w:rFonts w:asciiTheme="majorBidi" w:hAnsiTheme="majorBidi" w:cstheme="majorBidi"/>
                <w:b/>
                <w:bCs/>
                <w:color w:val="000000"/>
              </w:rPr>
            </w:pPr>
          </w:p>
        </w:tc>
        <w:tc>
          <w:tcPr>
            <w:tcW w:w="988" w:type="dxa"/>
            <w:noWrap/>
            <w:vAlign w:val="center"/>
            <w:hideMark/>
          </w:tcPr>
          <w:p w14:paraId="37CCDB38" w14:textId="77777777" w:rsidR="00A56F47" w:rsidRPr="00833890" w:rsidRDefault="00A56F47" w:rsidP="005375D4">
            <w:pPr>
              <w:spacing w:after="0"/>
              <w:jc w:val="center"/>
              <w:rPr>
                <w:rFonts w:asciiTheme="majorBidi" w:hAnsiTheme="majorBidi" w:cstheme="majorBidi"/>
                <w:b/>
                <w:bCs/>
                <w:color w:val="000000"/>
              </w:rPr>
            </w:pPr>
            <w:r w:rsidRPr="00833890">
              <w:rPr>
                <w:rFonts w:asciiTheme="majorBidi" w:hAnsiTheme="majorBidi" w:cstheme="majorBidi"/>
                <w:b/>
                <w:bCs/>
                <w:color w:val="000000"/>
              </w:rPr>
              <w:t>MCS 2</w:t>
            </w:r>
          </w:p>
        </w:tc>
        <w:tc>
          <w:tcPr>
            <w:tcW w:w="989" w:type="dxa"/>
            <w:noWrap/>
            <w:vAlign w:val="center"/>
            <w:hideMark/>
          </w:tcPr>
          <w:p w14:paraId="4902BE7F" w14:textId="77777777" w:rsidR="00A56F47" w:rsidRPr="00833890" w:rsidRDefault="00A56F47" w:rsidP="005375D4">
            <w:pPr>
              <w:spacing w:after="0"/>
              <w:jc w:val="center"/>
              <w:rPr>
                <w:rFonts w:asciiTheme="majorBidi" w:hAnsiTheme="majorBidi" w:cstheme="majorBidi"/>
                <w:b/>
                <w:bCs/>
                <w:color w:val="000000"/>
              </w:rPr>
            </w:pPr>
            <w:r w:rsidRPr="00833890">
              <w:rPr>
                <w:rFonts w:asciiTheme="majorBidi" w:hAnsiTheme="majorBidi" w:cstheme="majorBidi"/>
                <w:b/>
                <w:bCs/>
                <w:color w:val="000000"/>
              </w:rPr>
              <w:t>MCS 3</w:t>
            </w:r>
          </w:p>
        </w:tc>
        <w:tc>
          <w:tcPr>
            <w:tcW w:w="988" w:type="dxa"/>
            <w:noWrap/>
            <w:vAlign w:val="center"/>
            <w:hideMark/>
          </w:tcPr>
          <w:p w14:paraId="0952EF19" w14:textId="77777777" w:rsidR="00A56F47" w:rsidRPr="00833890" w:rsidRDefault="00A56F47" w:rsidP="005375D4">
            <w:pPr>
              <w:spacing w:after="0"/>
              <w:jc w:val="center"/>
              <w:rPr>
                <w:rFonts w:asciiTheme="majorBidi" w:hAnsiTheme="majorBidi" w:cstheme="majorBidi"/>
                <w:b/>
                <w:bCs/>
                <w:color w:val="000000"/>
              </w:rPr>
            </w:pPr>
            <w:r w:rsidRPr="00833890">
              <w:rPr>
                <w:rFonts w:asciiTheme="majorBidi" w:hAnsiTheme="majorBidi" w:cstheme="majorBidi"/>
                <w:b/>
                <w:bCs/>
                <w:color w:val="000000"/>
              </w:rPr>
              <w:t>MCS 4</w:t>
            </w:r>
          </w:p>
        </w:tc>
        <w:tc>
          <w:tcPr>
            <w:tcW w:w="988" w:type="dxa"/>
            <w:noWrap/>
            <w:vAlign w:val="center"/>
            <w:hideMark/>
          </w:tcPr>
          <w:p w14:paraId="4DAB4735" w14:textId="77777777" w:rsidR="00A56F47" w:rsidRPr="00833890" w:rsidRDefault="00A56F47" w:rsidP="005375D4">
            <w:pPr>
              <w:spacing w:after="0"/>
              <w:jc w:val="center"/>
              <w:rPr>
                <w:rFonts w:asciiTheme="majorBidi" w:hAnsiTheme="majorBidi" w:cstheme="majorBidi"/>
                <w:b/>
                <w:bCs/>
                <w:color w:val="000000"/>
              </w:rPr>
            </w:pPr>
            <w:r w:rsidRPr="00833890">
              <w:rPr>
                <w:rFonts w:asciiTheme="majorBidi" w:hAnsiTheme="majorBidi" w:cstheme="majorBidi"/>
                <w:b/>
                <w:bCs/>
                <w:color w:val="000000"/>
              </w:rPr>
              <w:t>MCS 5</w:t>
            </w:r>
          </w:p>
        </w:tc>
        <w:tc>
          <w:tcPr>
            <w:tcW w:w="989" w:type="dxa"/>
            <w:noWrap/>
            <w:vAlign w:val="center"/>
            <w:hideMark/>
          </w:tcPr>
          <w:p w14:paraId="3ED78DC7" w14:textId="77777777" w:rsidR="00A56F47" w:rsidRPr="00833890" w:rsidRDefault="00A56F47" w:rsidP="005375D4">
            <w:pPr>
              <w:spacing w:after="0"/>
              <w:jc w:val="center"/>
              <w:rPr>
                <w:rFonts w:asciiTheme="majorBidi" w:hAnsiTheme="majorBidi" w:cstheme="majorBidi"/>
                <w:b/>
                <w:bCs/>
                <w:color w:val="000000"/>
              </w:rPr>
            </w:pPr>
            <w:r w:rsidRPr="00833890">
              <w:rPr>
                <w:rFonts w:asciiTheme="majorBidi" w:hAnsiTheme="majorBidi" w:cstheme="majorBidi"/>
                <w:b/>
                <w:bCs/>
                <w:color w:val="000000"/>
              </w:rPr>
              <w:t>MCS 6</w:t>
            </w:r>
          </w:p>
        </w:tc>
      </w:tr>
      <w:tr w:rsidR="009B674D" w:rsidRPr="004116DD" w14:paraId="0A836422" w14:textId="77777777" w:rsidTr="005375D4">
        <w:trPr>
          <w:trHeight w:val="144"/>
          <w:jc w:val="center"/>
        </w:trPr>
        <w:tc>
          <w:tcPr>
            <w:tcW w:w="7095" w:type="dxa"/>
            <w:gridSpan w:val="7"/>
            <w:shd w:val="clear" w:color="auto" w:fill="E7E6E6" w:themeFill="background2"/>
            <w:noWrap/>
            <w:vAlign w:val="center"/>
          </w:tcPr>
          <w:p w14:paraId="23E7B123" w14:textId="3C52AE7B" w:rsidR="009B674D" w:rsidRPr="004F604C" w:rsidRDefault="004F604C" w:rsidP="005375D4">
            <w:pPr>
              <w:spacing w:after="0"/>
              <w:jc w:val="center"/>
              <w:rPr>
                <w:rFonts w:asciiTheme="majorBidi" w:hAnsiTheme="majorBidi" w:cstheme="majorBidi"/>
                <w:b/>
                <w:bCs/>
                <w:color w:val="000000"/>
              </w:rPr>
            </w:pPr>
            <w:r w:rsidRPr="00833890">
              <w:rPr>
                <w:rFonts w:asciiTheme="majorBidi" w:hAnsiTheme="majorBidi" w:cstheme="majorBidi"/>
                <w:b/>
                <w:bCs/>
                <w:color w:val="000000"/>
              </w:rPr>
              <w:t>Indoor</w:t>
            </w:r>
            <w:r w:rsidR="00253030">
              <w:rPr>
                <w:rFonts w:asciiTheme="majorBidi" w:hAnsiTheme="majorBidi" w:cstheme="majorBidi"/>
                <w:b/>
                <w:bCs/>
                <w:color w:val="000000"/>
              </w:rPr>
              <w:t xml:space="preserve"> (3km/h</w:t>
            </w:r>
            <w:r w:rsidR="00F51F63">
              <w:rPr>
                <w:rFonts w:asciiTheme="majorBidi" w:hAnsiTheme="majorBidi" w:cstheme="majorBidi"/>
                <w:b/>
                <w:bCs/>
                <w:color w:val="000000"/>
              </w:rPr>
              <w:t>, 30ns</w:t>
            </w:r>
            <w:r w:rsidR="00253030">
              <w:rPr>
                <w:rFonts w:asciiTheme="majorBidi" w:hAnsiTheme="majorBidi" w:cstheme="majorBidi"/>
                <w:b/>
                <w:bCs/>
                <w:color w:val="000000"/>
              </w:rPr>
              <w:t>)</w:t>
            </w:r>
            <w:r w:rsidR="005375D4">
              <w:rPr>
                <w:rFonts w:asciiTheme="majorBidi" w:hAnsiTheme="majorBidi" w:cstheme="majorBidi"/>
                <w:b/>
                <w:bCs/>
                <w:color w:val="000000"/>
              </w:rPr>
              <w:t>,</w:t>
            </w:r>
            <w:r>
              <w:rPr>
                <w:rFonts w:asciiTheme="majorBidi" w:hAnsiTheme="majorBidi" w:cstheme="majorBidi"/>
                <w:b/>
                <w:bCs/>
                <w:color w:val="000000"/>
              </w:rPr>
              <w:t xml:space="preserve"> </w:t>
            </w:r>
            <w:r w:rsidRPr="00833890">
              <w:rPr>
                <w:rFonts w:asciiTheme="majorBidi" w:hAnsiTheme="majorBidi" w:cstheme="majorBidi"/>
                <w:b/>
                <w:bCs/>
                <w:color w:val="000000"/>
              </w:rPr>
              <w:t>1</w:t>
            </w:r>
            <w:r>
              <w:rPr>
                <w:rFonts w:asciiTheme="majorBidi" w:hAnsiTheme="majorBidi" w:cstheme="majorBidi"/>
                <w:b/>
                <w:bCs/>
                <w:color w:val="000000"/>
              </w:rPr>
              <w:t xml:space="preserve"> </w:t>
            </w:r>
            <w:r w:rsidRPr="00833890">
              <w:rPr>
                <w:rFonts w:asciiTheme="majorBidi" w:hAnsiTheme="majorBidi" w:cstheme="majorBidi"/>
                <w:b/>
                <w:bCs/>
                <w:color w:val="000000"/>
              </w:rPr>
              <w:t>DMRS</w:t>
            </w:r>
          </w:p>
        </w:tc>
      </w:tr>
      <w:tr w:rsidR="00700D4D" w:rsidRPr="004116DD" w14:paraId="5C1162BB" w14:textId="77777777" w:rsidTr="005375D4">
        <w:trPr>
          <w:trHeight w:val="144"/>
          <w:jc w:val="center"/>
        </w:trPr>
        <w:tc>
          <w:tcPr>
            <w:tcW w:w="1165" w:type="dxa"/>
            <w:vMerge w:val="restart"/>
            <w:shd w:val="clear" w:color="auto" w:fill="E7E6E6" w:themeFill="background2"/>
            <w:noWrap/>
            <w:vAlign w:val="center"/>
            <w:hideMark/>
          </w:tcPr>
          <w:p w14:paraId="7A4933DA" w14:textId="58A087E0" w:rsidR="00253030" w:rsidRPr="00833890" w:rsidRDefault="00700D4D" w:rsidP="0091619F">
            <w:pPr>
              <w:spacing w:after="0"/>
              <w:jc w:val="center"/>
              <w:rPr>
                <w:rFonts w:asciiTheme="majorBidi" w:hAnsiTheme="majorBidi" w:cstheme="majorBidi"/>
                <w:b/>
                <w:bCs/>
                <w:color w:val="000000"/>
              </w:rPr>
            </w:pPr>
            <w:r w:rsidRPr="00833890">
              <w:rPr>
                <w:rFonts w:asciiTheme="majorBidi" w:hAnsiTheme="majorBidi" w:cstheme="majorBidi"/>
                <w:b/>
                <w:bCs/>
                <w:color w:val="000000"/>
              </w:rPr>
              <w:t>CDL</w:t>
            </w:r>
            <w:r>
              <w:rPr>
                <w:rFonts w:asciiTheme="majorBidi" w:hAnsiTheme="majorBidi" w:cstheme="majorBidi"/>
                <w:b/>
                <w:bCs/>
                <w:color w:val="000000"/>
              </w:rPr>
              <w:t>-A</w:t>
            </w:r>
          </w:p>
        </w:tc>
        <w:tc>
          <w:tcPr>
            <w:tcW w:w="988" w:type="dxa"/>
            <w:noWrap/>
            <w:vAlign w:val="center"/>
            <w:hideMark/>
          </w:tcPr>
          <w:p w14:paraId="655723B6" w14:textId="77777777" w:rsidR="00700D4D" w:rsidRPr="00833890" w:rsidRDefault="00700D4D" w:rsidP="00700D4D">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p>
        </w:tc>
        <w:tc>
          <w:tcPr>
            <w:tcW w:w="988" w:type="dxa"/>
            <w:noWrap/>
            <w:vAlign w:val="center"/>
            <w:hideMark/>
          </w:tcPr>
          <w:p w14:paraId="5B01DE26" w14:textId="77777777" w:rsidR="00700D4D" w:rsidRPr="00445CE6" w:rsidRDefault="00700D4D" w:rsidP="00700D4D">
            <w:pPr>
              <w:spacing w:after="0"/>
              <w:jc w:val="center"/>
              <w:rPr>
                <w:rFonts w:asciiTheme="majorBidi" w:hAnsiTheme="majorBidi" w:cstheme="majorBidi"/>
                <w:color w:val="000000"/>
              </w:rPr>
            </w:pPr>
            <w:r>
              <w:rPr>
                <w:rFonts w:asciiTheme="majorBidi" w:hAnsiTheme="majorBidi" w:cstheme="majorBidi"/>
                <w:color w:val="000000"/>
              </w:rPr>
              <w:t>N/A</w:t>
            </w:r>
          </w:p>
        </w:tc>
        <w:tc>
          <w:tcPr>
            <w:tcW w:w="989" w:type="dxa"/>
            <w:noWrap/>
            <w:vAlign w:val="center"/>
            <w:hideMark/>
          </w:tcPr>
          <w:p w14:paraId="71B43A42" w14:textId="77777777" w:rsidR="00700D4D" w:rsidRPr="00445CE6" w:rsidRDefault="00700D4D" w:rsidP="00700D4D">
            <w:pPr>
              <w:spacing w:after="0"/>
              <w:jc w:val="center"/>
              <w:rPr>
                <w:rFonts w:asciiTheme="majorBidi" w:hAnsiTheme="majorBidi" w:cstheme="majorBidi"/>
                <w:color w:val="000000"/>
              </w:rPr>
            </w:pPr>
            <w:r w:rsidRPr="00445CE6">
              <w:rPr>
                <w:rFonts w:asciiTheme="majorBidi" w:hAnsiTheme="majorBidi" w:cstheme="majorBidi"/>
                <w:color w:val="000000"/>
              </w:rPr>
              <w:t>5.3</w:t>
            </w:r>
          </w:p>
        </w:tc>
        <w:tc>
          <w:tcPr>
            <w:tcW w:w="988" w:type="dxa"/>
            <w:noWrap/>
            <w:vAlign w:val="center"/>
            <w:hideMark/>
          </w:tcPr>
          <w:p w14:paraId="2A2BE9BE" w14:textId="77777777" w:rsidR="00700D4D" w:rsidRPr="00445CE6" w:rsidRDefault="00700D4D" w:rsidP="00700D4D">
            <w:pPr>
              <w:spacing w:after="0"/>
              <w:jc w:val="center"/>
              <w:rPr>
                <w:rFonts w:asciiTheme="majorBidi" w:hAnsiTheme="majorBidi" w:cstheme="majorBidi"/>
                <w:color w:val="000000"/>
              </w:rPr>
            </w:pPr>
            <w:r w:rsidRPr="00445CE6">
              <w:rPr>
                <w:rFonts w:asciiTheme="majorBidi" w:hAnsiTheme="majorBidi" w:cstheme="majorBidi"/>
                <w:color w:val="000000"/>
              </w:rPr>
              <w:t>6.1</w:t>
            </w:r>
          </w:p>
        </w:tc>
        <w:tc>
          <w:tcPr>
            <w:tcW w:w="988" w:type="dxa"/>
            <w:noWrap/>
            <w:vAlign w:val="center"/>
            <w:hideMark/>
          </w:tcPr>
          <w:p w14:paraId="71B2E9EC" w14:textId="77777777" w:rsidR="00700D4D" w:rsidRPr="00445CE6" w:rsidRDefault="00700D4D" w:rsidP="00700D4D">
            <w:pPr>
              <w:spacing w:after="0"/>
              <w:jc w:val="center"/>
              <w:rPr>
                <w:rFonts w:asciiTheme="majorBidi" w:hAnsiTheme="majorBidi" w:cstheme="majorBidi"/>
                <w:color w:val="000000"/>
              </w:rPr>
            </w:pPr>
            <w:r w:rsidRPr="00445CE6">
              <w:rPr>
                <w:rFonts w:asciiTheme="majorBidi" w:hAnsiTheme="majorBidi" w:cstheme="majorBidi"/>
                <w:color w:val="000000"/>
              </w:rPr>
              <w:t>7.0</w:t>
            </w:r>
          </w:p>
        </w:tc>
        <w:tc>
          <w:tcPr>
            <w:tcW w:w="989" w:type="dxa"/>
            <w:noWrap/>
            <w:vAlign w:val="center"/>
            <w:hideMark/>
          </w:tcPr>
          <w:p w14:paraId="77C50302" w14:textId="77777777" w:rsidR="00700D4D" w:rsidRPr="00445CE6" w:rsidRDefault="00700D4D" w:rsidP="00700D4D">
            <w:pPr>
              <w:spacing w:after="0"/>
              <w:jc w:val="center"/>
              <w:rPr>
                <w:rFonts w:asciiTheme="majorBidi" w:hAnsiTheme="majorBidi" w:cstheme="majorBidi"/>
                <w:color w:val="000000"/>
              </w:rPr>
            </w:pPr>
            <w:r w:rsidRPr="00445CE6">
              <w:rPr>
                <w:rFonts w:asciiTheme="majorBidi" w:hAnsiTheme="majorBidi" w:cstheme="majorBidi"/>
                <w:color w:val="000000"/>
              </w:rPr>
              <w:t>7.6</w:t>
            </w:r>
          </w:p>
        </w:tc>
      </w:tr>
      <w:tr w:rsidR="00700D4D" w:rsidRPr="004116DD" w14:paraId="564ABD56" w14:textId="77777777" w:rsidTr="005375D4">
        <w:trPr>
          <w:trHeight w:val="144"/>
          <w:jc w:val="center"/>
        </w:trPr>
        <w:tc>
          <w:tcPr>
            <w:tcW w:w="1165" w:type="dxa"/>
            <w:vMerge/>
            <w:shd w:val="clear" w:color="auto" w:fill="E7E6E6" w:themeFill="background2"/>
            <w:noWrap/>
            <w:vAlign w:val="center"/>
            <w:hideMark/>
          </w:tcPr>
          <w:p w14:paraId="22057547" w14:textId="77777777" w:rsidR="00700D4D" w:rsidRPr="00833890" w:rsidRDefault="00700D4D" w:rsidP="00700D4D">
            <w:pPr>
              <w:spacing w:after="0"/>
              <w:jc w:val="center"/>
              <w:rPr>
                <w:rFonts w:asciiTheme="majorBidi" w:hAnsiTheme="majorBidi" w:cstheme="majorBidi"/>
                <w:b/>
                <w:bCs/>
                <w:color w:val="000000"/>
              </w:rPr>
            </w:pPr>
          </w:p>
        </w:tc>
        <w:tc>
          <w:tcPr>
            <w:tcW w:w="988" w:type="dxa"/>
            <w:noWrap/>
            <w:vAlign w:val="center"/>
            <w:hideMark/>
          </w:tcPr>
          <w:p w14:paraId="4670FA5C" w14:textId="77777777" w:rsidR="00700D4D" w:rsidRPr="00833890" w:rsidRDefault="00700D4D" w:rsidP="00700D4D">
            <w:pPr>
              <w:spacing w:after="0"/>
              <w:jc w:val="center"/>
              <w:rPr>
                <w:rFonts w:asciiTheme="majorBidi" w:hAnsiTheme="majorBidi" w:cstheme="majorBidi"/>
                <w:b/>
                <w:bCs/>
                <w:color w:val="000000"/>
              </w:rPr>
            </w:pP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hideMark/>
          </w:tcPr>
          <w:p w14:paraId="774185E4" w14:textId="77777777" w:rsidR="00700D4D" w:rsidRPr="00445CE6" w:rsidRDefault="00700D4D" w:rsidP="00700D4D">
            <w:pPr>
              <w:spacing w:after="0"/>
              <w:jc w:val="center"/>
              <w:rPr>
                <w:rFonts w:asciiTheme="majorBidi" w:hAnsiTheme="majorBidi" w:cstheme="majorBidi"/>
                <w:color w:val="000000"/>
              </w:rPr>
            </w:pPr>
            <w:r>
              <w:rPr>
                <w:rFonts w:asciiTheme="majorBidi" w:hAnsiTheme="majorBidi" w:cstheme="majorBidi"/>
                <w:color w:val="000000"/>
              </w:rPr>
              <w:t>N/A</w:t>
            </w:r>
          </w:p>
        </w:tc>
        <w:tc>
          <w:tcPr>
            <w:tcW w:w="989" w:type="dxa"/>
            <w:noWrap/>
            <w:vAlign w:val="center"/>
            <w:hideMark/>
          </w:tcPr>
          <w:p w14:paraId="27BA804E" w14:textId="77777777" w:rsidR="00700D4D" w:rsidRPr="00445CE6" w:rsidRDefault="00700D4D" w:rsidP="00700D4D">
            <w:pPr>
              <w:spacing w:after="0"/>
              <w:jc w:val="center"/>
              <w:rPr>
                <w:rFonts w:asciiTheme="majorBidi" w:hAnsiTheme="majorBidi" w:cstheme="majorBidi"/>
                <w:color w:val="000000"/>
              </w:rPr>
            </w:pPr>
            <w:r w:rsidRPr="00445CE6">
              <w:rPr>
                <w:rFonts w:asciiTheme="majorBidi" w:hAnsiTheme="majorBidi" w:cstheme="majorBidi"/>
                <w:color w:val="000000"/>
              </w:rPr>
              <w:t>3.2</w:t>
            </w:r>
          </w:p>
        </w:tc>
        <w:tc>
          <w:tcPr>
            <w:tcW w:w="988" w:type="dxa"/>
            <w:noWrap/>
            <w:vAlign w:val="center"/>
            <w:hideMark/>
          </w:tcPr>
          <w:p w14:paraId="38D8E935" w14:textId="77777777" w:rsidR="00700D4D" w:rsidRPr="00445CE6" w:rsidRDefault="00700D4D" w:rsidP="00700D4D">
            <w:pPr>
              <w:spacing w:after="0"/>
              <w:jc w:val="center"/>
              <w:rPr>
                <w:rFonts w:asciiTheme="majorBidi" w:hAnsiTheme="majorBidi" w:cstheme="majorBidi"/>
                <w:color w:val="000000"/>
              </w:rPr>
            </w:pPr>
            <w:r w:rsidRPr="00445CE6">
              <w:rPr>
                <w:rFonts w:asciiTheme="majorBidi" w:hAnsiTheme="majorBidi" w:cstheme="majorBidi"/>
                <w:color w:val="000000"/>
              </w:rPr>
              <w:t>3.8</w:t>
            </w:r>
          </w:p>
        </w:tc>
        <w:tc>
          <w:tcPr>
            <w:tcW w:w="988" w:type="dxa"/>
            <w:noWrap/>
            <w:vAlign w:val="center"/>
            <w:hideMark/>
          </w:tcPr>
          <w:p w14:paraId="74776AEC" w14:textId="77777777" w:rsidR="00700D4D" w:rsidRPr="00445CE6" w:rsidRDefault="00700D4D" w:rsidP="00700D4D">
            <w:pPr>
              <w:spacing w:after="0"/>
              <w:jc w:val="center"/>
              <w:rPr>
                <w:rFonts w:asciiTheme="majorBidi" w:hAnsiTheme="majorBidi" w:cstheme="majorBidi"/>
                <w:color w:val="000000"/>
              </w:rPr>
            </w:pPr>
            <w:r w:rsidRPr="00445CE6">
              <w:rPr>
                <w:rFonts w:asciiTheme="majorBidi" w:hAnsiTheme="majorBidi" w:cstheme="majorBidi"/>
                <w:color w:val="000000"/>
              </w:rPr>
              <w:t>4.7</w:t>
            </w:r>
          </w:p>
        </w:tc>
        <w:tc>
          <w:tcPr>
            <w:tcW w:w="989" w:type="dxa"/>
            <w:noWrap/>
            <w:vAlign w:val="center"/>
            <w:hideMark/>
          </w:tcPr>
          <w:p w14:paraId="244DC351" w14:textId="77777777" w:rsidR="00700D4D" w:rsidRPr="00445CE6" w:rsidRDefault="00700D4D" w:rsidP="00700D4D">
            <w:pPr>
              <w:spacing w:after="0"/>
              <w:jc w:val="center"/>
              <w:rPr>
                <w:rFonts w:asciiTheme="majorBidi" w:hAnsiTheme="majorBidi" w:cstheme="majorBidi"/>
                <w:color w:val="000000"/>
              </w:rPr>
            </w:pPr>
            <w:r w:rsidRPr="00445CE6">
              <w:rPr>
                <w:rFonts w:asciiTheme="majorBidi" w:hAnsiTheme="majorBidi" w:cstheme="majorBidi"/>
                <w:color w:val="000000"/>
              </w:rPr>
              <w:t>5.3</w:t>
            </w:r>
          </w:p>
        </w:tc>
      </w:tr>
      <w:tr w:rsidR="00700D4D" w:rsidRPr="004116DD" w14:paraId="3ECCF50E" w14:textId="77777777" w:rsidTr="005375D4">
        <w:trPr>
          <w:trHeight w:val="144"/>
          <w:jc w:val="center"/>
        </w:trPr>
        <w:tc>
          <w:tcPr>
            <w:tcW w:w="1165" w:type="dxa"/>
            <w:vMerge/>
            <w:shd w:val="clear" w:color="auto" w:fill="E7E6E6" w:themeFill="background2"/>
            <w:noWrap/>
            <w:vAlign w:val="center"/>
            <w:hideMark/>
          </w:tcPr>
          <w:p w14:paraId="0C4E6DF4" w14:textId="77777777" w:rsidR="00700D4D" w:rsidRPr="00833890" w:rsidRDefault="00700D4D" w:rsidP="00700D4D">
            <w:pPr>
              <w:spacing w:after="0"/>
              <w:jc w:val="center"/>
              <w:rPr>
                <w:rFonts w:asciiTheme="majorBidi" w:hAnsiTheme="majorBidi" w:cstheme="majorBidi"/>
                <w:b/>
                <w:bCs/>
                <w:color w:val="000000"/>
              </w:rPr>
            </w:pPr>
          </w:p>
        </w:tc>
        <w:tc>
          <w:tcPr>
            <w:tcW w:w="988" w:type="dxa"/>
            <w:noWrap/>
            <w:vAlign w:val="center"/>
            <w:hideMark/>
          </w:tcPr>
          <w:p w14:paraId="37DCD7B9" w14:textId="77777777" w:rsidR="00700D4D" w:rsidRPr="00833890" w:rsidRDefault="00700D4D" w:rsidP="00700D4D">
            <w:pPr>
              <w:spacing w:after="0"/>
              <w:jc w:val="center"/>
              <w:rPr>
                <w:rFonts w:asciiTheme="majorBidi" w:hAnsiTheme="majorBidi" w:cstheme="majorBidi"/>
                <w:b/>
                <w:bCs/>
                <w:color w:val="0070C0"/>
              </w:rPr>
            </w:pPr>
            <w:r w:rsidRPr="00833890">
              <w:rPr>
                <w:rFonts w:asciiTheme="majorBidi" w:hAnsiTheme="majorBidi" w:cstheme="majorBidi"/>
                <w:b/>
                <w:bCs/>
                <w:color w:val="000000"/>
              </w:rPr>
              <w:t>1</w:t>
            </w:r>
            <w:r>
              <w:rPr>
                <w:rFonts w:asciiTheme="majorBidi" w:hAnsiTheme="majorBidi" w:cstheme="majorBidi"/>
                <w:b/>
                <w:bCs/>
                <w:color w:val="000000"/>
              </w:rPr>
              <w:t>Tx</w:t>
            </w: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hideMark/>
          </w:tcPr>
          <w:p w14:paraId="2E4CA2E2" w14:textId="77777777" w:rsidR="00700D4D" w:rsidRPr="00445CE6" w:rsidRDefault="00700D4D" w:rsidP="00700D4D">
            <w:pPr>
              <w:spacing w:after="0"/>
              <w:jc w:val="center"/>
              <w:rPr>
                <w:rFonts w:asciiTheme="majorBidi" w:hAnsiTheme="majorBidi" w:cstheme="majorBidi"/>
                <w:b/>
                <w:bCs/>
                <w:color w:val="0070C0"/>
              </w:rPr>
            </w:pPr>
            <w:r>
              <w:rPr>
                <w:rFonts w:asciiTheme="majorBidi" w:hAnsiTheme="majorBidi" w:cstheme="majorBidi"/>
                <w:color w:val="000000"/>
              </w:rPr>
              <w:t>N/A</w:t>
            </w:r>
          </w:p>
        </w:tc>
        <w:tc>
          <w:tcPr>
            <w:tcW w:w="989" w:type="dxa"/>
            <w:noWrap/>
            <w:vAlign w:val="center"/>
            <w:hideMark/>
          </w:tcPr>
          <w:p w14:paraId="4D11874D"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2.1</w:t>
            </w:r>
          </w:p>
        </w:tc>
        <w:tc>
          <w:tcPr>
            <w:tcW w:w="988" w:type="dxa"/>
            <w:noWrap/>
            <w:vAlign w:val="center"/>
            <w:hideMark/>
          </w:tcPr>
          <w:p w14:paraId="34806E97"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2.3</w:t>
            </w:r>
          </w:p>
        </w:tc>
        <w:tc>
          <w:tcPr>
            <w:tcW w:w="988" w:type="dxa"/>
            <w:noWrap/>
            <w:vAlign w:val="center"/>
            <w:hideMark/>
          </w:tcPr>
          <w:p w14:paraId="3E1F539F"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2.3</w:t>
            </w:r>
          </w:p>
        </w:tc>
        <w:tc>
          <w:tcPr>
            <w:tcW w:w="989" w:type="dxa"/>
            <w:noWrap/>
            <w:vAlign w:val="center"/>
            <w:hideMark/>
          </w:tcPr>
          <w:p w14:paraId="52D7E083"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2.3</w:t>
            </w:r>
          </w:p>
        </w:tc>
      </w:tr>
      <w:tr w:rsidR="00700D4D" w:rsidRPr="004116DD" w14:paraId="6D5E9375" w14:textId="77777777" w:rsidTr="005C02F1">
        <w:trPr>
          <w:trHeight w:val="144"/>
          <w:jc w:val="center"/>
        </w:trPr>
        <w:tc>
          <w:tcPr>
            <w:tcW w:w="1165" w:type="dxa"/>
            <w:vMerge w:val="restart"/>
            <w:shd w:val="clear" w:color="auto" w:fill="E7E6E6" w:themeFill="background2"/>
            <w:noWrap/>
            <w:vAlign w:val="center"/>
          </w:tcPr>
          <w:p w14:paraId="57E1F067" w14:textId="229125EB" w:rsidR="00253030" w:rsidRPr="00833890" w:rsidRDefault="00700D4D" w:rsidP="005C02F1">
            <w:pPr>
              <w:spacing w:after="0"/>
              <w:jc w:val="center"/>
              <w:rPr>
                <w:rFonts w:asciiTheme="majorBidi" w:hAnsiTheme="majorBidi" w:cstheme="majorBidi"/>
                <w:b/>
                <w:bCs/>
                <w:color w:val="000000"/>
              </w:rPr>
            </w:pPr>
            <w:r w:rsidRPr="00833890">
              <w:rPr>
                <w:rFonts w:asciiTheme="majorBidi" w:hAnsiTheme="majorBidi" w:cstheme="majorBidi"/>
                <w:b/>
                <w:bCs/>
                <w:color w:val="000000"/>
              </w:rPr>
              <w:t>TDL</w:t>
            </w:r>
            <w:r>
              <w:rPr>
                <w:rFonts w:asciiTheme="majorBidi" w:hAnsiTheme="majorBidi" w:cstheme="majorBidi"/>
                <w:b/>
                <w:bCs/>
                <w:color w:val="000000"/>
              </w:rPr>
              <w:t>-A</w:t>
            </w:r>
          </w:p>
        </w:tc>
        <w:tc>
          <w:tcPr>
            <w:tcW w:w="988" w:type="dxa"/>
            <w:noWrap/>
            <w:vAlign w:val="center"/>
          </w:tcPr>
          <w:p w14:paraId="11D082DA" w14:textId="77777777" w:rsidR="00700D4D" w:rsidRPr="00833890" w:rsidRDefault="00700D4D" w:rsidP="00700D4D">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p>
        </w:tc>
        <w:tc>
          <w:tcPr>
            <w:tcW w:w="988" w:type="dxa"/>
            <w:noWrap/>
            <w:vAlign w:val="center"/>
          </w:tcPr>
          <w:p w14:paraId="07389A19" w14:textId="77777777" w:rsidR="00700D4D" w:rsidRPr="00445CE6" w:rsidRDefault="00700D4D" w:rsidP="00700D4D">
            <w:pPr>
              <w:spacing w:after="0"/>
              <w:jc w:val="center"/>
              <w:rPr>
                <w:rFonts w:asciiTheme="majorBidi" w:hAnsiTheme="majorBidi" w:cstheme="majorBidi"/>
                <w:color w:val="000000"/>
              </w:rPr>
            </w:pPr>
            <w:r>
              <w:rPr>
                <w:rFonts w:asciiTheme="majorBidi" w:hAnsiTheme="majorBidi" w:cstheme="majorBidi"/>
                <w:color w:val="000000"/>
              </w:rPr>
              <w:t>N/A</w:t>
            </w:r>
          </w:p>
        </w:tc>
        <w:tc>
          <w:tcPr>
            <w:tcW w:w="989" w:type="dxa"/>
            <w:noWrap/>
            <w:vAlign w:val="center"/>
          </w:tcPr>
          <w:p w14:paraId="217C6DB4" w14:textId="77777777" w:rsidR="00700D4D" w:rsidRPr="00445CE6" w:rsidRDefault="00700D4D" w:rsidP="00700D4D">
            <w:pPr>
              <w:spacing w:after="0"/>
              <w:jc w:val="center"/>
              <w:rPr>
                <w:rFonts w:asciiTheme="majorBidi" w:hAnsiTheme="majorBidi" w:cstheme="majorBidi"/>
                <w:color w:val="000000"/>
              </w:rPr>
            </w:pPr>
            <w:r w:rsidRPr="00445CE6">
              <w:rPr>
                <w:rFonts w:asciiTheme="majorBidi" w:hAnsiTheme="majorBidi" w:cstheme="majorBidi"/>
                <w:color w:val="000000"/>
              </w:rPr>
              <w:t>6.9</w:t>
            </w:r>
          </w:p>
        </w:tc>
        <w:tc>
          <w:tcPr>
            <w:tcW w:w="988" w:type="dxa"/>
            <w:noWrap/>
            <w:vAlign w:val="center"/>
          </w:tcPr>
          <w:p w14:paraId="3D8943D8" w14:textId="77777777" w:rsidR="00700D4D" w:rsidRPr="00445CE6" w:rsidRDefault="00700D4D" w:rsidP="00700D4D">
            <w:pPr>
              <w:spacing w:after="0"/>
              <w:jc w:val="center"/>
              <w:rPr>
                <w:rFonts w:asciiTheme="majorBidi" w:hAnsiTheme="majorBidi" w:cstheme="majorBidi"/>
                <w:color w:val="000000"/>
              </w:rPr>
            </w:pPr>
            <w:r w:rsidRPr="00445CE6">
              <w:rPr>
                <w:rFonts w:asciiTheme="majorBidi" w:hAnsiTheme="majorBidi" w:cstheme="majorBidi"/>
                <w:color w:val="000000"/>
              </w:rPr>
              <w:t>7.3</w:t>
            </w:r>
          </w:p>
        </w:tc>
        <w:tc>
          <w:tcPr>
            <w:tcW w:w="988" w:type="dxa"/>
            <w:noWrap/>
            <w:vAlign w:val="center"/>
          </w:tcPr>
          <w:p w14:paraId="55FC8AD0" w14:textId="77777777" w:rsidR="00700D4D" w:rsidRPr="00445CE6" w:rsidRDefault="00700D4D" w:rsidP="00700D4D">
            <w:pPr>
              <w:spacing w:after="0"/>
              <w:jc w:val="center"/>
              <w:rPr>
                <w:rFonts w:asciiTheme="majorBidi" w:hAnsiTheme="majorBidi" w:cstheme="majorBidi"/>
                <w:color w:val="000000"/>
              </w:rPr>
            </w:pPr>
            <w:r w:rsidRPr="00445CE6">
              <w:rPr>
                <w:rFonts w:asciiTheme="majorBidi" w:hAnsiTheme="majorBidi" w:cstheme="majorBidi"/>
                <w:color w:val="000000"/>
              </w:rPr>
              <w:t>8.4</w:t>
            </w:r>
          </w:p>
        </w:tc>
        <w:tc>
          <w:tcPr>
            <w:tcW w:w="989" w:type="dxa"/>
            <w:noWrap/>
            <w:vAlign w:val="center"/>
          </w:tcPr>
          <w:p w14:paraId="54662321" w14:textId="77777777" w:rsidR="00700D4D" w:rsidRPr="00445CE6" w:rsidRDefault="00700D4D" w:rsidP="00700D4D">
            <w:pPr>
              <w:spacing w:after="0"/>
              <w:jc w:val="center"/>
              <w:rPr>
                <w:rFonts w:asciiTheme="majorBidi" w:hAnsiTheme="majorBidi" w:cstheme="majorBidi"/>
                <w:color w:val="000000"/>
              </w:rPr>
            </w:pPr>
            <w:r w:rsidRPr="00445CE6">
              <w:rPr>
                <w:rFonts w:asciiTheme="majorBidi" w:hAnsiTheme="majorBidi" w:cstheme="majorBidi"/>
                <w:color w:val="000000"/>
              </w:rPr>
              <w:t>9.5</w:t>
            </w:r>
          </w:p>
        </w:tc>
      </w:tr>
      <w:tr w:rsidR="00700D4D" w:rsidRPr="004116DD" w14:paraId="406D8313" w14:textId="77777777" w:rsidTr="005375D4">
        <w:trPr>
          <w:trHeight w:val="144"/>
          <w:jc w:val="center"/>
        </w:trPr>
        <w:tc>
          <w:tcPr>
            <w:tcW w:w="1165" w:type="dxa"/>
            <w:vMerge/>
            <w:shd w:val="clear" w:color="auto" w:fill="E7E6E6" w:themeFill="background2"/>
            <w:noWrap/>
            <w:vAlign w:val="center"/>
          </w:tcPr>
          <w:p w14:paraId="604BF3FA" w14:textId="77777777" w:rsidR="00700D4D" w:rsidRPr="00445CE6" w:rsidRDefault="00700D4D" w:rsidP="00700D4D">
            <w:pPr>
              <w:spacing w:after="0"/>
              <w:jc w:val="center"/>
              <w:rPr>
                <w:rFonts w:asciiTheme="majorBidi" w:hAnsiTheme="majorBidi" w:cstheme="majorBidi"/>
                <w:color w:val="000000"/>
              </w:rPr>
            </w:pPr>
          </w:p>
        </w:tc>
        <w:tc>
          <w:tcPr>
            <w:tcW w:w="988" w:type="dxa"/>
            <w:noWrap/>
            <w:vAlign w:val="center"/>
          </w:tcPr>
          <w:p w14:paraId="5CDB9D0E" w14:textId="77777777" w:rsidR="00700D4D" w:rsidRPr="00833890" w:rsidRDefault="00700D4D" w:rsidP="00700D4D">
            <w:pPr>
              <w:spacing w:after="0"/>
              <w:jc w:val="center"/>
              <w:rPr>
                <w:rFonts w:asciiTheme="majorBidi" w:hAnsiTheme="majorBidi" w:cstheme="majorBidi"/>
                <w:b/>
                <w:bCs/>
                <w:color w:val="000000"/>
              </w:rPr>
            </w:pP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tcPr>
          <w:p w14:paraId="7024F6C1" w14:textId="77777777" w:rsidR="00700D4D" w:rsidRPr="00445CE6" w:rsidRDefault="00700D4D" w:rsidP="00700D4D">
            <w:pPr>
              <w:spacing w:after="0"/>
              <w:jc w:val="center"/>
              <w:rPr>
                <w:rFonts w:asciiTheme="majorBidi" w:hAnsiTheme="majorBidi" w:cstheme="majorBidi"/>
                <w:color w:val="000000"/>
              </w:rPr>
            </w:pPr>
            <w:r>
              <w:rPr>
                <w:rFonts w:asciiTheme="majorBidi" w:hAnsiTheme="majorBidi" w:cstheme="majorBidi"/>
                <w:color w:val="000000"/>
              </w:rPr>
              <w:t>N/A</w:t>
            </w:r>
          </w:p>
        </w:tc>
        <w:tc>
          <w:tcPr>
            <w:tcW w:w="989" w:type="dxa"/>
            <w:noWrap/>
            <w:vAlign w:val="center"/>
          </w:tcPr>
          <w:p w14:paraId="551B2DB1" w14:textId="77777777" w:rsidR="00700D4D" w:rsidRPr="00445CE6" w:rsidRDefault="00700D4D" w:rsidP="00700D4D">
            <w:pPr>
              <w:spacing w:after="0"/>
              <w:jc w:val="center"/>
              <w:rPr>
                <w:rFonts w:asciiTheme="majorBidi" w:hAnsiTheme="majorBidi" w:cstheme="majorBidi"/>
                <w:color w:val="000000"/>
              </w:rPr>
            </w:pPr>
            <w:r w:rsidRPr="00445CE6">
              <w:rPr>
                <w:rFonts w:asciiTheme="majorBidi" w:hAnsiTheme="majorBidi" w:cstheme="majorBidi"/>
                <w:color w:val="000000"/>
              </w:rPr>
              <w:t>1.8</w:t>
            </w:r>
          </w:p>
        </w:tc>
        <w:tc>
          <w:tcPr>
            <w:tcW w:w="988" w:type="dxa"/>
            <w:noWrap/>
            <w:vAlign w:val="center"/>
          </w:tcPr>
          <w:p w14:paraId="0EB4C894" w14:textId="77777777" w:rsidR="00700D4D" w:rsidRPr="00445CE6" w:rsidRDefault="00700D4D" w:rsidP="00700D4D">
            <w:pPr>
              <w:spacing w:after="0"/>
              <w:jc w:val="center"/>
              <w:rPr>
                <w:rFonts w:asciiTheme="majorBidi" w:hAnsiTheme="majorBidi" w:cstheme="majorBidi"/>
                <w:color w:val="000000"/>
              </w:rPr>
            </w:pPr>
            <w:r w:rsidRPr="00445CE6">
              <w:rPr>
                <w:rFonts w:asciiTheme="majorBidi" w:hAnsiTheme="majorBidi" w:cstheme="majorBidi"/>
                <w:color w:val="000000"/>
              </w:rPr>
              <w:t>2.4</w:t>
            </w:r>
          </w:p>
        </w:tc>
        <w:tc>
          <w:tcPr>
            <w:tcW w:w="988" w:type="dxa"/>
            <w:noWrap/>
            <w:vAlign w:val="center"/>
          </w:tcPr>
          <w:p w14:paraId="487F911C" w14:textId="77777777" w:rsidR="00700D4D" w:rsidRPr="00445CE6" w:rsidRDefault="00700D4D" w:rsidP="00700D4D">
            <w:pPr>
              <w:spacing w:after="0"/>
              <w:jc w:val="center"/>
              <w:rPr>
                <w:rFonts w:asciiTheme="majorBidi" w:hAnsiTheme="majorBidi" w:cstheme="majorBidi"/>
                <w:color w:val="000000"/>
              </w:rPr>
            </w:pPr>
            <w:r w:rsidRPr="00445CE6">
              <w:rPr>
                <w:rFonts w:asciiTheme="majorBidi" w:hAnsiTheme="majorBidi" w:cstheme="majorBidi"/>
                <w:color w:val="000000"/>
              </w:rPr>
              <w:t>3.3</w:t>
            </w:r>
          </w:p>
        </w:tc>
        <w:tc>
          <w:tcPr>
            <w:tcW w:w="989" w:type="dxa"/>
            <w:noWrap/>
            <w:vAlign w:val="center"/>
          </w:tcPr>
          <w:p w14:paraId="60EEB39D" w14:textId="77777777" w:rsidR="00700D4D" w:rsidRPr="00445CE6" w:rsidRDefault="00700D4D" w:rsidP="00700D4D">
            <w:pPr>
              <w:spacing w:after="0"/>
              <w:jc w:val="center"/>
              <w:rPr>
                <w:rFonts w:asciiTheme="majorBidi" w:hAnsiTheme="majorBidi" w:cstheme="majorBidi"/>
                <w:color w:val="000000"/>
              </w:rPr>
            </w:pPr>
            <w:r w:rsidRPr="00445CE6">
              <w:rPr>
                <w:rFonts w:asciiTheme="majorBidi" w:hAnsiTheme="majorBidi" w:cstheme="majorBidi"/>
                <w:color w:val="000000"/>
              </w:rPr>
              <w:t>3.7</w:t>
            </w:r>
          </w:p>
        </w:tc>
      </w:tr>
      <w:tr w:rsidR="00700D4D" w:rsidRPr="004116DD" w14:paraId="11BBA827" w14:textId="77777777" w:rsidTr="005375D4">
        <w:trPr>
          <w:trHeight w:val="144"/>
          <w:jc w:val="center"/>
        </w:trPr>
        <w:tc>
          <w:tcPr>
            <w:tcW w:w="1165" w:type="dxa"/>
            <w:vMerge/>
            <w:shd w:val="clear" w:color="auto" w:fill="E7E6E6" w:themeFill="background2"/>
            <w:noWrap/>
            <w:vAlign w:val="center"/>
          </w:tcPr>
          <w:p w14:paraId="444A3F1A" w14:textId="77777777" w:rsidR="00700D4D" w:rsidRPr="00445CE6" w:rsidRDefault="00700D4D" w:rsidP="00700D4D">
            <w:pPr>
              <w:spacing w:after="0"/>
              <w:jc w:val="center"/>
              <w:rPr>
                <w:rFonts w:asciiTheme="majorBidi" w:hAnsiTheme="majorBidi" w:cstheme="majorBidi"/>
                <w:color w:val="000000"/>
              </w:rPr>
            </w:pPr>
          </w:p>
        </w:tc>
        <w:tc>
          <w:tcPr>
            <w:tcW w:w="988" w:type="dxa"/>
            <w:noWrap/>
            <w:vAlign w:val="center"/>
          </w:tcPr>
          <w:p w14:paraId="6F63A20F" w14:textId="77777777" w:rsidR="00700D4D" w:rsidRPr="00833890" w:rsidRDefault="00700D4D" w:rsidP="00700D4D">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tcPr>
          <w:p w14:paraId="5C4CFC94" w14:textId="77777777" w:rsidR="00700D4D" w:rsidRPr="00445CE6" w:rsidRDefault="00700D4D" w:rsidP="00700D4D">
            <w:pPr>
              <w:spacing w:after="0"/>
              <w:jc w:val="center"/>
              <w:rPr>
                <w:rFonts w:asciiTheme="majorBidi" w:hAnsiTheme="majorBidi" w:cstheme="majorBidi"/>
                <w:color w:val="000000"/>
              </w:rPr>
            </w:pPr>
            <w:r>
              <w:rPr>
                <w:rFonts w:asciiTheme="majorBidi" w:hAnsiTheme="majorBidi" w:cstheme="majorBidi"/>
                <w:color w:val="000000"/>
              </w:rPr>
              <w:t>N/A</w:t>
            </w:r>
          </w:p>
        </w:tc>
        <w:tc>
          <w:tcPr>
            <w:tcW w:w="989" w:type="dxa"/>
            <w:noWrap/>
            <w:vAlign w:val="center"/>
          </w:tcPr>
          <w:p w14:paraId="10829F99"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5.1</w:t>
            </w:r>
          </w:p>
        </w:tc>
        <w:tc>
          <w:tcPr>
            <w:tcW w:w="988" w:type="dxa"/>
            <w:noWrap/>
            <w:vAlign w:val="center"/>
          </w:tcPr>
          <w:p w14:paraId="7E315E49"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5.0</w:t>
            </w:r>
          </w:p>
        </w:tc>
        <w:tc>
          <w:tcPr>
            <w:tcW w:w="988" w:type="dxa"/>
            <w:noWrap/>
            <w:vAlign w:val="center"/>
          </w:tcPr>
          <w:p w14:paraId="46FB0F14"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5.2</w:t>
            </w:r>
          </w:p>
        </w:tc>
        <w:tc>
          <w:tcPr>
            <w:tcW w:w="989" w:type="dxa"/>
            <w:noWrap/>
            <w:vAlign w:val="center"/>
          </w:tcPr>
          <w:p w14:paraId="287E5626"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5.7</w:t>
            </w:r>
          </w:p>
        </w:tc>
      </w:tr>
      <w:tr w:rsidR="00700D4D" w:rsidRPr="004116DD" w14:paraId="5C96B9BB" w14:textId="77777777" w:rsidTr="00A56F47">
        <w:trPr>
          <w:trHeight w:val="144"/>
          <w:jc w:val="center"/>
        </w:trPr>
        <w:tc>
          <w:tcPr>
            <w:tcW w:w="7095" w:type="dxa"/>
            <w:gridSpan w:val="7"/>
            <w:shd w:val="clear" w:color="auto" w:fill="E7E6E6" w:themeFill="background2"/>
            <w:noWrap/>
            <w:vAlign w:val="center"/>
            <w:hideMark/>
          </w:tcPr>
          <w:p w14:paraId="126F8D91" w14:textId="41546F38" w:rsidR="00700D4D" w:rsidRPr="00833890" w:rsidRDefault="00700D4D" w:rsidP="00700D4D">
            <w:pPr>
              <w:spacing w:after="0"/>
              <w:jc w:val="center"/>
              <w:rPr>
                <w:rFonts w:asciiTheme="majorBidi" w:hAnsiTheme="majorBidi" w:cstheme="majorBidi"/>
                <w:b/>
                <w:bCs/>
                <w:color w:val="000000"/>
              </w:rPr>
            </w:pPr>
            <w:r w:rsidRPr="00385BEE">
              <w:rPr>
                <w:rFonts w:asciiTheme="majorBidi" w:hAnsiTheme="majorBidi" w:cstheme="majorBidi"/>
                <w:b/>
                <w:bCs/>
                <w:color w:val="000000"/>
              </w:rPr>
              <w:t>Indoor</w:t>
            </w:r>
            <w:r w:rsidR="00253030">
              <w:rPr>
                <w:rFonts w:asciiTheme="majorBidi" w:hAnsiTheme="majorBidi" w:cstheme="majorBidi"/>
                <w:b/>
                <w:bCs/>
                <w:color w:val="000000"/>
              </w:rPr>
              <w:t xml:space="preserve"> (3km/h</w:t>
            </w:r>
            <w:r w:rsidR="00F51F63">
              <w:rPr>
                <w:rFonts w:asciiTheme="majorBidi" w:hAnsiTheme="majorBidi" w:cstheme="majorBidi"/>
                <w:b/>
                <w:bCs/>
                <w:color w:val="000000"/>
              </w:rPr>
              <w:t>, 30ns</w:t>
            </w:r>
            <w:r w:rsidR="00253030">
              <w:rPr>
                <w:rFonts w:asciiTheme="majorBidi" w:hAnsiTheme="majorBidi" w:cstheme="majorBidi"/>
                <w:b/>
                <w:bCs/>
                <w:color w:val="000000"/>
              </w:rPr>
              <w:t>)</w:t>
            </w:r>
            <w:r>
              <w:rPr>
                <w:rFonts w:asciiTheme="majorBidi" w:hAnsiTheme="majorBidi" w:cstheme="majorBidi"/>
                <w:b/>
                <w:bCs/>
                <w:color w:val="000000"/>
              </w:rPr>
              <w:t xml:space="preserve">, </w:t>
            </w:r>
            <w:r w:rsidRPr="00385BEE">
              <w:rPr>
                <w:rFonts w:asciiTheme="majorBidi" w:hAnsiTheme="majorBidi" w:cstheme="majorBidi"/>
                <w:b/>
                <w:bCs/>
                <w:color w:val="000000"/>
              </w:rPr>
              <w:t>2</w:t>
            </w:r>
            <w:r>
              <w:rPr>
                <w:rFonts w:asciiTheme="majorBidi" w:hAnsiTheme="majorBidi" w:cstheme="majorBidi"/>
                <w:b/>
                <w:bCs/>
                <w:color w:val="000000"/>
              </w:rPr>
              <w:t xml:space="preserve"> </w:t>
            </w:r>
            <w:r w:rsidRPr="00385BEE">
              <w:rPr>
                <w:rFonts w:asciiTheme="majorBidi" w:hAnsiTheme="majorBidi" w:cstheme="majorBidi"/>
                <w:b/>
                <w:bCs/>
                <w:color w:val="000000"/>
              </w:rPr>
              <w:t>DMRS</w:t>
            </w:r>
          </w:p>
        </w:tc>
      </w:tr>
      <w:tr w:rsidR="00700D4D" w:rsidRPr="004116DD" w14:paraId="356069D0" w14:textId="77777777" w:rsidTr="00A56F47">
        <w:trPr>
          <w:trHeight w:val="144"/>
          <w:jc w:val="center"/>
        </w:trPr>
        <w:tc>
          <w:tcPr>
            <w:tcW w:w="1165" w:type="dxa"/>
            <w:vMerge w:val="restart"/>
            <w:shd w:val="clear" w:color="auto" w:fill="E7E6E6" w:themeFill="background2"/>
            <w:noWrap/>
            <w:vAlign w:val="center"/>
            <w:hideMark/>
          </w:tcPr>
          <w:p w14:paraId="1D6034C5" w14:textId="40E686FD" w:rsidR="00253030" w:rsidRPr="00833890" w:rsidRDefault="00700D4D" w:rsidP="0091619F">
            <w:pPr>
              <w:spacing w:after="0"/>
              <w:jc w:val="center"/>
              <w:rPr>
                <w:rFonts w:asciiTheme="majorBidi" w:hAnsiTheme="majorBidi" w:cstheme="majorBidi"/>
                <w:b/>
                <w:bCs/>
                <w:color w:val="000000"/>
              </w:rPr>
            </w:pPr>
            <w:r w:rsidRPr="00833890">
              <w:rPr>
                <w:rFonts w:asciiTheme="majorBidi" w:hAnsiTheme="majorBidi" w:cstheme="majorBidi"/>
                <w:b/>
                <w:bCs/>
                <w:color w:val="000000"/>
              </w:rPr>
              <w:t>CDL</w:t>
            </w:r>
            <w:r>
              <w:rPr>
                <w:rFonts w:asciiTheme="majorBidi" w:hAnsiTheme="majorBidi" w:cstheme="majorBidi"/>
                <w:b/>
                <w:bCs/>
                <w:color w:val="000000"/>
              </w:rPr>
              <w:t>-A</w:t>
            </w:r>
          </w:p>
        </w:tc>
        <w:tc>
          <w:tcPr>
            <w:tcW w:w="988" w:type="dxa"/>
            <w:shd w:val="clear" w:color="auto" w:fill="auto"/>
            <w:noWrap/>
            <w:vAlign w:val="center"/>
            <w:hideMark/>
          </w:tcPr>
          <w:p w14:paraId="0ED52A62" w14:textId="77777777" w:rsidR="00700D4D" w:rsidRPr="00833890" w:rsidRDefault="00700D4D" w:rsidP="00700D4D">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p>
        </w:tc>
        <w:tc>
          <w:tcPr>
            <w:tcW w:w="988" w:type="dxa"/>
            <w:shd w:val="clear" w:color="auto" w:fill="auto"/>
            <w:noWrap/>
            <w:vAlign w:val="center"/>
            <w:hideMark/>
          </w:tcPr>
          <w:p w14:paraId="22C7A9A6" w14:textId="77777777" w:rsidR="00700D4D" w:rsidRPr="00AD5509" w:rsidRDefault="00700D4D" w:rsidP="00700D4D">
            <w:pPr>
              <w:spacing w:after="0"/>
              <w:jc w:val="center"/>
              <w:rPr>
                <w:rFonts w:asciiTheme="majorBidi" w:hAnsiTheme="majorBidi" w:cstheme="majorBidi"/>
                <w:color w:val="000000"/>
              </w:rPr>
            </w:pPr>
            <w:r w:rsidRPr="00AD5509">
              <w:rPr>
                <w:rFonts w:asciiTheme="majorBidi" w:hAnsiTheme="majorBidi" w:cstheme="majorBidi"/>
                <w:color w:val="000000"/>
              </w:rPr>
              <w:t>4.3</w:t>
            </w:r>
          </w:p>
        </w:tc>
        <w:tc>
          <w:tcPr>
            <w:tcW w:w="989" w:type="dxa"/>
            <w:shd w:val="clear" w:color="auto" w:fill="auto"/>
            <w:noWrap/>
            <w:vAlign w:val="center"/>
            <w:hideMark/>
          </w:tcPr>
          <w:p w14:paraId="60C41A0C" w14:textId="77777777" w:rsidR="00700D4D" w:rsidRPr="00AD5509" w:rsidRDefault="00700D4D" w:rsidP="00700D4D">
            <w:pPr>
              <w:spacing w:after="0"/>
              <w:jc w:val="center"/>
              <w:rPr>
                <w:rFonts w:asciiTheme="majorBidi" w:hAnsiTheme="majorBidi" w:cstheme="majorBidi"/>
                <w:color w:val="000000"/>
              </w:rPr>
            </w:pPr>
            <w:r w:rsidRPr="00AD5509">
              <w:rPr>
                <w:rFonts w:asciiTheme="majorBidi" w:hAnsiTheme="majorBidi" w:cstheme="majorBidi"/>
                <w:color w:val="000000"/>
              </w:rPr>
              <w:t>5.4</w:t>
            </w:r>
          </w:p>
        </w:tc>
        <w:tc>
          <w:tcPr>
            <w:tcW w:w="988" w:type="dxa"/>
            <w:shd w:val="clear" w:color="auto" w:fill="auto"/>
            <w:noWrap/>
            <w:vAlign w:val="center"/>
            <w:hideMark/>
          </w:tcPr>
          <w:p w14:paraId="5E2828E8" w14:textId="77777777" w:rsidR="00700D4D" w:rsidRPr="00AD5509" w:rsidRDefault="00700D4D" w:rsidP="00700D4D">
            <w:pPr>
              <w:spacing w:after="0"/>
              <w:jc w:val="center"/>
              <w:rPr>
                <w:rFonts w:asciiTheme="majorBidi" w:hAnsiTheme="majorBidi" w:cstheme="majorBidi"/>
                <w:color w:val="000000"/>
              </w:rPr>
            </w:pPr>
            <w:r w:rsidRPr="00AD5509">
              <w:rPr>
                <w:rFonts w:asciiTheme="majorBidi" w:hAnsiTheme="majorBidi" w:cstheme="majorBidi"/>
                <w:color w:val="000000"/>
              </w:rPr>
              <w:t>6.0</w:t>
            </w:r>
          </w:p>
        </w:tc>
        <w:tc>
          <w:tcPr>
            <w:tcW w:w="988" w:type="dxa"/>
            <w:shd w:val="clear" w:color="auto" w:fill="auto"/>
            <w:noWrap/>
            <w:vAlign w:val="center"/>
            <w:hideMark/>
          </w:tcPr>
          <w:p w14:paraId="45B6315C" w14:textId="77777777" w:rsidR="00700D4D" w:rsidRPr="00AD5509" w:rsidRDefault="00700D4D" w:rsidP="00700D4D">
            <w:pPr>
              <w:spacing w:after="0"/>
              <w:jc w:val="center"/>
              <w:rPr>
                <w:rFonts w:asciiTheme="majorBidi" w:hAnsiTheme="majorBidi" w:cstheme="majorBidi"/>
                <w:color w:val="000000"/>
              </w:rPr>
            </w:pPr>
            <w:r w:rsidRPr="00AD5509">
              <w:rPr>
                <w:rFonts w:asciiTheme="majorBidi" w:hAnsiTheme="majorBidi" w:cstheme="majorBidi"/>
                <w:color w:val="000000"/>
              </w:rPr>
              <w:t>6.9</w:t>
            </w:r>
          </w:p>
        </w:tc>
        <w:tc>
          <w:tcPr>
            <w:tcW w:w="989" w:type="dxa"/>
            <w:shd w:val="clear" w:color="auto" w:fill="auto"/>
            <w:noWrap/>
            <w:vAlign w:val="center"/>
            <w:hideMark/>
          </w:tcPr>
          <w:p w14:paraId="79907188" w14:textId="77777777" w:rsidR="00700D4D" w:rsidRPr="00AD5509" w:rsidRDefault="00700D4D" w:rsidP="00700D4D">
            <w:pPr>
              <w:spacing w:after="0"/>
              <w:jc w:val="center"/>
              <w:rPr>
                <w:rFonts w:asciiTheme="majorBidi" w:hAnsiTheme="majorBidi" w:cstheme="majorBidi"/>
                <w:color w:val="000000"/>
              </w:rPr>
            </w:pPr>
            <w:r w:rsidRPr="00AD5509">
              <w:rPr>
                <w:rFonts w:asciiTheme="majorBidi" w:hAnsiTheme="majorBidi" w:cstheme="majorBidi"/>
                <w:color w:val="000000"/>
              </w:rPr>
              <w:t>7.6</w:t>
            </w:r>
          </w:p>
        </w:tc>
      </w:tr>
      <w:tr w:rsidR="00700D4D" w:rsidRPr="004116DD" w14:paraId="6FB705E9" w14:textId="77777777" w:rsidTr="00A56F47">
        <w:trPr>
          <w:trHeight w:val="144"/>
          <w:jc w:val="center"/>
        </w:trPr>
        <w:tc>
          <w:tcPr>
            <w:tcW w:w="1165" w:type="dxa"/>
            <w:vMerge/>
            <w:shd w:val="clear" w:color="auto" w:fill="E7E6E6" w:themeFill="background2"/>
            <w:noWrap/>
            <w:vAlign w:val="center"/>
            <w:hideMark/>
          </w:tcPr>
          <w:p w14:paraId="4EC830B2" w14:textId="77777777" w:rsidR="00700D4D" w:rsidRPr="00833890" w:rsidRDefault="00700D4D" w:rsidP="00700D4D">
            <w:pPr>
              <w:spacing w:after="0"/>
              <w:jc w:val="center"/>
              <w:rPr>
                <w:rFonts w:asciiTheme="majorBidi" w:hAnsiTheme="majorBidi" w:cstheme="majorBidi"/>
                <w:b/>
                <w:bCs/>
                <w:color w:val="000000"/>
              </w:rPr>
            </w:pPr>
          </w:p>
        </w:tc>
        <w:tc>
          <w:tcPr>
            <w:tcW w:w="988" w:type="dxa"/>
            <w:shd w:val="clear" w:color="auto" w:fill="auto"/>
            <w:noWrap/>
            <w:vAlign w:val="center"/>
            <w:hideMark/>
          </w:tcPr>
          <w:p w14:paraId="7100F839" w14:textId="77777777" w:rsidR="00700D4D" w:rsidRPr="00833890" w:rsidRDefault="00700D4D" w:rsidP="00700D4D">
            <w:pPr>
              <w:spacing w:after="0"/>
              <w:jc w:val="center"/>
              <w:rPr>
                <w:rFonts w:asciiTheme="majorBidi" w:hAnsiTheme="majorBidi" w:cstheme="majorBidi"/>
                <w:b/>
                <w:bCs/>
                <w:color w:val="000000"/>
              </w:rPr>
            </w:pP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shd w:val="clear" w:color="auto" w:fill="auto"/>
            <w:noWrap/>
            <w:vAlign w:val="center"/>
            <w:hideMark/>
          </w:tcPr>
          <w:p w14:paraId="4D3FA18F" w14:textId="77777777" w:rsidR="00700D4D" w:rsidRPr="00AD5509" w:rsidRDefault="00700D4D" w:rsidP="00700D4D">
            <w:pPr>
              <w:spacing w:after="0"/>
              <w:jc w:val="center"/>
              <w:rPr>
                <w:rFonts w:asciiTheme="majorBidi" w:hAnsiTheme="majorBidi" w:cstheme="majorBidi"/>
                <w:color w:val="000000"/>
              </w:rPr>
            </w:pPr>
            <w:r w:rsidRPr="00AD5509">
              <w:rPr>
                <w:rFonts w:asciiTheme="majorBidi" w:hAnsiTheme="majorBidi" w:cstheme="majorBidi"/>
                <w:color w:val="000000"/>
              </w:rPr>
              <w:t>2.2</w:t>
            </w:r>
          </w:p>
        </w:tc>
        <w:tc>
          <w:tcPr>
            <w:tcW w:w="989" w:type="dxa"/>
            <w:shd w:val="clear" w:color="auto" w:fill="auto"/>
            <w:noWrap/>
            <w:vAlign w:val="center"/>
            <w:hideMark/>
          </w:tcPr>
          <w:p w14:paraId="1D25D8B9" w14:textId="77777777" w:rsidR="00700D4D" w:rsidRPr="00AD5509" w:rsidRDefault="00700D4D" w:rsidP="00700D4D">
            <w:pPr>
              <w:spacing w:after="0"/>
              <w:jc w:val="center"/>
              <w:rPr>
                <w:rFonts w:asciiTheme="majorBidi" w:hAnsiTheme="majorBidi" w:cstheme="majorBidi"/>
                <w:color w:val="000000"/>
              </w:rPr>
            </w:pPr>
            <w:r w:rsidRPr="00AD5509">
              <w:rPr>
                <w:rFonts w:asciiTheme="majorBidi" w:hAnsiTheme="majorBidi" w:cstheme="majorBidi"/>
                <w:color w:val="000000"/>
              </w:rPr>
              <w:t>3.0</w:t>
            </w:r>
          </w:p>
        </w:tc>
        <w:tc>
          <w:tcPr>
            <w:tcW w:w="988" w:type="dxa"/>
            <w:shd w:val="clear" w:color="auto" w:fill="auto"/>
            <w:noWrap/>
            <w:vAlign w:val="center"/>
            <w:hideMark/>
          </w:tcPr>
          <w:p w14:paraId="4FF7E8A7" w14:textId="77777777" w:rsidR="00700D4D" w:rsidRPr="00AD5509" w:rsidRDefault="00700D4D" w:rsidP="00700D4D">
            <w:pPr>
              <w:spacing w:after="0"/>
              <w:jc w:val="center"/>
              <w:rPr>
                <w:rFonts w:asciiTheme="majorBidi" w:hAnsiTheme="majorBidi" w:cstheme="majorBidi"/>
                <w:color w:val="000000"/>
              </w:rPr>
            </w:pPr>
            <w:r w:rsidRPr="00AD5509">
              <w:rPr>
                <w:rFonts w:asciiTheme="majorBidi" w:hAnsiTheme="majorBidi" w:cstheme="majorBidi"/>
                <w:color w:val="000000"/>
              </w:rPr>
              <w:t>3.7</w:t>
            </w:r>
          </w:p>
        </w:tc>
        <w:tc>
          <w:tcPr>
            <w:tcW w:w="988" w:type="dxa"/>
            <w:shd w:val="clear" w:color="auto" w:fill="auto"/>
            <w:noWrap/>
            <w:vAlign w:val="center"/>
            <w:hideMark/>
          </w:tcPr>
          <w:p w14:paraId="74A53864" w14:textId="77777777" w:rsidR="00700D4D" w:rsidRPr="00AD5509" w:rsidRDefault="00700D4D" w:rsidP="00700D4D">
            <w:pPr>
              <w:spacing w:after="0"/>
              <w:jc w:val="center"/>
              <w:rPr>
                <w:rFonts w:asciiTheme="majorBidi" w:hAnsiTheme="majorBidi" w:cstheme="majorBidi"/>
                <w:color w:val="000000"/>
              </w:rPr>
            </w:pPr>
            <w:r w:rsidRPr="00AD5509">
              <w:rPr>
                <w:rFonts w:asciiTheme="majorBidi" w:hAnsiTheme="majorBidi" w:cstheme="majorBidi"/>
                <w:color w:val="000000"/>
              </w:rPr>
              <w:t>4.6</w:t>
            </w:r>
          </w:p>
        </w:tc>
        <w:tc>
          <w:tcPr>
            <w:tcW w:w="989" w:type="dxa"/>
            <w:shd w:val="clear" w:color="auto" w:fill="auto"/>
            <w:noWrap/>
            <w:vAlign w:val="center"/>
            <w:hideMark/>
          </w:tcPr>
          <w:p w14:paraId="0171397C" w14:textId="77777777" w:rsidR="00700D4D" w:rsidRPr="00AD5509" w:rsidRDefault="00700D4D" w:rsidP="00700D4D">
            <w:pPr>
              <w:spacing w:after="0"/>
              <w:jc w:val="center"/>
              <w:rPr>
                <w:rFonts w:asciiTheme="majorBidi" w:hAnsiTheme="majorBidi" w:cstheme="majorBidi"/>
                <w:color w:val="000000"/>
              </w:rPr>
            </w:pPr>
            <w:r w:rsidRPr="00AD5509">
              <w:rPr>
                <w:rFonts w:asciiTheme="majorBidi" w:hAnsiTheme="majorBidi" w:cstheme="majorBidi"/>
                <w:color w:val="000000"/>
              </w:rPr>
              <w:t>5.1</w:t>
            </w:r>
          </w:p>
        </w:tc>
      </w:tr>
      <w:tr w:rsidR="00700D4D" w:rsidRPr="004116DD" w14:paraId="26BF66D8" w14:textId="77777777" w:rsidTr="00A56F47">
        <w:trPr>
          <w:trHeight w:val="144"/>
          <w:jc w:val="center"/>
        </w:trPr>
        <w:tc>
          <w:tcPr>
            <w:tcW w:w="1165" w:type="dxa"/>
            <w:vMerge/>
            <w:shd w:val="clear" w:color="auto" w:fill="E7E6E6" w:themeFill="background2"/>
            <w:noWrap/>
            <w:vAlign w:val="center"/>
            <w:hideMark/>
          </w:tcPr>
          <w:p w14:paraId="5B6AC0DE" w14:textId="77777777" w:rsidR="00700D4D" w:rsidRPr="00833890" w:rsidRDefault="00700D4D" w:rsidP="00700D4D">
            <w:pPr>
              <w:spacing w:after="0"/>
              <w:jc w:val="center"/>
              <w:rPr>
                <w:rFonts w:asciiTheme="majorBidi" w:hAnsiTheme="majorBidi" w:cstheme="majorBidi"/>
                <w:b/>
                <w:bCs/>
                <w:color w:val="000000"/>
              </w:rPr>
            </w:pPr>
          </w:p>
        </w:tc>
        <w:tc>
          <w:tcPr>
            <w:tcW w:w="988" w:type="dxa"/>
            <w:shd w:val="clear" w:color="auto" w:fill="auto"/>
            <w:noWrap/>
            <w:vAlign w:val="center"/>
            <w:hideMark/>
          </w:tcPr>
          <w:p w14:paraId="2975E861" w14:textId="77777777" w:rsidR="00700D4D" w:rsidRPr="00833890" w:rsidRDefault="00700D4D" w:rsidP="00700D4D">
            <w:pPr>
              <w:spacing w:after="0"/>
              <w:jc w:val="center"/>
              <w:rPr>
                <w:rFonts w:asciiTheme="majorBidi" w:hAnsiTheme="majorBidi" w:cstheme="majorBidi"/>
                <w:b/>
                <w:bCs/>
                <w:color w:val="0070C0"/>
              </w:rPr>
            </w:pPr>
            <w:r w:rsidRPr="00833890">
              <w:rPr>
                <w:rFonts w:asciiTheme="majorBidi" w:hAnsiTheme="majorBidi" w:cstheme="majorBidi"/>
                <w:b/>
                <w:bCs/>
                <w:color w:val="000000"/>
              </w:rPr>
              <w:t>1</w:t>
            </w:r>
            <w:r>
              <w:rPr>
                <w:rFonts w:asciiTheme="majorBidi" w:hAnsiTheme="majorBidi" w:cstheme="majorBidi"/>
                <w:b/>
                <w:bCs/>
                <w:color w:val="000000"/>
              </w:rPr>
              <w:t>Tx</w:t>
            </w: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shd w:val="clear" w:color="auto" w:fill="auto"/>
            <w:noWrap/>
            <w:vAlign w:val="center"/>
            <w:hideMark/>
          </w:tcPr>
          <w:p w14:paraId="2B60A203"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2.1</w:t>
            </w:r>
          </w:p>
        </w:tc>
        <w:tc>
          <w:tcPr>
            <w:tcW w:w="989" w:type="dxa"/>
            <w:shd w:val="clear" w:color="auto" w:fill="auto"/>
            <w:noWrap/>
            <w:vAlign w:val="center"/>
            <w:hideMark/>
          </w:tcPr>
          <w:p w14:paraId="35341F96"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2.3</w:t>
            </w:r>
          </w:p>
        </w:tc>
        <w:tc>
          <w:tcPr>
            <w:tcW w:w="988" w:type="dxa"/>
            <w:shd w:val="clear" w:color="auto" w:fill="auto"/>
            <w:noWrap/>
            <w:vAlign w:val="center"/>
            <w:hideMark/>
          </w:tcPr>
          <w:p w14:paraId="2BAC96CF"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2.3</w:t>
            </w:r>
          </w:p>
        </w:tc>
        <w:tc>
          <w:tcPr>
            <w:tcW w:w="988" w:type="dxa"/>
            <w:shd w:val="clear" w:color="auto" w:fill="auto"/>
            <w:noWrap/>
            <w:vAlign w:val="center"/>
            <w:hideMark/>
          </w:tcPr>
          <w:p w14:paraId="17224A75"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2.3</w:t>
            </w:r>
          </w:p>
        </w:tc>
        <w:tc>
          <w:tcPr>
            <w:tcW w:w="989" w:type="dxa"/>
            <w:shd w:val="clear" w:color="auto" w:fill="auto"/>
            <w:noWrap/>
            <w:vAlign w:val="center"/>
            <w:hideMark/>
          </w:tcPr>
          <w:p w14:paraId="198F3A61"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2.5</w:t>
            </w:r>
          </w:p>
        </w:tc>
      </w:tr>
      <w:tr w:rsidR="00700D4D" w:rsidRPr="004116DD" w14:paraId="53A304A2" w14:textId="77777777" w:rsidTr="00A56F47">
        <w:trPr>
          <w:trHeight w:val="144"/>
          <w:jc w:val="center"/>
        </w:trPr>
        <w:tc>
          <w:tcPr>
            <w:tcW w:w="1165" w:type="dxa"/>
            <w:vMerge w:val="restart"/>
            <w:shd w:val="clear" w:color="auto" w:fill="E7E6E6" w:themeFill="background2"/>
            <w:noWrap/>
            <w:vAlign w:val="center"/>
          </w:tcPr>
          <w:p w14:paraId="17D92A83" w14:textId="1F310B7D" w:rsidR="00253030" w:rsidRPr="00833890" w:rsidRDefault="00700D4D" w:rsidP="0091619F">
            <w:pPr>
              <w:spacing w:after="0"/>
              <w:jc w:val="center"/>
              <w:rPr>
                <w:rFonts w:asciiTheme="majorBidi" w:hAnsiTheme="majorBidi" w:cstheme="majorBidi"/>
                <w:b/>
                <w:bCs/>
                <w:color w:val="000000"/>
              </w:rPr>
            </w:pPr>
            <w:r w:rsidRPr="00833890">
              <w:rPr>
                <w:rFonts w:asciiTheme="majorBidi" w:hAnsiTheme="majorBidi" w:cstheme="majorBidi"/>
                <w:b/>
                <w:bCs/>
                <w:color w:val="000000"/>
              </w:rPr>
              <w:t>TDL</w:t>
            </w:r>
            <w:r>
              <w:rPr>
                <w:rFonts w:asciiTheme="majorBidi" w:hAnsiTheme="majorBidi" w:cstheme="majorBidi"/>
                <w:b/>
                <w:bCs/>
                <w:color w:val="000000"/>
              </w:rPr>
              <w:t>-A</w:t>
            </w:r>
          </w:p>
        </w:tc>
        <w:tc>
          <w:tcPr>
            <w:tcW w:w="988" w:type="dxa"/>
            <w:shd w:val="clear" w:color="auto" w:fill="auto"/>
            <w:noWrap/>
            <w:vAlign w:val="center"/>
          </w:tcPr>
          <w:p w14:paraId="0140A65B" w14:textId="77777777" w:rsidR="00700D4D" w:rsidRPr="00833890" w:rsidRDefault="00700D4D" w:rsidP="00700D4D">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p>
        </w:tc>
        <w:tc>
          <w:tcPr>
            <w:tcW w:w="988" w:type="dxa"/>
            <w:shd w:val="clear" w:color="auto" w:fill="auto"/>
            <w:noWrap/>
            <w:vAlign w:val="center"/>
          </w:tcPr>
          <w:p w14:paraId="283A9E78" w14:textId="77777777" w:rsidR="00700D4D" w:rsidRPr="00AD5509" w:rsidRDefault="00700D4D" w:rsidP="00700D4D">
            <w:pPr>
              <w:spacing w:after="0"/>
              <w:jc w:val="center"/>
              <w:rPr>
                <w:rFonts w:asciiTheme="majorBidi" w:hAnsiTheme="majorBidi" w:cstheme="majorBidi"/>
                <w:color w:val="000000"/>
              </w:rPr>
            </w:pPr>
            <w:r w:rsidRPr="00AD5509">
              <w:rPr>
                <w:rFonts w:asciiTheme="majorBidi" w:hAnsiTheme="majorBidi" w:cstheme="majorBidi"/>
                <w:color w:val="000000"/>
              </w:rPr>
              <w:t>5.2</w:t>
            </w:r>
          </w:p>
        </w:tc>
        <w:tc>
          <w:tcPr>
            <w:tcW w:w="989" w:type="dxa"/>
            <w:shd w:val="clear" w:color="auto" w:fill="auto"/>
            <w:noWrap/>
            <w:vAlign w:val="center"/>
          </w:tcPr>
          <w:p w14:paraId="6BDE17EA" w14:textId="77777777" w:rsidR="00700D4D" w:rsidRPr="00AD5509" w:rsidRDefault="00700D4D" w:rsidP="00700D4D">
            <w:pPr>
              <w:spacing w:after="0"/>
              <w:jc w:val="center"/>
              <w:rPr>
                <w:rFonts w:asciiTheme="majorBidi" w:hAnsiTheme="majorBidi" w:cstheme="majorBidi"/>
                <w:color w:val="000000"/>
              </w:rPr>
            </w:pPr>
            <w:r w:rsidRPr="00AD5509">
              <w:rPr>
                <w:rFonts w:asciiTheme="majorBidi" w:hAnsiTheme="majorBidi" w:cstheme="majorBidi"/>
                <w:color w:val="000000"/>
              </w:rPr>
              <w:t>6.5</w:t>
            </w:r>
          </w:p>
        </w:tc>
        <w:tc>
          <w:tcPr>
            <w:tcW w:w="988" w:type="dxa"/>
            <w:shd w:val="clear" w:color="auto" w:fill="auto"/>
            <w:noWrap/>
            <w:vAlign w:val="center"/>
          </w:tcPr>
          <w:p w14:paraId="42486BCC" w14:textId="77777777" w:rsidR="00700D4D" w:rsidRPr="00AD5509" w:rsidRDefault="00700D4D" w:rsidP="00700D4D">
            <w:pPr>
              <w:spacing w:after="0"/>
              <w:jc w:val="center"/>
              <w:rPr>
                <w:rFonts w:asciiTheme="majorBidi" w:hAnsiTheme="majorBidi" w:cstheme="majorBidi"/>
                <w:color w:val="000000"/>
              </w:rPr>
            </w:pPr>
            <w:r w:rsidRPr="00AD5509">
              <w:rPr>
                <w:rFonts w:asciiTheme="majorBidi" w:hAnsiTheme="majorBidi" w:cstheme="majorBidi"/>
                <w:color w:val="000000"/>
              </w:rPr>
              <w:t>7.1</w:t>
            </w:r>
          </w:p>
        </w:tc>
        <w:tc>
          <w:tcPr>
            <w:tcW w:w="988" w:type="dxa"/>
            <w:shd w:val="clear" w:color="auto" w:fill="auto"/>
            <w:noWrap/>
            <w:vAlign w:val="center"/>
          </w:tcPr>
          <w:p w14:paraId="6F5C5609" w14:textId="77777777" w:rsidR="00700D4D" w:rsidRPr="00AD5509" w:rsidRDefault="00700D4D" w:rsidP="00700D4D">
            <w:pPr>
              <w:spacing w:after="0"/>
              <w:jc w:val="center"/>
              <w:rPr>
                <w:rFonts w:asciiTheme="majorBidi" w:hAnsiTheme="majorBidi" w:cstheme="majorBidi"/>
                <w:color w:val="000000"/>
              </w:rPr>
            </w:pPr>
            <w:r w:rsidRPr="00AD5509">
              <w:rPr>
                <w:rFonts w:asciiTheme="majorBidi" w:hAnsiTheme="majorBidi" w:cstheme="majorBidi"/>
                <w:color w:val="000000"/>
              </w:rPr>
              <w:t>8.1</w:t>
            </w:r>
          </w:p>
        </w:tc>
        <w:tc>
          <w:tcPr>
            <w:tcW w:w="989" w:type="dxa"/>
            <w:shd w:val="clear" w:color="auto" w:fill="auto"/>
            <w:noWrap/>
            <w:vAlign w:val="center"/>
          </w:tcPr>
          <w:p w14:paraId="445D8ACF" w14:textId="77777777" w:rsidR="00700D4D" w:rsidRPr="00AD5509" w:rsidRDefault="00700D4D" w:rsidP="00700D4D">
            <w:pPr>
              <w:spacing w:after="0"/>
              <w:jc w:val="center"/>
              <w:rPr>
                <w:rFonts w:asciiTheme="majorBidi" w:hAnsiTheme="majorBidi" w:cstheme="majorBidi"/>
                <w:color w:val="000000"/>
              </w:rPr>
            </w:pPr>
            <w:r w:rsidRPr="00AD5509">
              <w:rPr>
                <w:rFonts w:asciiTheme="majorBidi" w:hAnsiTheme="majorBidi" w:cstheme="majorBidi"/>
                <w:color w:val="000000"/>
              </w:rPr>
              <w:t>8.9</w:t>
            </w:r>
          </w:p>
        </w:tc>
      </w:tr>
      <w:tr w:rsidR="00700D4D" w:rsidRPr="004116DD" w14:paraId="3453F203" w14:textId="77777777" w:rsidTr="00A56F47">
        <w:trPr>
          <w:trHeight w:val="144"/>
          <w:jc w:val="center"/>
        </w:trPr>
        <w:tc>
          <w:tcPr>
            <w:tcW w:w="1165" w:type="dxa"/>
            <w:vMerge/>
            <w:shd w:val="clear" w:color="auto" w:fill="E7E6E6" w:themeFill="background2"/>
            <w:noWrap/>
            <w:vAlign w:val="center"/>
          </w:tcPr>
          <w:p w14:paraId="2FF5A819" w14:textId="77777777" w:rsidR="00700D4D" w:rsidRPr="00445CE6" w:rsidRDefault="00700D4D" w:rsidP="00700D4D">
            <w:pPr>
              <w:spacing w:after="0"/>
              <w:jc w:val="center"/>
              <w:rPr>
                <w:rFonts w:asciiTheme="majorBidi" w:hAnsiTheme="majorBidi" w:cstheme="majorBidi"/>
                <w:color w:val="000000"/>
              </w:rPr>
            </w:pPr>
          </w:p>
        </w:tc>
        <w:tc>
          <w:tcPr>
            <w:tcW w:w="988" w:type="dxa"/>
            <w:shd w:val="clear" w:color="auto" w:fill="auto"/>
            <w:noWrap/>
            <w:vAlign w:val="center"/>
          </w:tcPr>
          <w:p w14:paraId="7E3E9A79" w14:textId="77777777" w:rsidR="00700D4D" w:rsidRPr="00833890" w:rsidRDefault="00700D4D" w:rsidP="00700D4D">
            <w:pPr>
              <w:spacing w:after="0"/>
              <w:jc w:val="center"/>
              <w:rPr>
                <w:rFonts w:asciiTheme="majorBidi" w:hAnsiTheme="majorBidi" w:cstheme="majorBidi"/>
                <w:b/>
                <w:bCs/>
                <w:color w:val="000000"/>
              </w:rPr>
            </w:pP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shd w:val="clear" w:color="auto" w:fill="auto"/>
            <w:noWrap/>
            <w:vAlign w:val="center"/>
          </w:tcPr>
          <w:p w14:paraId="42B91A87" w14:textId="77777777" w:rsidR="00700D4D" w:rsidRPr="00AD5509" w:rsidRDefault="00700D4D" w:rsidP="00700D4D">
            <w:pPr>
              <w:spacing w:after="0"/>
              <w:jc w:val="center"/>
              <w:rPr>
                <w:rFonts w:asciiTheme="majorBidi" w:hAnsiTheme="majorBidi" w:cstheme="majorBidi"/>
                <w:color w:val="000000"/>
              </w:rPr>
            </w:pPr>
            <w:r w:rsidRPr="00AD5509">
              <w:rPr>
                <w:rFonts w:asciiTheme="majorBidi" w:hAnsiTheme="majorBidi" w:cstheme="majorBidi"/>
                <w:color w:val="000000"/>
              </w:rPr>
              <w:t>0.7</w:t>
            </w:r>
          </w:p>
        </w:tc>
        <w:tc>
          <w:tcPr>
            <w:tcW w:w="989" w:type="dxa"/>
            <w:shd w:val="clear" w:color="auto" w:fill="auto"/>
            <w:noWrap/>
            <w:vAlign w:val="center"/>
          </w:tcPr>
          <w:p w14:paraId="523B8F93" w14:textId="77777777" w:rsidR="00700D4D" w:rsidRPr="00AD5509" w:rsidRDefault="00700D4D" w:rsidP="00700D4D">
            <w:pPr>
              <w:spacing w:after="0"/>
              <w:jc w:val="center"/>
              <w:rPr>
                <w:rFonts w:asciiTheme="majorBidi" w:hAnsiTheme="majorBidi" w:cstheme="majorBidi"/>
                <w:color w:val="000000"/>
              </w:rPr>
            </w:pPr>
            <w:r w:rsidRPr="00AD5509">
              <w:rPr>
                <w:rFonts w:asciiTheme="majorBidi" w:hAnsiTheme="majorBidi" w:cstheme="majorBidi"/>
                <w:color w:val="000000"/>
              </w:rPr>
              <w:t>1.4</w:t>
            </w:r>
          </w:p>
        </w:tc>
        <w:tc>
          <w:tcPr>
            <w:tcW w:w="988" w:type="dxa"/>
            <w:shd w:val="clear" w:color="auto" w:fill="auto"/>
            <w:noWrap/>
            <w:vAlign w:val="center"/>
          </w:tcPr>
          <w:p w14:paraId="51FFCEC5" w14:textId="77777777" w:rsidR="00700D4D" w:rsidRPr="00AD5509" w:rsidRDefault="00700D4D" w:rsidP="00700D4D">
            <w:pPr>
              <w:spacing w:after="0"/>
              <w:jc w:val="center"/>
              <w:rPr>
                <w:rFonts w:asciiTheme="majorBidi" w:hAnsiTheme="majorBidi" w:cstheme="majorBidi"/>
                <w:color w:val="000000"/>
              </w:rPr>
            </w:pPr>
            <w:r w:rsidRPr="00AD5509">
              <w:rPr>
                <w:rFonts w:asciiTheme="majorBidi" w:hAnsiTheme="majorBidi" w:cstheme="majorBidi"/>
                <w:color w:val="000000"/>
              </w:rPr>
              <w:t>2.1</w:t>
            </w:r>
          </w:p>
        </w:tc>
        <w:tc>
          <w:tcPr>
            <w:tcW w:w="988" w:type="dxa"/>
            <w:shd w:val="clear" w:color="auto" w:fill="auto"/>
            <w:noWrap/>
            <w:vAlign w:val="center"/>
          </w:tcPr>
          <w:p w14:paraId="5DAC49A2" w14:textId="77777777" w:rsidR="00700D4D" w:rsidRPr="00AD5509" w:rsidRDefault="00700D4D" w:rsidP="00700D4D">
            <w:pPr>
              <w:spacing w:after="0"/>
              <w:jc w:val="center"/>
              <w:rPr>
                <w:rFonts w:asciiTheme="majorBidi" w:hAnsiTheme="majorBidi" w:cstheme="majorBidi"/>
                <w:color w:val="000000"/>
              </w:rPr>
            </w:pPr>
            <w:r w:rsidRPr="00AD5509">
              <w:rPr>
                <w:rFonts w:asciiTheme="majorBidi" w:hAnsiTheme="majorBidi" w:cstheme="majorBidi"/>
                <w:color w:val="000000"/>
              </w:rPr>
              <w:t>3.0</w:t>
            </w:r>
          </w:p>
        </w:tc>
        <w:tc>
          <w:tcPr>
            <w:tcW w:w="989" w:type="dxa"/>
            <w:shd w:val="clear" w:color="auto" w:fill="auto"/>
            <w:noWrap/>
            <w:vAlign w:val="center"/>
          </w:tcPr>
          <w:p w14:paraId="3591C589" w14:textId="77777777" w:rsidR="00700D4D" w:rsidRPr="00AD5509" w:rsidRDefault="00700D4D" w:rsidP="00700D4D">
            <w:pPr>
              <w:spacing w:after="0"/>
              <w:jc w:val="center"/>
              <w:rPr>
                <w:rFonts w:asciiTheme="majorBidi" w:hAnsiTheme="majorBidi" w:cstheme="majorBidi"/>
                <w:color w:val="000000"/>
              </w:rPr>
            </w:pPr>
            <w:r w:rsidRPr="00AD5509">
              <w:rPr>
                <w:rFonts w:asciiTheme="majorBidi" w:hAnsiTheme="majorBidi" w:cstheme="majorBidi"/>
                <w:color w:val="000000"/>
              </w:rPr>
              <w:t>3.6</w:t>
            </w:r>
          </w:p>
        </w:tc>
      </w:tr>
      <w:tr w:rsidR="00700D4D" w:rsidRPr="004116DD" w14:paraId="1962F868" w14:textId="77777777" w:rsidTr="00A56F47">
        <w:trPr>
          <w:trHeight w:val="144"/>
          <w:jc w:val="center"/>
        </w:trPr>
        <w:tc>
          <w:tcPr>
            <w:tcW w:w="1165" w:type="dxa"/>
            <w:vMerge/>
            <w:shd w:val="clear" w:color="auto" w:fill="E7E6E6" w:themeFill="background2"/>
            <w:noWrap/>
            <w:vAlign w:val="center"/>
          </w:tcPr>
          <w:p w14:paraId="13781D62" w14:textId="77777777" w:rsidR="00700D4D" w:rsidRPr="00445CE6" w:rsidRDefault="00700D4D" w:rsidP="00700D4D">
            <w:pPr>
              <w:spacing w:after="0"/>
              <w:jc w:val="center"/>
              <w:rPr>
                <w:rFonts w:asciiTheme="majorBidi" w:hAnsiTheme="majorBidi" w:cstheme="majorBidi"/>
                <w:color w:val="000000"/>
              </w:rPr>
            </w:pPr>
          </w:p>
        </w:tc>
        <w:tc>
          <w:tcPr>
            <w:tcW w:w="988" w:type="dxa"/>
            <w:shd w:val="clear" w:color="auto" w:fill="auto"/>
            <w:noWrap/>
            <w:vAlign w:val="center"/>
          </w:tcPr>
          <w:p w14:paraId="020BE63D" w14:textId="77777777" w:rsidR="00700D4D" w:rsidRPr="00833890" w:rsidRDefault="00700D4D" w:rsidP="00700D4D">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shd w:val="clear" w:color="auto" w:fill="auto"/>
            <w:noWrap/>
            <w:vAlign w:val="center"/>
          </w:tcPr>
          <w:p w14:paraId="1D8C5707"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4.5</w:t>
            </w:r>
          </w:p>
        </w:tc>
        <w:tc>
          <w:tcPr>
            <w:tcW w:w="989" w:type="dxa"/>
            <w:shd w:val="clear" w:color="auto" w:fill="auto"/>
            <w:noWrap/>
            <w:vAlign w:val="center"/>
          </w:tcPr>
          <w:p w14:paraId="2BF3691C"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5.1</w:t>
            </w:r>
          </w:p>
        </w:tc>
        <w:tc>
          <w:tcPr>
            <w:tcW w:w="988" w:type="dxa"/>
            <w:shd w:val="clear" w:color="auto" w:fill="auto"/>
            <w:noWrap/>
            <w:vAlign w:val="center"/>
          </w:tcPr>
          <w:p w14:paraId="34141F2E"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5.1</w:t>
            </w:r>
          </w:p>
        </w:tc>
        <w:tc>
          <w:tcPr>
            <w:tcW w:w="988" w:type="dxa"/>
            <w:shd w:val="clear" w:color="auto" w:fill="auto"/>
            <w:noWrap/>
            <w:vAlign w:val="center"/>
          </w:tcPr>
          <w:p w14:paraId="02FCF08C"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5.0</w:t>
            </w:r>
          </w:p>
        </w:tc>
        <w:tc>
          <w:tcPr>
            <w:tcW w:w="989" w:type="dxa"/>
            <w:shd w:val="clear" w:color="auto" w:fill="auto"/>
            <w:noWrap/>
            <w:vAlign w:val="center"/>
          </w:tcPr>
          <w:p w14:paraId="3CA4CD41"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5.3</w:t>
            </w:r>
          </w:p>
        </w:tc>
      </w:tr>
      <w:tr w:rsidR="00700D4D" w:rsidRPr="004116DD" w14:paraId="447B6914" w14:textId="77777777" w:rsidTr="005375D4">
        <w:trPr>
          <w:trHeight w:val="144"/>
          <w:jc w:val="center"/>
        </w:trPr>
        <w:tc>
          <w:tcPr>
            <w:tcW w:w="7095" w:type="dxa"/>
            <w:gridSpan w:val="7"/>
            <w:shd w:val="clear" w:color="auto" w:fill="E7E6E6" w:themeFill="background2"/>
            <w:noWrap/>
            <w:vAlign w:val="center"/>
            <w:hideMark/>
          </w:tcPr>
          <w:p w14:paraId="3A50AFF7" w14:textId="6378E79D" w:rsidR="00700D4D" w:rsidRPr="00833890" w:rsidRDefault="00700D4D" w:rsidP="00700D4D">
            <w:pPr>
              <w:spacing w:after="0"/>
              <w:jc w:val="center"/>
              <w:rPr>
                <w:rFonts w:asciiTheme="majorBidi" w:hAnsiTheme="majorBidi" w:cstheme="majorBidi"/>
                <w:b/>
                <w:bCs/>
                <w:color w:val="000000"/>
              </w:rPr>
            </w:pPr>
            <w:r>
              <w:rPr>
                <w:rFonts w:asciiTheme="majorBidi" w:hAnsiTheme="majorBidi" w:cstheme="majorBidi"/>
                <w:b/>
                <w:bCs/>
                <w:color w:val="000000"/>
              </w:rPr>
              <w:t>Out</w:t>
            </w:r>
            <w:r w:rsidRPr="00833890">
              <w:rPr>
                <w:rFonts w:asciiTheme="majorBidi" w:hAnsiTheme="majorBidi" w:cstheme="majorBidi"/>
                <w:b/>
                <w:bCs/>
                <w:color w:val="000000"/>
              </w:rPr>
              <w:t>door</w:t>
            </w:r>
            <w:r w:rsidR="00253030">
              <w:rPr>
                <w:rFonts w:asciiTheme="majorBidi" w:hAnsiTheme="majorBidi" w:cstheme="majorBidi"/>
                <w:b/>
                <w:bCs/>
                <w:color w:val="000000"/>
              </w:rPr>
              <w:t xml:space="preserve"> (3km/h)</w:t>
            </w:r>
            <w:r>
              <w:rPr>
                <w:rFonts w:asciiTheme="majorBidi" w:hAnsiTheme="majorBidi" w:cstheme="majorBidi"/>
                <w:b/>
                <w:bCs/>
                <w:color w:val="000000"/>
              </w:rPr>
              <w:t xml:space="preserve">, </w:t>
            </w:r>
            <w:r w:rsidRPr="00833890">
              <w:rPr>
                <w:rFonts w:asciiTheme="majorBidi" w:hAnsiTheme="majorBidi" w:cstheme="majorBidi"/>
                <w:b/>
                <w:bCs/>
                <w:color w:val="000000"/>
              </w:rPr>
              <w:t>1</w:t>
            </w:r>
            <w:r>
              <w:rPr>
                <w:rFonts w:asciiTheme="majorBidi" w:hAnsiTheme="majorBidi" w:cstheme="majorBidi"/>
                <w:b/>
                <w:bCs/>
                <w:color w:val="000000"/>
              </w:rPr>
              <w:t xml:space="preserve"> </w:t>
            </w:r>
            <w:r w:rsidRPr="00833890">
              <w:rPr>
                <w:rFonts w:asciiTheme="majorBidi" w:hAnsiTheme="majorBidi" w:cstheme="majorBidi"/>
                <w:b/>
                <w:bCs/>
                <w:color w:val="000000"/>
              </w:rPr>
              <w:t>DMRS</w:t>
            </w:r>
          </w:p>
        </w:tc>
      </w:tr>
      <w:tr w:rsidR="00700D4D" w:rsidRPr="004116DD" w14:paraId="6FA87398" w14:textId="77777777" w:rsidTr="005375D4">
        <w:trPr>
          <w:trHeight w:val="144"/>
          <w:jc w:val="center"/>
        </w:trPr>
        <w:tc>
          <w:tcPr>
            <w:tcW w:w="1165" w:type="dxa"/>
            <w:vMerge w:val="restart"/>
            <w:shd w:val="clear" w:color="auto" w:fill="E7E6E6" w:themeFill="background2"/>
            <w:noWrap/>
            <w:vAlign w:val="center"/>
            <w:hideMark/>
          </w:tcPr>
          <w:p w14:paraId="5D67203E" w14:textId="77777777" w:rsidR="00700D4D" w:rsidRDefault="00700D4D" w:rsidP="00700D4D">
            <w:pPr>
              <w:spacing w:after="0"/>
              <w:jc w:val="center"/>
              <w:rPr>
                <w:rFonts w:asciiTheme="majorBidi" w:hAnsiTheme="majorBidi" w:cstheme="majorBidi"/>
                <w:b/>
                <w:bCs/>
                <w:color w:val="000000"/>
              </w:rPr>
            </w:pPr>
            <w:r w:rsidRPr="00833890">
              <w:rPr>
                <w:rFonts w:asciiTheme="majorBidi" w:hAnsiTheme="majorBidi" w:cstheme="majorBidi"/>
                <w:b/>
                <w:bCs/>
                <w:color w:val="000000"/>
              </w:rPr>
              <w:t>CDL</w:t>
            </w:r>
            <w:r>
              <w:rPr>
                <w:rFonts w:asciiTheme="majorBidi" w:hAnsiTheme="majorBidi" w:cstheme="majorBidi"/>
                <w:b/>
                <w:bCs/>
                <w:color w:val="000000"/>
              </w:rPr>
              <w:t>-A</w:t>
            </w:r>
          </w:p>
          <w:p w14:paraId="4D7AEFA5" w14:textId="20D6B8A9" w:rsidR="00253030" w:rsidRPr="00833890" w:rsidRDefault="00700D4D" w:rsidP="00253030">
            <w:pPr>
              <w:spacing w:after="0"/>
              <w:jc w:val="center"/>
              <w:rPr>
                <w:rFonts w:asciiTheme="majorBidi" w:hAnsiTheme="majorBidi" w:cstheme="majorBidi"/>
                <w:b/>
                <w:bCs/>
                <w:color w:val="000000"/>
              </w:rPr>
            </w:pPr>
            <w:r>
              <w:rPr>
                <w:rFonts w:asciiTheme="majorBidi" w:hAnsiTheme="majorBidi" w:cstheme="majorBidi"/>
                <w:b/>
                <w:bCs/>
                <w:color w:val="000000"/>
              </w:rPr>
              <w:t>10</w:t>
            </w:r>
            <w:r w:rsidRPr="00700D4D">
              <w:rPr>
                <w:rFonts w:asciiTheme="majorBidi" w:hAnsiTheme="majorBidi" w:cstheme="majorBidi"/>
                <w:b/>
                <w:bCs/>
                <w:color w:val="000000"/>
              </w:rPr>
              <w:t>0ns</w:t>
            </w:r>
          </w:p>
        </w:tc>
        <w:tc>
          <w:tcPr>
            <w:tcW w:w="988" w:type="dxa"/>
            <w:noWrap/>
            <w:vAlign w:val="center"/>
            <w:hideMark/>
          </w:tcPr>
          <w:p w14:paraId="00485C72" w14:textId="77777777" w:rsidR="00700D4D" w:rsidRPr="00833890" w:rsidRDefault="00700D4D" w:rsidP="00700D4D">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p>
        </w:tc>
        <w:tc>
          <w:tcPr>
            <w:tcW w:w="988" w:type="dxa"/>
            <w:noWrap/>
            <w:vAlign w:val="center"/>
            <w:hideMark/>
          </w:tcPr>
          <w:p w14:paraId="730F2A2C" w14:textId="77777777" w:rsidR="00700D4D" w:rsidRPr="00445CE6" w:rsidRDefault="00700D4D" w:rsidP="00700D4D">
            <w:pPr>
              <w:spacing w:after="0"/>
              <w:jc w:val="center"/>
              <w:rPr>
                <w:rFonts w:asciiTheme="majorBidi" w:hAnsiTheme="majorBidi" w:cstheme="majorBidi"/>
                <w:color w:val="000000"/>
              </w:rPr>
            </w:pPr>
            <w:r>
              <w:rPr>
                <w:rFonts w:asciiTheme="majorBidi" w:hAnsiTheme="majorBidi" w:cstheme="majorBidi"/>
                <w:color w:val="000000"/>
              </w:rPr>
              <w:t>N/A</w:t>
            </w:r>
          </w:p>
        </w:tc>
        <w:tc>
          <w:tcPr>
            <w:tcW w:w="989" w:type="dxa"/>
            <w:noWrap/>
            <w:vAlign w:val="center"/>
            <w:hideMark/>
          </w:tcPr>
          <w:p w14:paraId="27D1D2FF" w14:textId="77777777" w:rsidR="00700D4D" w:rsidRPr="00AC6406" w:rsidRDefault="00700D4D" w:rsidP="00700D4D">
            <w:pPr>
              <w:spacing w:after="0"/>
              <w:jc w:val="center"/>
              <w:rPr>
                <w:rFonts w:asciiTheme="majorBidi" w:hAnsiTheme="majorBidi" w:cstheme="majorBidi"/>
                <w:color w:val="000000"/>
              </w:rPr>
            </w:pPr>
            <w:r w:rsidRPr="00AC6406">
              <w:rPr>
                <w:rFonts w:asciiTheme="majorBidi" w:hAnsiTheme="majorBidi" w:cstheme="majorBidi"/>
                <w:color w:val="000000"/>
              </w:rPr>
              <w:t>7.3</w:t>
            </w:r>
          </w:p>
        </w:tc>
        <w:tc>
          <w:tcPr>
            <w:tcW w:w="988" w:type="dxa"/>
            <w:noWrap/>
            <w:vAlign w:val="center"/>
            <w:hideMark/>
          </w:tcPr>
          <w:p w14:paraId="37984FFD" w14:textId="77777777" w:rsidR="00700D4D" w:rsidRPr="00AC6406" w:rsidRDefault="00700D4D" w:rsidP="00700D4D">
            <w:pPr>
              <w:spacing w:after="0"/>
              <w:jc w:val="center"/>
              <w:rPr>
                <w:rFonts w:asciiTheme="majorBidi" w:hAnsiTheme="majorBidi" w:cstheme="majorBidi"/>
                <w:color w:val="000000"/>
              </w:rPr>
            </w:pPr>
            <w:r w:rsidRPr="00AC6406">
              <w:rPr>
                <w:rFonts w:asciiTheme="majorBidi" w:hAnsiTheme="majorBidi" w:cstheme="majorBidi"/>
                <w:color w:val="000000"/>
              </w:rPr>
              <w:t>8.0</w:t>
            </w:r>
          </w:p>
        </w:tc>
        <w:tc>
          <w:tcPr>
            <w:tcW w:w="988" w:type="dxa"/>
            <w:noWrap/>
            <w:vAlign w:val="center"/>
            <w:hideMark/>
          </w:tcPr>
          <w:p w14:paraId="69415E18" w14:textId="77777777" w:rsidR="00700D4D" w:rsidRPr="00AC6406" w:rsidRDefault="00700D4D" w:rsidP="00700D4D">
            <w:pPr>
              <w:spacing w:after="0"/>
              <w:jc w:val="center"/>
              <w:rPr>
                <w:rFonts w:asciiTheme="majorBidi" w:hAnsiTheme="majorBidi" w:cstheme="majorBidi"/>
                <w:color w:val="000000"/>
              </w:rPr>
            </w:pPr>
            <w:r w:rsidRPr="00AC6406">
              <w:rPr>
                <w:rFonts w:asciiTheme="majorBidi" w:hAnsiTheme="majorBidi" w:cstheme="majorBidi"/>
                <w:color w:val="000000"/>
              </w:rPr>
              <w:t>9.0</w:t>
            </w:r>
          </w:p>
        </w:tc>
        <w:tc>
          <w:tcPr>
            <w:tcW w:w="989" w:type="dxa"/>
            <w:noWrap/>
            <w:vAlign w:val="center"/>
            <w:hideMark/>
          </w:tcPr>
          <w:p w14:paraId="0BC3BFF9" w14:textId="77777777" w:rsidR="00700D4D" w:rsidRPr="00AC6406" w:rsidRDefault="00700D4D" w:rsidP="00700D4D">
            <w:pPr>
              <w:spacing w:after="0"/>
              <w:jc w:val="center"/>
              <w:rPr>
                <w:rFonts w:asciiTheme="majorBidi" w:hAnsiTheme="majorBidi" w:cstheme="majorBidi"/>
                <w:color w:val="000000"/>
              </w:rPr>
            </w:pPr>
            <w:r w:rsidRPr="00AC6406">
              <w:rPr>
                <w:rFonts w:asciiTheme="majorBidi" w:hAnsiTheme="majorBidi" w:cstheme="majorBidi"/>
                <w:color w:val="000000"/>
              </w:rPr>
              <w:t>9.8</w:t>
            </w:r>
          </w:p>
        </w:tc>
      </w:tr>
      <w:tr w:rsidR="00700D4D" w:rsidRPr="004116DD" w14:paraId="084C9CB9" w14:textId="77777777" w:rsidTr="005375D4">
        <w:trPr>
          <w:trHeight w:val="144"/>
          <w:jc w:val="center"/>
        </w:trPr>
        <w:tc>
          <w:tcPr>
            <w:tcW w:w="1165" w:type="dxa"/>
            <w:vMerge/>
            <w:shd w:val="clear" w:color="auto" w:fill="E7E6E6" w:themeFill="background2"/>
            <w:noWrap/>
            <w:vAlign w:val="center"/>
            <w:hideMark/>
          </w:tcPr>
          <w:p w14:paraId="2C677AA4" w14:textId="77777777" w:rsidR="00700D4D" w:rsidRPr="00833890" w:rsidRDefault="00700D4D" w:rsidP="00700D4D">
            <w:pPr>
              <w:spacing w:after="0"/>
              <w:jc w:val="center"/>
              <w:rPr>
                <w:rFonts w:asciiTheme="majorBidi" w:hAnsiTheme="majorBidi" w:cstheme="majorBidi"/>
                <w:b/>
                <w:bCs/>
                <w:color w:val="000000"/>
              </w:rPr>
            </w:pPr>
          </w:p>
        </w:tc>
        <w:tc>
          <w:tcPr>
            <w:tcW w:w="988" w:type="dxa"/>
            <w:noWrap/>
            <w:vAlign w:val="center"/>
            <w:hideMark/>
          </w:tcPr>
          <w:p w14:paraId="18D8B920" w14:textId="77777777" w:rsidR="00700D4D" w:rsidRPr="00833890" w:rsidRDefault="00700D4D" w:rsidP="00700D4D">
            <w:pPr>
              <w:spacing w:after="0"/>
              <w:jc w:val="center"/>
              <w:rPr>
                <w:rFonts w:asciiTheme="majorBidi" w:hAnsiTheme="majorBidi" w:cstheme="majorBidi"/>
                <w:b/>
                <w:bCs/>
                <w:color w:val="000000"/>
              </w:rPr>
            </w:pP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hideMark/>
          </w:tcPr>
          <w:p w14:paraId="4D42C868" w14:textId="77777777" w:rsidR="00700D4D" w:rsidRPr="00445CE6" w:rsidRDefault="00700D4D" w:rsidP="00700D4D">
            <w:pPr>
              <w:spacing w:after="0"/>
              <w:jc w:val="center"/>
              <w:rPr>
                <w:rFonts w:asciiTheme="majorBidi" w:hAnsiTheme="majorBidi" w:cstheme="majorBidi"/>
                <w:color w:val="000000"/>
              </w:rPr>
            </w:pPr>
            <w:r>
              <w:rPr>
                <w:rFonts w:asciiTheme="majorBidi" w:hAnsiTheme="majorBidi" w:cstheme="majorBidi"/>
                <w:color w:val="000000"/>
              </w:rPr>
              <w:t>N/A</w:t>
            </w:r>
          </w:p>
        </w:tc>
        <w:tc>
          <w:tcPr>
            <w:tcW w:w="989" w:type="dxa"/>
            <w:noWrap/>
            <w:vAlign w:val="center"/>
            <w:hideMark/>
          </w:tcPr>
          <w:p w14:paraId="160F1813" w14:textId="77777777" w:rsidR="00700D4D" w:rsidRPr="00AC6406" w:rsidRDefault="00700D4D" w:rsidP="00700D4D">
            <w:pPr>
              <w:spacing w:after="0"/>
              <w:jc w:val="center"/>
              <w:rPr>
                <w:rFonts w:asciiTheme="majorBidi" w:hAnsiTheme="majorBidi" w:cstheme="majorBidi"/>
                <w:color w:val="000000"/>
              </w:rPr>
            </w:pPr>
            <w:r w:rsidRPr="00AC6406">
              <w:rPr>
                <w:rFonts w:asciiTheme="majorBidi" w:hAnsiTheme="majorBidi" w:cstheme="majorBidi"/>
                <w:color w:val="000000"/>
              </w:rPr>
              <w:t>6.0</w:t>
            </w:r>
          </w:p>
        </w:tc>
        <w:tc>
          <w:tcPr>
            <w:tcW w:w="988" w:type="dxa"/>
            <w:noWrap/>
            <w:vAlign w:val="center"/>
            <w:hideMark/>
          </w:tcPr>
          <w:p w14:paraId="5C1B3FA8" w14:textId="77777777" w:rsidR="00700D4D" w:rsidRPr="00AC6406" w:rsidRDefault="00700D4D" w:rsidP="00700D4D">
            <w:pPr>
              <w:spacing w:after="0"/>
              <w:jc w:val="center"/>
              <w:rPr>
                <w:rFonts w:asciiTheme="majorBidi" w:hAnsiTheme="majorBidi" w:cstheme="majorBidi"/>
                <w:color w:val="000000"/>
              </w:rPr>
            </w:pPr>
            <w:r w:rsidRPr="00AC6406">
              <w:rPr>
                <w:rFonts w:asciiTheme="majorBidi" w:hAnsiTheme="majorBidi" w:cstheme="majorBidi"/>
                <w:color w:val="000000"/>
              </w:rPr>
              <w:t>6.5</w:t>
            </w:r>
          </w:p>
        </w:tc>
        <w:tc>
          <w:tcPr>
            <w:tcW w:w="988" w:type="dxa"/>
            <w:noWrap/>
            <w:vAlign w:val="center"/>
            <w:hideMark/>
          </w:tcPr>
          <w:p w14:paraId="1C65F70F" w14:textId="77777777" w:rsidR="00700D4D" w:rsidRPr="00AC6406" w:rsidRDefault="00700D4D" w:rsidP="00700D4D">
            <w:pPr>
              <w:spacing w:after="0"/>
              <w:jc w:val="center"/>
              <w:rPr>
                <w:rFonts w:asciiTheme="majorBidi" w:hAnsiTheme="majorBidi" w:cstheme="majorBidi"/>
                <w:color w:val="000000"/>
              </w:rPr>
            </w:pPr>
            <w:r w:rsidRPr="00AC6406">
              <w:rPr>
                <w:rFonts w:asciiTheme="majorBidi" w:hAnsiTheme="majorBidi" w:cstheme="majorBidi"/>
                <w:color w:val="000000"/>
              </w:rPr>
              <w:t>7.5</w:t>
            </w:r>
          </w:p>
        </w:tc>
        <w:tc>
          <w:tcPr>
            <w:tcW w:w="989" w:type="dxa"/>
            <w:noWrap/>
            <w:vAlign w:val="center"/>
            <w:hideMark/>
          </w:tcPr>
          <w:p w14:paraId="0EC3CAED" w14:textId="77777777" w:rsidR="00700D4D" w:rsidRPr="00AC6406" w:rsidRDefault="00700D4D" w:rsidP="00700D4D">
            <w:pPr>
              <w:spacing w:after="0"/>
              <w:jc w:val="center"/>
              <w:rPr>
                <w:rFonts w:asciiTheme="majorBidi" w:hAnsiTheme="majorBidi" w:cstheme="majorBidi"/>
                <w:color w:val="000000"/>
              </w:rPr>
            </w:pPr>
            <w:r w:rsidRPr="00AC6406">
              <w:rPr>
                <w:rFonts w:asciiTheme="majorBidi" w:hAnsiTheme="majorBidi" w:cstheme="majorBidi"/>
                <w:color w:val="000000"/>
              </w:rPr>
              <w:t>8.1</w:t>
            </w:r>
          </w:p>
        </w:tc>
      </w:tr>
      <w:tr w:rsidR="00700D4D" w:rsidRPr="004116DD" w14:paraId="472B2FA8" w14:textId="77777777" w:rsidTr="005375D4">
        <w:trPr>
          <w:trHeight w:val="144"/>
          <w:jc w:val="center"/>
        </w:trPr>
        <w:tc>
          <w:tcPr>
            <w:tcW w:w="1165" w:type="dxa"/>
            <w:vMerge/>
            <w:shd w:val="clear" w:color="auto" w:fill="E7E6E6" w:themeFill="background2"/>
            <w:noWrap/>
            <w:vAlign w:val="center"/>
            <w:hideMark/>
          </w:tcPr>
          <w:p w14:paraId="7E2528A4" w14:textId="77777777" w:rsidR="00700D4D" w:rsidRPr="00833890" w:rsidRDefault="00700D4D" w:rsidP="00700D4D">
            <w:pPr>
              <w:spacing w:after="0"/>
              <w:jc w:val="center"/>
              <w:rPr>
                <w:rFonts w:asciiTheme="majorBidi" w:hAnsiTheme="majorBidi" w:cstheme="majorBidi"/>
                <w:b/>
                <w:bCs/>
                <w:color w:val="000000"/>
              </w:rPr>
            </w:pPr>
          </w:p>
        </w:tc>
        <w:tc>
          <w:tcPr>
            <w:tcW w:w="988" w:type="dxa"/>
            <w:noWrap/>
            <w:vAlign w:val="center"/>
            <w:hideMark/>
          </w:tcPr>
          <w:p w14:paraId="729507B2" w14:textId="77777777" w:rsidR="00700D4D" w:rsidRPr="00833890" w:rsidRDefault="00700D4D" w:rsidP="00700D4D">
            <w:pPr>
              <w:spacing w:after="0"/>
              <w:jc w:val="center"/>
              <w:rPr>
                <w:rFonts w:asciiTheme="majorBidi" w:hAnsiTheme="majorBidi" w:cstheme="majorBidi"/>
                <w:b/>
                <w:bCs/>
                <w:color w:val="0070C0"/>
              </w:rPr>
            </w:pPr>
            <w:r w:rsidRPr="00833890">
              <w:rPr>
                <w:rFonts w:asciiTheme="majorBidi" w:hAnsiTheme="majorBidi" w:cstheme="majorBidi"/>
                <w:b/>
                <w:bCs/>
                <w:color w:val="000000"/>
              </w:rPr>
              <w:t>1</w:t>
            </w:r>
            <w:r>
              <w:rPr>
                <w:rFonts w:asciiTheme="majorBidi" w:hAnsiTheme="majorBidi" w:cstheme="majorBidi"/>
                <w:b/>
                <w:bCs/>
                <w:color w:val="000000"/>
              </w:rPr>
              <w:t>Tx</w:t>
            </w: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hideMark/>
          </w:tcPr>
          <w:p w14:paraId="5A553C10" w14:textId="77777777" w:rsidR="00700D4D" w:rsidRPr="00445CE6" w:rsidRDefault="00700D4D" w:rsidP="00700D4D">
            <w:pPr>
              <w:spacing w:after="0"/>
              <w:jc w:val="center"/>
              <w:rPr>
                <w:rFonts w:asciiTheme="majorBidi" w:hAnsiTheme="majorBidi" w:cstheme="majorBidi"/>
                <w:b/>
                <w:bCs/>
                <w:color w:val="0070C0"/>
              </w:rPr>
            </w:pPr>
            <w:r>
              <w:rPr>
                <w:rFonts w:asciiTheme="majorBidi" w:hAnsiTheme="majorBidi" w:cstheme="majorBidi"/>
                <w:color w:val="000000"/>
              </w:rPr>
              <w:t>N/A</w:t>
            </w:r>
          </w:p>
        </w:tc>
        <w:tc>
          <w:tcPr>
            <w:tcW w:w="989" w:type="dxa"/>
            <w:noWrap/>
            <w:vAlign w:val="center"/>
            <w:hideMark/>
          </w:tcPr>
          <w:p w14:paraId="12EE0A28"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1.3</w:t>
            </w:r>
          </w:p>
        </w:tc>
        <w:tc>
          <w:tcPr>
            <w:tcW w:w="988" w:type="dxa"/>
            <w:noWrap/>
            <w:vAlign w:val="center"/>
            <w:hideMark/>
          </w:tcPr>
          <w:p w14:paraId="510859ED"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1.5</w:t>
            </w:r>
          </w:p>
        </w:tc>
        <w:tc>
          <w:tcPr>
            <w:tcW w:w="988" w:type="dxa"/>
            <w:noWrap/>
            <w:vAlign w:val="center"/>
            <w:hideMark/>
          </w:tcPr>
          <w:p w14:paraId="486EB82E"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1.5</w:t>
            </w:r>
          </w:p>
        </w:tc>
        <w:tc>
          <w:tcPr>
            <w:tcW w:w="989" w:type="dxa"/>
            <w:noWrap/>
            <w:vAlign w:val="center"/>
            <w:hideMark/>
          </w:tcPr>
          <w:p w14:paraId="5A9CA9CE"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1.7</w:t>
            </w:r>
          </w:p>
        </w:tc>
      </w:tr>
      <w:tr w:rsidR="00700D4D" w:rsidRPr="004116DD" w14:paraId="2C6ED5B5" w14:textId="77777777" w:rsidTr="005375D4">
        <w:trPr>
          <w:trHeight w:val="144"/>
          <w:jc w:val="center"/>
        </w:trPr>
        <w:tc>
          <w:tcPr>
            <w:tcW w:w="1165" w:type="dxa"/>
            <w:vMerge w:val="restart"/>
            <w:shd w:val="clear" w:color="auto" w:fill="E7E6E6" w:themeFill="background2"/>
            <w:noWrap/>
            <w:vAlign w:val="center"/>
          </w:tcPr>
          <w:p w14:paraId="6DBB289F" w14:textId="77777777" w:rsidR="00700D4D" w:rsidRDefault="00700D4D" w:rsidP="00700D4D">
            <w:pPr>
              <w:spacing w:after="0"/>
              <w:jc w:val="center"/>
              <w:rPr>
                <w:rFonts w:asciiTheme="majorBidi" w:hAnsiTheme="majorBidi" w:cstheme="majorBidi"/>
                <w:b/>
                <w:bCs/>
                <w:color w:val="000000"/>
              </w:rPr>
            </w:pPr>
            <w:r w:rsidRPr="00833890">
              <w:rPr>
                <w:rFonts w:asciiTheme="majorBidi" w:hAnsiTheme="majorBidi" w:cstheme="majorBidi"/>
                <w:b/>
                <w:bCs/>
                <w:color w:val="000000"/>
              </w:rPr>
              <w:t>TDL</w:t>
            </w:r>
            <w:r>
              <w:rPr>
                <w:rFonts w:asciiTheme="majorBidi" w:hAnsiTheme="majorBidi" w:cstheme="majorBidi"/>
                <w:b/>
                <w:bCs/>
                <w:color w:val="000000"/>
              </w:rPr>
              <w:t>-A</w:t>
            </w:r>
          </w:p>
          <w:p w14:paraId="5ED0287B" w14:textId="75A65DC1" w:rsidR="00253030" w:rsidRPr="00833890" w:rsidRDefault="00700D4D" w:rsidP="00253030">
            <w:pPr>
              <w:spacing w:after="0"/>
              <w:jc w:val="center"/>
              <w:rPr>
                <w:rFonts w:asciiTheme="majorBidi" w:hAnsiTheme="majorBidi" w:cstheme="majorBidi"/>
                <w:b/>
                <w:bCs/>
                <w:color w:val="000000"/>
              </w:rPr>
            </w:pPr>
            <w:r w:rsidRPr="00700D4D">
              <w:rPr>
                <w:rFonts w:asciiTheme="majorBidi" w:hAnsiTheme="majorBidi" w:cstheme="majorBidi"/>
                <w:b/>
                <w:bCs/>
                <w:color w:val="000000"/>
              </w:rPr>
              <w:t>30ns</w:t>
            </w:r>
          </w:p>
        </w:tc>
        <w:tc>
          <w:tcPr>
            <w:tcW w:w="988" w:type="dxa"/>
            <w:noWrap/>
            <w:vAlign w:val="center"/>
          </w:tcPr>
          <w:p w14:paraId="72ADD876" w14:textId="77777777" w:rsidR="00700D4D" w:rsidRPr="00833890" w:rsidRDefault="00700D4D" w:rsidP="00700D4D">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p>
        </w:tc>
        <w:tc>
          <w:tcPr>
            <w:tcW w:w="988" w:type="dxa"/>
            <w:noWrap/>
            <w:vAlign w:val="center"/>
          </w:tcPr>
          <w:p w14:paraId="125628A5" w14:textId="77777777" w:rsidR="00700D4D" w:rsidRPr="00445CE6" w:rsidRDefault="00700D4D" w:rsidP="00700D4D">
            <w:pPr>
              <w:spacing w:after="0"/>
              <w:jc w:val="center"/>
              <w:rPr>
                <w:rFonts w:asciiTheme="majorBidi" w:hAnsiTheme="majorBidi" w:cstheme="majorBidi"/>
                <w:color w:val="000000"/>
              </w:rPr>
            </w:pPr>
            <w:r>
              <w:rPr>
                <w:rFonts w:asciiTheme="majorBidi" w:hAnsiTheme="majorBidi" w:cstheme="majorBidi"/>
                <w:color w:val="000000"/>
              </w:rPr>
              <w:t>N/A</w:t>
            </w:r>
          </w:p>
        </w:tc>
        <w:tc>
          <w:tcPr>
            <w:tcW w:w="989" w:type="dxa"/>
            <w:noWrap/>
            <w:vAlign w:val="center"/>
          </w:tcPr>
          <w:p w14:paraId="0E620C80" w14:textId="77777777" w:rsidR="00700D4D" w:rsidRPr="00AC6406" w:rsidRDefault="00700D4D" w:rsidP="00700D4D">
            <w:pPr>
              <w:spacing w:after="0"/>
              <w:jc w:val="center"/>
              <w:rPr>
                <w:rFonts w:asciiTheme="majorBidi" w:hAnsiTheme="majorBidi" w:cstheme="majorBidi"/>
                <w:color w:val="000000"/>
              </w:rPr>
            </w:pPr>
            <w:r w:rsidRPr="00AC6406">
              <w:rPr>
                <w:rFonts w:asciiTheme="majorBidi" w:hAnsiTheme="majorBidi" w:cstheme="majorBidi"/>
                <w:color w:val="000000"/>
              </w:rPr>
              <w:t>6.6</w:t>
            </w:r>
          </w:p>
        </w:tc>
        <w:tc>
          <w:tcPr>
            <w:tcW w:w="988" w:type="dxa"/>
            <w:noWrap/>
            <w:vAlign w:val="center"/>
          </w:tcPr>
          <w:p w14:paraId="628633B5" w14:textId="77777777" w:rsidR="00700D4D" w:rsidRPr="00AC6406" w:rsidRDefault="00700D4D" w:rsidP="00700D4D">
            <w:pPr>
              <w:spacing w:after="0"/>
              <w:jc w:val="center"/>
              <w:rPr>
                <w:rFonts w:asciiTheme="majorBidi" w:hAnsiTheme="majorBidi" w:cstheme="majorBidi"/>
                <w:color w:val="000000"/>
              </w:rPr>
            </w:pPr>
            <w:r w:rsidRPr="00AC6406">
              <w:rPr>
                <w:rFonts w:asciiTheme="majorBidi" w:hAnsiTheme="majorBidi" w:cstheme="majorBidi"/>
                <w:color w:val="000000"/>
              </w:rPr>
              <w:t>8.3</w:t>
            </w:r>
          </w:p>
        </w:tc>
        <w:tc>
          <w:tcPr>
            <w:tcW w:w="988" w:type="dxa"/>
            <w:noWrap/>
            <w:vAlign w:val="center"/>
          </w:tcPr>
          <w:p w14:paraId="517AA336" w14:textId="77777777" w:rsidR="00700D4D" w:rsidRPr="00AC6406" w:rsidRDefault="00700D4D" w:rsidP="00700D4D">
            <w:pPr>
              <w:spacing w:after="0"/>
              <w:jc w:val="center"/>
              <w:rPr>
                <w:rFonts w:asciiTheme="majorBidi" w:hAnsiTheme="majorBidi" w:cstheme="majorBidi"/>
                <w:color w:val="000000"/>
              </w:rPr>
            </w:pPr>
            <w:r w:rsidRPr="00AC6406">
              <w:rPr>
                <w:rFonts w:asciiTheme="majorBidi" w:hAnsiTheme="majorBidi" w:cstheme="majorBidi"/>
                <w:color w:val="000000"/>
              </w:rPr>
              <w:t>8.3</w:t>
            </w:r>
          </w:p>
        </w:tc>
        <w:tc>
          <w:tcPr>
            <w:tcW w:w="989" w:type="dxa"/>
            <w:noWrap/>
            <w:vAlign w:val="center"/>
          </w:tcPr>
          <w:p w14:paraId="68D41D24" w14:textId="77777777" w:rsidR="00700D4D" w:rsidRPr="00AC6406" w:rsidRDefault="00700D4D" w:rsidP="00700D4D">
            <w:pPr>
              <w:spacing w:after="0"/>
              <w:jc w:val="center"/>
              <w:rPr>
                <w:rFonts w:asciiTheme="majorBidi" w:hAnsiTheme="majorBidi" w:cstheme="majorBidi"/>
                <w:color w:val="000000"/>
              </w:rPr>
            </w:pPr>
            <w:r w:rsidRPr="00AC6406">
              <w:rPr>
                <w:rFonts w:asciiTheme="majorBidi" w:hAnsiTheme="majorBidi" w:cstheme="majorBidi"/>
                <w:color w:val="000000"/>
              </w:rPr>
              <w:t>9.4</w:t>
            </w:r>
          </w:p>
        </w:tc>
      </w:tr>
      <w:tr w:rsidR="00700D4D" w:rsidRPr="004116DD" w14:paraId="50DFD1E3" w14:textId="77777777" w:rsidTr="005375D4">
        <w:trPr>
          <w:trHeight w:val="144"/>
          <w:jc w:val="center"/>
        </w:trPr>
        <w:tc>
          <w:tcPr>
            <w:tcW w:w="1165" w:type="dxa"/>
            <w:vMerge/>
            <w:shd w:val="clear" w:color="auto" w:fill="E7E6E6" w:themeFill="background2"/>
            <w:noWrap/>
            <w:vAlign w:val="center"/>
          </w:tcPr>
          <w:p w14:paraId="33093C40" w14:textId="77777777" w:rsidR="00700D4D" w:rsidRPr="00445CE6" w:rsidRDefault="00700D4D" w:rsidP="00700D4D">
            <w:pPr>
              <w:spacing w:after="0"/>
              <w:jc w:val="center"/>
              <w:rPr>
                <w:rFonts w:asciiTheme="majorBidi" w:hAnsiTheme="majorBidi" w:cstheme="majorBidi"/>
                <w:color w:val="000000"/>
              </w:rPr>
            </w:pPr>
          </w:p>
        </w:tc>
        <w:tc>
          <w:tcPr>
            <w:tcW w:w="988" w:type="dxa"/>
            <w:noWrap/>
            <w:vAlign w:val="center"/>
          </w:tcPr>
          <w:p w14:paraId="04591F46" w14:textId="77777777" w:rsidR="00700D4D" w:rsidRPr="00833890" w:rsidRDefault="00700D4D" w:rsidP="00700D4D">
            <w:pPr>
              <w:spacing w:after="0"/>
              <w:jc w:val="center"/>
              <w:rPr>
                <w:rFonts w:asciiTheme="majorBidi" w:hAnsiTheme="majorBidi" w:cstheme="majorBidi"/>
                <w:b/>
                <w:bCs/>
                <w:color w:val="000000"/>
              </w:rPr>
            </w:pP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tcPr>
          <w:p w14:paraId="6A11607F" w14:textId="77777777" w:rsidR="00700D4D" w:rsidRPr="00445CE6" w:rsidRDefault="00700D4D" w:rsidP="00700D4D">
            <w:pPr>
              <w:spacing w:after="0"/>
              <w:jc w:val="center"/>
              <w:rPr>
                <w:rFonts w:asciiTheme="majorBidi" w:hAnsiTheme="majorBidi" w:cstheme="majorBidi"/>
                <w:color w:val="000000"/>
              </w:rPr>
            </w:pPr>
            <w:r>
              <w:rPr>
                <w:rFonts w:asciiTheme="majorBidi" w:hAnsiTheme="majorBidi" w:cstheme="majorBidi"/>
                <w:color w:val="000000"/>
              </w:rPr>
              <w:t>N/A</w:t>
            </w:r>
          </w:p>
        </w:tc>
        <w:tc>
          <w:tcPr>
            <w:tcW w:w="989" w:type="dxa"/>
            <w:noWrap/>
            <w:vAlign w:val="center"/>
          </w:tcPr>
          <w:p w14:paraId="37AFDE73" w14:textId="77777777" w:rsidR="00700D4D" w:rsidRPr="00AC6406" w:rsidRDefault="00700D4D" w:rsidP="00700D4D">
            <w:pPr>
              <w:spacing w:after="0"/>
              <w:jc w:val="center"/>
              <w:rPr>
                <w:rFonts w:asciiTheme="majorBidi" w:hAnsiTheme="majorBidi" w:cstheme="majorBidi"/>
                <w:color w:val="000000"/>
              </w:rPr>
            </w:pPr>
            <w:r w:rsidRPr="00AC6406">
              <w:rPr>
                <w:rFonts w:asciiTheme="majorBidi" w:hAnsiTheme="majorBidi" w:cstheme="majorBidi"/>
                <w:color w:val="000000"/>
              </w:rPr>
              <w:t>1.8</w:t>
            </w:r>
          </w:p>
        </w:tc>
        <w:tc>
          <w:tcPr>
            <w:tcW w:w="988" w:type="dxa"/>
            <w:noWrap/>
            <w:vAlign w:val="center"/>
          </w:tcPr>
          <w:p w14:paraId="70F5B458" w14:textId="77777777" w:rsidR="00700D4D" w:rsidRPr="00AC6406" w:rsidRDefault="00700D4D" w:rsidP="00700D4D">
            <w:pPr>
              <w:spacing w:after="0"/>
              <w:jc w:val="center"/>
              <w:rPr>
                <w:rFonts w:asciiTheme="majorBidi" w:hAnsiTheme="majorBidi" w:cstheme="majorBidi"/>
                <w:color w:val="000000"/>
              </w:rPr>
            </w:pPr>
            <w:r w:rsidRPr="00AC6406">
              <w:rPr>
                <w:rFonts w:asciiTheme="majorBidi" w:hAnsiTheme="majorBidi" w:cstheme="majorBidi"/>
                <w:color w:val="000000"/>
              </w:rPr>
              <w:t>2.3</w:t>
            </w:r>
          </w:p>
        </w:tc>
        <w:tc>
          <w:tcPr>
            <w:tcW w:w="988" w:type="dxa"/>
            <w:noWrap/>
            <w:vAlign w:val="center"/>
          </w:tcPr>
          <w:p w14:paraId="1D149A9E" w14:textId="77777777" w:rsidR="00700D4D" w:rsidRPr="00AC6406" w:rsidRDefault="00700D4D" w:rsidP="00700D4D">
            <w:pPr>
              <w:spacing w:after="0"/>
              <w:jc w:val="center"/>
              <w:rPr>
                <w:rFonts w:asciiTheme="majorBidi" w:hAnsiTheme="majorBidi" w:cstheme="majorBidi"/>
                <w:color w:val="000000"/>
              </w:rPr>
            </w:pPr>
            <w:r w:rsidRPr="00AC6406">
              <w:rPr>
                <w:rFonts w:asciiTheme="majorBidi" w:hAnsiTheme="majorBidi" w:cstheme="majorBidi"/>
                <w:color w:val="000000"/>
              </w:rPr>
              <w:t>3.2</w:t>
            </w:r>
          </w:p>
        </w:tc>
        <w:tc>
          <w:tcPr>
            <w:tcW w:w="989" w:type="dxa"/>
            <w:noWrap/>
            <w:vAlign w:val="center"/>
          </w:tcPr>
          <w:p w14:paraId="3A7C629C" w14:textId="77777777" w:rsidR="00700D4D" w:rsidRPr="00AC6406" w:rsidRDefault="00700D4D" w:rsidP="00700D4D">
            <w:pPr>
              <w:spacing w:after="0"/>
              <w:jc w:val="center"/>
              <w:rPr>
                <w:rFonts w:asciiTheme="majorBidi" w:hAnsiTheme="majorBidi" w:cstheme="majorBidi"/>
                <w:color w:val="000000"/>
              </w:rPr>
            </w:pPr>
            <w:r w:rsidRPr="00AC6406">
              <w:rPr>
                <w:rFonts w:asciiTheme="majorBidi" w:hAnsiTheme="majorBidi" w:cstheme="majorBidi"/>
                <w:color w:val="000000"/>
              </w:rPr>
              <w:t>3.9</w:t>
            </w:r>
          </w:p>
        </w:tc>
      </w:tr>
      <w:tr w:rsidR="00700D4D" w:rsidRPr="004116DD" w14:paraId="0FF587E4" w14:textId="77777777" w:rsidTr="005375D4">
        <w:trPr>
          <w:trHeight w:val="144"/>
          <w:jc w:val="center"/>
        </w:trPr>
        <w:tc>
          <w:tcPr>
            <w:tcW w:w="1165" w:type="dxa"/>
            <w:vMerge/>
            <w:shd w:val="clear" w:color="auto" w:fill="E7E6E6" w:themeFill="background2"/>
            <w:noWrap/>
            <w:vAlign w:val="center"/>
          </w:tcPr>
          <w:p w14:paraId="3583DBCA" w14:textId="77777777" w:rsidR="00700D4D" w:rsidRPr="00445CE6" w:rsidRDefault="00700D4D" w:rsidP="00700D4D">
            <w:pPr>
              <w:spacing w:after="0"/>
              <w:jc w:val="center"/>
              <w:rPr>
                <w:rFonts w:asciiTheme="majorBidi" w:hAnsiTheme="majorBidi" w:cstheme="majorBidi"/>
                <w:color w:val="000000"/>
              </w:rPr>
            </w:pPr>
          </w:p>
        </w:tc>
        <w:tc>
          <w:tcPr>
            <w:tcW w:w="988" w:type="dxa"/>
            <w:noWrap/>
            <w:vAlign w:val="center"/>
          </w:tcPr>
          <w:p w14:paraId="1E93A48F" w14:textId="77777777" w:rsidR="00700D4D" w:rsidRPr="00833890" w:rsidRDefault="00700D4D" w:rsidP="00700D4D">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tcPr>
          <w:p w14:paraId="211CC310" w14:textId="77777777" w:rsidR="00700D4D" w:rsidRPr="00445CE6" w:rsidRDefault="00700D4D" w:rsidP="00700D4D">
            <w:pPr>
              <w:spacing w:after="0"/>
              <w:jc w:val="center"/>
              <w:rPr>
                <w:rFonts w:asciiTheme="majorBidi" w:hAnsiTheme="majorBidi" w:cstheme="majorBidi"/>
                <w:color w:val="000000"/>
              </w:rPr>
            </w:pPr>
            <w:r>
              <w:rPr>
                <w:rFonts w:asciiTheme="majorBidi" w:hAnsiTheme="majorBidi" w:cstheme="majorBidi"/>
                <w:color w:val="000000"/>
              </w:rPr>
              <w:t>N/A</w:t>
            </w:r>
          </w:p>
        </w:tc>
        <w:tc>
          <w:tcPr>
            <w:tcW w:w="989" w:type="dxa"/>
            <w:noWrap/>
            <w:vAlign w:val="center"/>
          </w:tcPr>
          <w:p w14:paraId="677410BB"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4.9</w:t>
            </w:r>
          </w:p>
        </w:tc>
        <w:tc>
          <w:tcPr>
            <w:tcW w:w="988" w:type="dxa"/>
            <w:noWrap/>
            <w:vAlign w:val="center"/>
          </w:tcPr>
          <w:p w14:paraId="6AB2C08E"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5.9</w:t>
            </w:r>
          </w:p>
        </w:tc>
        <w:tc>
          <w:tcPr>
            <w:tcW w:w="988" w:type="dxa"/>
            <w:noWrap/>
            <w:vAlign w:val="center"/>
          </w:tcPr>
          <w:p w14:paraId="6691F3A1"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5.0</w:t>
            </w:r>
          </w:p>
        </w:tc>
        <w:tc>
          <w:tcPr>
            <w:tcW w:w="989" w:type="dxa"/>
            <w:noWrap/>
            <w:vAlign w:val="center"/>
          </w:tcPr>
          <w:p w14:paraId="083C64D9"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5.6</w:t>
            </w:r>
          </w:p>
        </w:tc>
      </w:tr>
      <w:tr w:rsidR="00700D4D" w:rsidRPr="004116DD" w14:paraId="22B5E22F" w14:textId="77777777" w:rsidTr="00A56F47">
        <w:trPr>
          <w:trHeight w:val="144"/>
          <w:jc w:val="center"/>
        </w:trPr>
        <w:tc>
          <w:tcPr>
            <w:tcW w:w="7095" w:type="dxa"/>
            <w:gridSpan w:val="7"/>
            <w:shd w:val="clear" w:color="auto" w:fill="E7E6E6" w:themeFill="background2"/>
            <w:noWrap/>
            <w:vAlign w:val="center"/>
            <w:hideMark/>
          </w:tcPr>
          <w:p w14:paraId="67898B67" w14:textId="1ABD191B" w:rsidR="00700D4D" w:rsidRPr="00833890" w:rsidRDefault="00700D4D" w:rsidP="00700D4D">
            <w:pPr>
              <w:spacing w:after="0"/>
              <w:jc w:val="center"/>
              <w:rPr>
                <w:rFonts w:asciiTheme="majorBidi" w:hAnsiTheme="majorBidi" w:cstheme="majorBidi"/>
                <w:b/>
                <w:bCs/>
                <w:color w:val="000000"/>
              </w:rPr>
            </w:pPr>
            <w:r>
              <w:rPr>
                <w:rFonts w:asciiTheme="majorBidi" w:hAnsiTheme="majorBidi" w:cstheme="majorBidi"/>
                <w:b/>
                <w:bCs/>
                <w:color w:val="000000"/>
              </w:rPr>
              <w:t>Out</w:t>
            </w:r>
            <w:r w:rsidRPr="00833890">
              <w:rPr>
                <w:rFonts w:asciiTheme="majorBidi" w:hAnsiTheme="majorBidi" w:cstheme="majorBidi"/>
                <w:b/>
                <w:bCs/>
                <w:color w:val="000000"/>
              </w:rPr>
              <w:t>door</w:t>
            </w:r>
            <w:r w:rsidR="00253030">
              <w:rPr>
                <w:rFonts w:asciiTheme="majorBidi" w:hAnsiTheme="majorBidi" w:cstheme="majorBidi"/>
                <w:b/>
                <w:bCs/>
                <w:color w:val="000000"/>
              </w:rPr>
              <w:t xml:space="preserve"> (3km/h)</w:t>
            </w:r>
            <w:r>
              <w:rPr>
                <w:rFonts w:asciiTheme="majorBidi" w:hAnsiTheme="majorBidi" w:cstheme="majorBidi"/>
                <w:b/>
                <w:bCs/>
                <w:color w:val="000000"/>
              </w:rPr>
              <w:t xml:space="preserve">, 2 </w:t>
            </w:r>
            <w:r w:rsidRPr="00833890">
              <w:rPr>
                <w:rFonts w:asciiTheme="majorBidi" w:hAnsiTheme="majorBidi" w:cstheme="majorBidi"/>
                <w:b/>
                <w:bCs/>
                <w:color w:val="000000"/>
              </w:rPr>
              <w:t>DMRS</w:t>
            </w:r>
          </w:p>
        </w:tc>
      </w:tr>
      <w:tr w:rsidR="00700D4D" w:rsidRPr="004116DD" w14:paraId="2DD5FBFB" w14:textId="77777777" w:rsidTr="00A56F47">
        <w:trPr>
          <w:trHeight w:val="144"/>
          <w:jc w:val="center"/>
        </w:trPr>
        <w:tc>
          <w:tcPr>
            <w:tcW w:w="1165" w:type="dxa"/>
            <w:vMerge w:val="restart"/>
            <w:shd w:val="clear" w:color="auto" w:fill="E7E6E6" w:themeFill="background2"/>
            <w:noWrap/>
            <w:vAlign w:val="center"/>
            <w:hideMark/>
          </w:tcPr>
          <w:p w14:paraId="025C0788" w14:textId="77777777" w:rsidR="00700D4D" w:rsidRDefault="00700D4D" w:rsidP="00700D4D">
            <w:pPr>
              <w:spacing w:after="0"/>
              <w:jc w:val="center"/>
              <w:rPr>
                <w:rFonts w:asciiTheme="majorBidi" w:hAnsiTheme="majorBidi" w:cstheme="majorBidi"/>
                <w:b/>
                <w:bCs/>
                <w:color w:val="000000"/>
              </w:rPr>
            </w:pPr>
            <w:r w:rsidRPr="00833890">
              <w:rPr>
                <w:rFonts w:asciiTheme="majorBidi" w:hAnsiTheme="majorBidi" w:cstheme="majorBidi"/>
                <w:b/>
                <w:bCs/>
                <w:color w:val="000000"/>
              </w:rPr>
              <w:t>CDL</w:t>
            </w:r>
            <w:r>
              <w:rPr>
                <w:rFonts w:asciiTheme="majorBidi" w:hAnsiTheme="majorBidi" w:cstheme="majorBidi"/>
                <w:b/>
                <w:bCs/>
                <w:color w:val="000000"/>
              </w:rPr>
              <w:t>-A</w:t>
            </w:r>
          </w:p>
          <w:p w14:paraId="36B2F0E7" w14:textId="0A4BF513" w:rsidR="00253030" w:rsidRPr="00833890" w:rsidRDefault="00700D4D" w:rsidP="00253030">
            <w:pPr>
              <w:spacing w:after="0"/>
              <w:jc w:val="center"/>
              <w:rPr>
                <w:rFonts w:asciiTheme="majorBidi" w:hAnsiTheme="majorBidi" w:cstheme="majorBidi"/>
                <w:b/>
                <w:bCs/>
                <w:color w:val="000000"/>
              </w:rPr>
            </w:pPr>
            <w:r>
              <w:rPr>
                <w:rFonts w:asciiTheme="majorBidi" w:hAnsiTheme="majorBidi" w:cstheme="majorBidi"/>
                <w:b/>
                <w:bCs/>
                <w:color w:val="000000"/>
              </w:rPr>
              <w:t>10</w:t>
            </w:r>
            <w:r w:rsidRPr="00700D4D">
              <w:rPr>
                <w:rFonts w:asciiTheme="majorBidi" w:hAnsiTheme="majorBidi" w:cstheme="majorBidi"/>
                <w:b/>
                <w:bCs/>
                <w:color w:val="000000"/>
              </w:rPr>
              <w:t>0ns</w:t>
            </w:r>
          </w:p>
        </w:tc>
        <w:tc>
          <w:tcPr>
            <w:tcW w:w="988" w:type="dxa"/>
            <w:shd w:val="clear" w:color="auto" w:fill="auto"/>
            <w:noWrap/>
            <w:vAlign w:val="center"/>
            <w:hideMark/>
          </w:tcPr>
          <w:p w14:paraId="09D0A0DE" w14:textId="77777777" w:rsidR="00700D4D" w:rsidRPr="00833890" w:rsidRDefault="00700D4D" w:rsidP="00700D4D">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p>
        </w:tc>
        <w:tc>
          <w:tcPr>
            <w:tcW w:w="988" w:type="dxa"/>
            <w:shd w:val="clear" w:color="auto" w:fill="auto"/>
            <w:noWrap/>
            <w:vAlign w:val="center"/>
            <w:hideMark/>
          </w:tcPr>
          <w:p w14:paraId="23B81B0C" w14:textId="77777777" w:rsidR="00700D4D" w:rsidRPr="00445CE6" w:rsidRDefault="00700D4D" w:rsidP="00700D4D">
            <w:pPr>
              <w:spacing w:after="0"/>
              <w:jc w:val="center"/>
              <w:rPr>
                <w:rFonts w:asciiTheme="majorBidi" w:hAnsiTheme="majorBidi" w:cstheme="majorBidi"/>
                <w:color w:val="000000"/>
              </w:rPr>
            </w:pPr>
            <w:r>
              <w:rPr>
                <w:rFonts w:asciiTheme="majorBidi" w:hAnsiTheme="majorBidi" w:cstheme="majorBidi"/>
                <w:color w:val="000000"/>
              </w:rPr>
              <w:t>N/A</w:t>
            </w:r>
          </w:p>
        </w:tc>
        <w:tc>
          <w:tcPr>
            <w:tcW w:w="989" w:type="dxa"/>
            <w:shd w:val="clear" w:color="auto" w:fill="auto"/>
            <w:noWrap/>
            <w:vAlign w:val="center"/>
            <w:hideMark/>
          </w:tcPr>
          <w:p w14:paraId="68F27040" w14:textId="77777777" w:rsidR="00700D4D" w:rsidRPr="00F61537" w:rsidRDefault="00700D4D" w:rsidP="00700D4D">
            <w:pPr>
              <w:spacing w:after="0"/>
              <w:jc w:val="center"/>
              <w:rPr>
                <w:rFonts w:asciiTheme="majorBidi" w:hAnsiTheme="majorBidi" w:cstheme="majorBidi"/>
                <w:color w:val="000000"/>
              </w:rPr>
            </w:pPr>
            <w:r w:rsidRPr="00F61537">
              <w:rPr>
                <w:rFonts w:asciiTheme="majorBidi" w:hAnsiTheme="majorBidi" w:cstheme="majorBidi"/>
                <w:color w:val="000000"/>
              </w:rPr>
              <w:t>7.1</w:t>
            </w:r>
          </w:p>
        </w:tc>
        <w:tc>
          <w:tcPr>
            <w:tcW w:w="988" w:type="dxa"/>
            <w:shd w:val="clear" w:color="auto" w:fill="auto"/>
            <w:noWrap/>
            <w:vAlign w:val="center"/>
            <w:hideMark/>
          </w:tcPr>
          <w:p w14:paraId="37C93FBC" w14:textId="77777777" w:rsidR="00700D4D" w:rsidRPr="00F61537" w:rsidRDefault="00700D4D" w:rsidP="00700D4D">
            <w:pPr>
              <w:spacing w:after="0"/>
              <w:jc w:val="center"/>
              <w:rPr>
                <w:rFonts w:asciiTheme="majorBidi" w:hAnsiTheme="majorBidi" w:cstheme="majorBidi"/>
                <w:color w:val="000000"/>
              </w:rPr>
            </w:pPr>
            <w:r w:rsidRPr="00F61537">
              <w:rPr>
                <w:rFonts w:asciiTheme="majorBidi" w:hAnsiTheme="majorBidi" w:cstheme="majorBidi"/>
                <w:color w:val="000000"/>
              </w:rPr>
              <w:t>7.9</w:t>
            </w:r>
          </w:p>
        </w:tc>
        <w:tc>
          <w:tcPr>
            <w:tcW w:w="988" w:type="dxa"/>
            <w:shd w:val="clear" w:color="auto" w:fill="auto"/>
            <w:noWrap/>
            <w:vAlign w:val="center"/>
            <w:hideMark/>
          </w:tcPr>
          <w:p w14:paraId="3E9EEC22" w14:textId="77777777" w:rsidR="00700D4D" w:rsidRPr="00F61537" w:rsidRDefault="00700D4D" w:rsidP="00700D4D">
            <w:pPr>
              <w:spacing w:after="0"/>
              <w:jc w:val="center"/>
              <w:rPr>
                <w:rFonts w:asciiTheme="majorBidi" w:hAnsiTheme="majorBidi" w:cstheme="majorBidi"/>
                <w:color w:val="000000"/>
              </w:rPr>
            </w:pPr>
            <w:r w:rsidRPr="00F61537">
              <w:rPr>
                <w:rFonts w:asciiTheme="majorBidi" w:hAnsiTheme="majorBidi" w:cstheme="majorBidi"/>
                <w:color w:val="000000"/>
              </w:rPr>
              <w:t>9.0</w:t>
            </w:r>
          </w:p>
        </w:tc>
        <w:tc>
          <w:tcPr>
            <w:tcW w:w="989" w:type="dxa"/>
            <w:shd w:val="clear" w:color="auto" w:fill="auto"/>
            <w:noWrap/>
            <w:vAlign w:val="center"/>
            <w:hideMark/>
          </w:tcPr>
          <w:p w14:paraId="71D5B036" w14:textId="77777777" w:rsidR="00700D4D" w:rsidRPr="00F61537" w:rsidRDefault="00700D4D" w:rsidP="00700D4D">
            <w:pPr>
              <w:spacing w:after="0"/>
              <w:jc w:val="center"/>
              <w:rPr>
                <w:rFonts w:asciiTheme="majorBidi" w:hAnsiTheme="majorBidi" w:cstheme="majorBidi"/>
                <w:color w:val="000000"/>
              </w:rPr>
            </w:pPr>
            <w:r w:rsidRPr="00F61537">
              <w:rPr>
                <w:rFonts w:asciiTheme="majorBidi" w:hAnsiTheme="majorBidi" w:cstheme="majorBidi"/>
                <w:color w:val="000000"/>
              </w:rPr>
              <w:t>9.6</w:t>
            </w:r>
          </w:p>
        </w:tc>
      </w:tr>
      <w:tr w:rsidR="00700D4D" w:rsidRPr="004116DD" w14:paraId="3FFAB85C" w14:textId="77777777" w:rsidTr="00A56F47">
        <w:trPr>
          <w:trHeight w:val="144"/>
          <w:jc w:val="center"/>
        </w:trPr>
        <w:tc>
          <w:tcPr>
            <w:tcW w:w="1165" w:type="dxa"/>
            <w:vMerge/>
            <w:shd w:val="clear" w:color="auto" w:fill="E7E6E6" w:themeFill="background2"/>
            <w:noWrap/>
            <w:vAlign w:val="center"/>
            <w:hideMark/>
          </w:tcPr>
          <w:p w14:paraId="0530A979" w14:textId="77777777" w:rsidR="00700D4D" w:rsidRPr="00833890" w:rsidRDefault="00700D4D" w:rsidP="00700D4D">
            <w:pPr>
              <w:spacing w:after="0"/>
              <w:jc w:val="center"/>
              <w:rPr>
                <w:rFonts w:asciiTheme="majorBidi" w:hAnsiTheme="majorBidi" w:cstheme="majorBidi"/>
                <w:b/>
                <w:bCs/>
                <w:color w:val="000000"/>
              </w:rPr>
            </w:pPr>
          </w:p>
        </w:tc>
        <w:tc>
          <w:tcPr>
            <w:tcW w:w="988" w:type="dxa"/>
            <w:shd w:val="clear" w:color="auto" w:fill="auto"/>
            <w:noWrap/>
            <w:vAlign w:val="center"/>
            <w:hideMark/>
          </w:tcPr>
          <w:p w14:paraId="36E23FE7" w14:textId="77777777" w:rsidR="00700D4D" w:rsidRPr="00833890" w:rsidRDefault="00700D4D" w:rsidP="00700D4D">
            <w:pPr>
              <w:spacing w:after="0"/>
              <w:jc w:val="center"/>
              <w:rPr>
                <w:rFonts w:asciiTheme="majorBidi" w:hAnsiTheme="majorBidi" w:cstheme="majorBidi"/>
                <w:b/>
                <w:bCs/>
                <w:color w:val="000000"/>
              </w:rPr>
            </w:pP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shd w:val="clear" w:color="auto" w:fill="auto"/>
            <w:noWrap/>
            <w:vAlign w:val="center"/>
            <w:hideMark/>
          </w:tcPr>
          <w:p w14:paraId="20BA5C8F" w14:textId="77777777" w:rsidR="00700D4D" w:rsidRPr="00445CE6" w:rsidRDefault="00700D4D" w:rsidP="00700D4D">
            <w:pPr>
              <w:spacing w:after="0"/>
              <w:jc w:val="center"/>
              <w:rPr>
                <w:rFonts w:asciiTheme="majorBidi" w:hAnsiTheme="majorBidi" w:cstheme="majorBidi"/>
                <w:color w:val="000000"/>
              </w:rPr>
            </w:pPr>
            <w:r>
              <w:rPr>
                <w:rFonts w:asciiTheme="majorBidi" w:hAnsiTheme="majorBidi" w:cstheme="majorBidi"/>
                <w:color w:val="000000"/>
              </w:rPr>
              <w:t>N/A</w:t>
            </w:r>
          </w:p>
        </w:tc>
        <w:tc>
          <w:tcPr>
            <w:tcW w:w="989" w:type="dxa"/>
            <w:shd w:val="clear" w:color="auto" w:fill="auto"/>
            <w:noWrap/>
            <w:vAlign w:val="center"/>
            <w:hideMark/>
          </w:tcPr>
          <w:p w14:paraId="287D930C" w14:textId="77777777" w:rsidR="00700D4D" w:rsidRPr="00F61537" w:rsidRDefault="00700D4D" w:rsidP="00700D4D">
            <w:pPr>
              <w:spacing w:after="0"/>
              <w:jc w:val="center"/>
              <w:rPr>
                <w:rFonts w:asciiTheme="majorBidi" w:hAnsiTheme="majorBidi" w:cstheme="majorBidi"/>
                <w:color w:val="000000"/>
              </w:rPr>
            </w:pPr>
            <w:r w:rsidRPr="00F61537">
              <w:rPr>
                <w:rFonts w:asciiTheme="majorBidi" w:hAnsiTheme="majorBidi" w:cstheme="majorBidi"/>
                <w:color w:val="000000"/>
              </w:rPr>
              <w:t>5.7</w:t>
            </w:r>
          </w:p>
        </w:tc>
        <w:tc>
          <w:tcPr>
            <w:tcW w:w="988" w:type="dxa"/>
            <w:shd w:val="clear" w:color="auto" w:fill="auto"/>
            <w:noWrap/>
            <w:vAlign w:val="center"/>
            <w:hideMark/>
          </w:tcPr>
          <w:p w14:paraId="747EF691" w14:textId="77777777" w:rsidR="00700D4D" w:rsidRPr="00F61537" w:rsidRDefault="00700D4D" w:rsidP="00700D4D">
            <w:pPr>
              <w:spacing w:after="0"/>
              <w:jc w:val="center"/>
              <w:rPr>
                <w:rFonts w:asciiTheme="majorBidi" w:hAnsiTheme="majorBidi" w:cstheme="majorBidi"/>
                <w:color w:val="000000"/>
              </w:rPr>
            </w:pPr>
            <w:r w:rsidRPr="00F61537">
              <w:rPr>
                <w:rFonts w:asciiTheme="majorBidi" w:hAnsiTheme="majorBidi" w:cstheme="majorBidi"/>
                <w:color w:val="000000"/>
              </w:rPr>
              <w:t>6.5</w:t>
            </w:r>
          </w:p>
        </w:tc>
        <w:tc>
          <w:tcPr>
            <w:tcW w:w="988" w:type="dxa"/>
            <w:shd w:val="clear" w:color="auto" w:fill="auto"/>
            <w:noWrap/>
            <w:vAlign w:val="center"/>
            <w:hideMark/>
          </w:tcPr>
          <w:p w14:paraId="45C61641" w14:textId="77777777" w:rsidR="00700D4D" w:rsidRPr="00F61537" w:rsidRDefault="00700D4D" w:rsidP="00700D4D">
            <w:pPr>
              <w:spacing w:after="0"/>
              <w:jc w:val="center"/>
              <w:rPr>
                <w:rFonts w:asciiTheme="majorBidi" w:hAnsiTheme="majorBidi" w:cstheme="majorBidi"/>
                <w:color w:val="000000"/>
              </w:rPr>
            </w:pPr>
            <w:r w:rsidRPr="00F61537">
              <w:rPr>
                <w:rFonts w:asciiTheme="majorBidi" w:hAnsiTheme="majorBidi" w:cstheme="majorBidi"/>
                <w:color w:val="000000"/>
              </w:rPr>
              <w:t>7.3</w:t>
            </w:r>
          </w:p>
        </w:tc>
        <w:tc>
          <w:tcPr>
            <w:tcW w:w="989" w:type="dxa"/>
            <w:shd w:val="clear" w:color="auto" w:fill="auto"/>
            <w:noWrap/>
            <w:vAlign w:val="center"/>
            <w:hideMark/>
          </w:tcPr>
          <w:p w14:paraId="5B50A5EF" w14:textId="77777777" w:rsidR="00700D4D" w:rsidRPr="00F61537" w:rsidRDefault="00700D4D" w:rsidP="00700D4D">
            <w:pPr>
              <w:spacing w:after="0"/>
              <w:jc w:val="center"/>
              <w:rPr>
                <w:rFonts w:asciiTheme="majorBidi" w:hAnsiTheme="majorBidi" w:cstheme="majorBidi"/>
                <w:color w:val="000000"/>
              </w:rPr>
            </w:pPr>
            <w:r w:rsidRPr="00F61537">
              <w:rPr>
                <w:rFonts w:asciiTheme="majorBidi" w:hAnsiTheme="majorBidi" w:cstheme="majorBidi"/>
                <w:color w:val="000000"/>
              </w:rPr>
              <w:t>7.9</w:t>
            </w:r>
          </w:p>
        </w:tc>
      </w:tr>
      <w:tr w:rsidR="00700D4D" w:rsidRPr="004116DD" w14:paraId="4513E6E8" w14:textId="77777777" w:rsidTr="00A56F47">
        <w:trPr>
          <w:trHeight w:val="144"/>
          <w:jc w:val="center"/>
        </w:trPr>
        <w:tc>
          <w:tcPr>
            <w:tcW w:w="1165" w:type="dxa"/>
            <w:vMerge/>
            <w:shd w:val="clear" w:color="auto" w:fill="E7E6E6" w:themeFill="background2"/>
            <w:noWrap/>
            <w:vAlign w:val="center"/>
            <w:hideMark/>
          </w:tcPr>
          <w:p w14:paraId="107F88E7" w14:textId="77777777" w:rsidR="00700D4D" w:rsidRPr="00833890" w:rsidRDefault="00700D4D" w:rsidP="00700D4D">
            <w:pPr>
              <w:spacing w:after="0"/>
              <w:jc w:val="center"/>
              <w:rPr>
                <w:rFonts w:asciiTheme="majorBidi" w:hAnsiTheme="majorBidi" w:cstheme="majorBidi"/>
                <w:b/>
                <w:bCs/>
                <w:color w:val="000000"/>
              </w:rPr>
            </w:pPr>
          </w:p>
        </w:tc>
        <w:tc>
          <w:tcPr>
            <w:tcW w:w="988" w:type="dxa"/>
            <w:shd w:val="clear" w:color="auto" w:fill="auto"/>
            <w:noWrap/>
            <w:vAlign w:val="center"/>
            <w:hideMark/>
          </w:tcPr>
          <w:p w14:paraId="07B3B37A" w14:textId="77777777" w:rsidR="00700D4D" w:rsidRPr="00833890" w:rsidRDefault="00700D4D" w:rsidP="00700D4D">
            <w:pPr>
              <w:spacing w:after="0"/>
              <w:jc w:val="center"/>
              <w:rPr>
                <w:rFonts w:asciiTheme="majorBidi" w:hAnsiTheme="majorBidi" w:cstheme="majorBidi"/>
                <w:b/>
                <w:bCs/>
                <w:color w:val="0070C0"/>
              </w:rPr>
            </w:pPr>
            <w:r w:rsidRPr="00833890">
              <w:rPr>
                <w:rFonts w:asciiTheme="majorBidi" w:hAnsiTheme="majorBidi" w:cstheme="majorBidi"/>
                <w:b/>
                <w:bCs/>
                <w:color w:val="000000"/>
              </w:rPr>
              <w:t>1</w:t>
            </w:r>
            <w:r>
              <w:rPr>
                <w:rFonts w:asciiTheme="majorBidi" w:hAnsiTheme="majorBidi" w:cstheme="majorBidi"/>
                <w:b/>
                <w:bCs/>
                <w:color w:val="000000"/>
              </w:rPr>
              <w:t>Tx</w:t>
            </w: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shd w:val="clear" w:color="auto" w:fill="auto"/>
            <w:noWrap/>
            <w:vAlign w:val="center"/>
            <w:hideMark/>
          </w:tcPr>
          <w:p w14:paraId="13F91395" w14:textId="77777777" w:rsidR="00700D4D" w:rsidRPr="00445CE6" w:rsidRDefault="00700D4D" w:rsidP="00700D4D">
            <w:pPr>
              <w:spacing w:after="0"/>
              <w:jc w:val="center"/>
              <w:rPr>
                <w:rFonts w:asciiTheme="majorBidi" w:hAnsiTheme="majorBidi" w:cstheme="majorBidi"/>
                <w:b/>
                <w:bCs/>
                <w:color w:val="0070C0"/>
              </w:rPr>
            </w:pPr>
            <w:r>
              <w:rPr>
                <w:rFonts w:asciiTheme="majorBidi" w:hAnsiTheme="majorBidi" w:cstheme="majorBidi"/>
                <w:color w:val="000000"/>
              </w:rPr>
              <w:t>N/A</w:t>
            </w:r>
          </w:p>
        </w:tc>
        <w:tc>
          <w:tcPr>
            <w:tcW w:w="989" w:type="dxa"/>
            <w:shd w:val="clear" w:color="auto" w:fill="auto"/>
            <w:noWrap/>
            <w:vAlign w:val="center"/>
            <w:hideMark/>
          </w:tcPr>
          <w:p w14:paraId="557100D0"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1.4</w:t>
            </w:r>
          </w:p>
        </w:tc>
        <w:tc>
          <w:tcPr>
            <w:tcW w:w="988" w:type="dxa"/>
            <w:shd w:val="clear" w:color="auto" w:fill="auto"/>
            <w:noWrap/>
            <w:vAlign w:val="center"/>
            <w:hideMark/>
          </w:tcPr>
          <w:p w14:paraId="6B39028D"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1.4</w:t>
            </w:r>
          </w:p>
        </w:tc>
        <w:tc>
          <w:tcPr>
            <w:tcW w:w="988" w:type="dxa"/>
            <w:shd w:val="clear" w:color="auto" w:fill="auto"/>
            <w:noWrap/>
            <w:vAlign w:val="center"/>
            <w:hideMark/>
          </w:tcPr>
          <w:p w14:paraId="0523D702"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1.6</w:t>
            </w:r>
          </w:p>
        </w:tc>
        <w:tc>
          <w:tcPr>
            <w:tcW w:w="989" w:type="dxa"/>
            <w:shd w:val="clear" w:color="auto" w:fill="auto"/>
            <w:noWrap/>
            <w:vAlign w:val="center"/>
            <w:hideMark/>
          </w:tcPr>
          <w:p w14:paraId="4AFC1DE6" w14:textId="77777777" w:rsidR="00700D4D" w:rsidRPr="0046744A" w:rsidRDefault="00700D4D" w:rsidP="00700D4D">
            <w:pPr>
              <w:spacing w:after="0"/>
              <w:jc w:val="center"/>
              <w:rPr>
                <w:rFonts w:asciiTheme="majorBidi" w:hAnsiTheme="majorBidi" w:cstheme="majorBidi"/>
                <w:b/>
                <w:bCs/>
                <w:color w:val="0070C0"/>
              </w:rPr>
            </w:pPr>
            <w:r w:rsidRPr="0046744A">
              <w:rPr>
                <w:rFonts w:asciiTheme="majorBidi" w:hAnsiTheme="majorBidi" w:cstheme="majorBidi"/>
                <w:b/>
                <w:bCs/>
                <w:color w:val="0070C0"/>
              </w:rPr>
              <w:t>1.7</w:t>
            </w:r>
          </w:p>
        </w:tc>
      </w:tr>
      <w:tr w:rsidR="00700D4D" w:rsidRPr="004116DD" w14:paraId="2C833E2F" w14:textId="77777777" w:rsidTr="00A56F47">
        <w:trPr>
          <w:trHeight w:val="144"/>
          <w:jc w:val="center"/>
        </w:trPr>
        <w:tc>
          <w:tcPr>
            <w:tcW w:w="1165" w:type="dxa"/>
            <w:vMerge w:val="restart"/>
            <w:shd w:val="clear" w:color="auto" w:fill="E7E6E6" w:themeFill="background2"/>
            <w:noWrap/>
            <w:vAlign w:val="center"/>
          </w:tcPr>
          <w:p w14:paraId="13196372" w14:textId="77777777" w:rsidR="00700D4D" w:rsidRDefault="00700D4D" w:rsidP="00700D4D">
            <w:pPr>
              <w:spacing w:after="0"/>
              <w:jc w:val="center"/>
              <w:rPr>
                <w:rFonts w:asciiTheme="majorBidi" w:hAnsiTheme="majorBidi" w:cstheme="majorBidi"/>
                <w:b/>
                <w:bCs/>
                <w:color w:val="000000"/>
              </w:rPr>
            </w:pPr>
            <w:r w:rsidRPr="00833890">
              <w:rPr>
                <w:rFonts w:asciiTheme="majorBidi" w:hAnsiTheme="majorBidi" w:cstheme="majorBidi"/>
                <w:b/>
                <w:bCs/>
                <w:color w:val="000000"/>
              </w:rPr>
              <w:t>TDL</w:t>
            </w:r>
            <w:r>
              <w:rPr>
                <w:rFonts w:asciiTheme="majorBidi" w:hAnsiTheme="majorBidi" w:cstheme="majorBidi"/>
                <w:b/>
                <w:bCs/>
                <w:color w:val="000000"/>
              </w:rPr>
              <w:t>-A</w:t>
            </w:r>
          </w:p>
          <w:p w14:paraId="278E30C5" w14:textId="1B7AD050" w:rsidR="00253030" w:rsidRPr="00833890" w:rsidRDefault="00700D4D" w:rsidP="00253030">
            <w:pPr>
              <w:spacing w:after="0"/>
              <w:jc w:val="center"/>
              <w:rPr>
                <w:rFonts w:asciiTheme="majorBidi" w:hAnsiTheme="majorBidi" w:cstheme="majorBidi"/>
                <w:b/>
                <w:bCs/>
                <w:color w:val="000000"/>
              </w:rPr>
            </w:pPr>
            <w:r w:rsidRPr="00700D4D">
              <w:rPr>
                <w:rFonts w:asciiTheme="majorBidi" w:hAnsiTheme="majorBidi" w:cstheme="majorBidi"/>
                <w:b/>
                <w:bCs/>
                <w:color w:val="000000"/>
              </w:rPr>
              <w:t>30ns</w:t>
            </w:r>
          </w:p>
        </w:tc>
        <w:tc>
          <w:tcPr>
            <w:tcW w:w="988" w:type="dxa"/>
            <w:shd w:val="clear" w:color="auto" w:fill="auto"/>
            <w:noWrap/>
            <w:vAlign w:val="center"/>
          </w:tcPr>
          <w:p w14:paraId="14F1AAEB" w14:textId="77777777" w:rsidR="00700D4D" w:rsidRPr="00833890" w:rsidRDefault="00700D4D" w:rsidP="00700D4D">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p>
        </w:tc>
        <w:tc>
          <w:tcPr>
            <w:tcW w:w="988" w:type="dxa"/>
            <w:shd w:val="clear" w:color="auto" w:fill="auto"/>
            <w:noWrap/>
            <w:vAlign w:val="center"/>
          </w:tcPr>
          <w:p w14:paraId="1636B970" w14:textId="77777777" w:rsidR="00700D4D" w:rsidRPr="00445CE6" w:rsidRDefault="00700D4D" w:rsidP="00700D4D">
            <w:pPr>
              <w:spacing w:after="0"/>
              <w:jc w:val="center"/>
              <w:rPr>
                <w:rFonts w:asciiTheme="majorBidi" w:hAnsiTheme="majorBidi" w:cstheme="majorBidi"/>
                <w:color w:val="000000"/>
              </w:rPr>
            </w:pPr>
            <w:r>
              <w:rPr>
                <w:rFonts w:asciiTheme="majorBidi" w:hAnsiTheme="majorBidi" w:cstheme="majorBidi"/>
                <w:color w:val="000000"/>
              </w:rPr>
              <w:t>N/A</w:t>
            </w:r>
          </w:p>
        </w:tc>
        <w:tc>
          <w:tcPr>
            <w:tcW w:w="989" w:type="dxa"/>
            <w:shd w:val="clear" w:color="auto" w:fill="auto"/>
            <w:noWrap/>
            <w:vAlign w:val="center"/>
          </w:tcPr>
          <w:p w14:paraId="4C74BCC7" w14:textId="77777777" w:rsidR="00700D4D" w:rsidRPr="00F61537" w:rsidRDefault="00700D4D" w:rsidP="00700D4D">
            <w:pPr>
              <w:spacing w:after="0"/>
              <w:jc w:val="center"/>
              <w:rPr>
                <w:rFonts w:asciiTheme="majorBidi" w:hAnsiTheme="majorBidi" w:cstheme="majorBidi"/>
                <w:color w:val="000000"/>
              </w:rPr>
            </w:pPr>
            <w:r w:rsidRPr="00F61537">
              <w:rPr>
                <w:rFonts w:asciiTheme="majorBidi" w:hAnsiTheme="majorBidi" w:cstheme="majorBidi"/>
                <w:color w:val="000000"/>
              </w:rPr>
              <w:t>6.4</w:t>
            </w:r>
          </w:p>
        </w:tc>
        <w:tc>
          <w:tcPr>
            <w:tcW w:w="988" w:type="dxa"/>
            <w:shd w:val="clear" w:color="auto" w:fill="auto"/>
            <w:noWrap/>
            <w:vAlign w:val="center"/>
          </w:tcPr>
          <w:p w14:paraId="357AF5E3" w14:textId="77777777" w:rsidR="00700D4D" w:rsidRPr="00F61537" w:rsidRDefault="00700D4D" w:rsidP="00700D4D">
            <w:pPr>
              <w:spacing w:after="0"/>
              <w:jc w:val="center"/>
              <w:rPr>
                <w:rFonts w:asciiTheme="majorBidi" w:hAnsiTheme="majorBidi" w:cstheme="majorBidi"/>
                <w:color w:val="000000"/>
              </w:rPr>
            </w:pPr>
            <w:r w:rsidRPr="00F61537">
              <w:rPr>
                <w:rFonts w:asciiTheme="majorBidi" w:hAnsiTheme="majorBidi" w:cstheme="majorBidi"/>
                <w:color w:val="000000"/>
              </w:rPr>
              <w:t>7.5</w:t>
            </w:r>
          </w:p>
        </w:tc>
        <w:tc>
          <w:tcPr>
            <w:tcW w:w="988" w:type="dxa"/>
            <w:shd w:val="clear" w:color="auto" w:fill="auto"/>
            <w:noWrap/>
            <w:vAlign w:val="center"/>
          </w:tcPr>
          <w:p w14:paraId="4937C5E7" w14:textId="77777777" w:rsidR="00700D4D" w:rsidRPr="00F61537" w:rsidRDefault="00700D4D" w:rsidP="00700D4D">
            <w:pPr>
              <w:spacing w:after="0"/>
              <w:jc w:val="center"/>
              <w:rPr>
                <w:rFonts w:asciiTheme="majorBidi" w:hAnsiTheme="majorBidi" w:cstheme="majorBidi"/>
                <w:color w:val="000000"/>
              </w:rPr>
            </w:pPr>
            <w:r w:rsidRPr="00F61537">
              <w:rPr>
                <w:rFonts w:asciiTheme="majorBidi" w:hAnsiTheme="majorBidi" w:cstheme="majorBidi"/>
                <w:color w:val="000000"/>
              </w:rPr>
              <w:t>8.4</w:t>
            </w:r>
          </w:p>
        </w:tc>
        <w:tc>
          <w:tcPr>
            <w:tcW w:w="989" w:type="dxa"/>
            <w:shd w:val="clear" w:color="auto" w:fill="auto"/>
            <w:noWrap/>
            <w:vAlign w:val="center"/>
          </w:tcPr>
          <w:p w14:paraId="7BB010D9" w14:textId="77777777" w:rsidR="00700D4D" w:rsidRPr="00F61537" w:rsidRDefault="00700D4D" w:rsidP="00700D4D">
            <w:pPr>
              <w:spacing w:after="0"/>
              <w:jc w:val="center"/>
              <w:rPr>
                <w:rFonts w:asciiTheme="majorBidi" w:hAnsiTheme="majorBidi" w:cstheme="majorBidi"/>
                <w:color w:val="000000"/>
              </w:rPr>
            </w:pPr>
            <w:r w:rsidRPr="00F61537">
              <w:rPr>
                <w:rFonts w:asciiTheme="majorBidi" w:hAnsiTheme="majorBidi" w:cstheme="majorBidi"/>
                <w:color w:val="000000"/>
              </w:rPr>
              <w:t>8.9</w:t>
            </w:r>
          </w:p>
        </w:tc>
      </w:tr>
      <w:tr w:rsidR="00BB053A" w:rsidRPr="004116DD" w14:paraId="7996401C" w14:textId="77777777" w:rsidTr="00A56F47">
        <w:trPr>
          <w:trHeight w:val="144"/>
          <w:jc w:val="center"/>
        </w:trPr>
        <w:tc>
          <w:tcPr>
            <w:tcW w:w="1165" w:type="dxa"/>
            <w:vMerge/>
            <w:shd w:val="clear" w:color="auto" w:fill="E7E6E6" w:themeFill="background2"/>
            <w:noWrap/>
            <w:vAlign w:val="center"/>
          </w:tcPr>
          <w:p w14:paraId="41F55389" w14:textId="77777777" w:rsidR="00BB053A" w:rsidRPr="00445CE6" w:rsidRDefault="00BB053A" w:rsidP="005375D4">
            <w:pPr>
              <w:spacing w:after="0"/>
              <w:jc w:val="center"/>
              <w:rPr>
                <w:rFonts w:asciiTheme="majorBidi" w:hAnsiTheme="majorBidi" w:cstheme="majorBidi"/>
                <w:color w:val="000000"/>
              </w:rPr>
            </w:pPr>
          </w:p>
        </w:tc>
        <w:tc>
          <w:tcPr>
            <w:tcW w:w="988" w:type="dxa"/>
            <w:shd w:val="clear" w:color="auto" w:fill="auto"/>
            <w:noWrap/>
            <w:vAlign w:val="center"/>
          </w:tcPr>
          <w:p w14:paraId="7B928D07" w14:textId="77777777" w:rsidR="00BB053A" w:rsidRPr="00833890" w:rsidRDefault="00BB053A" w:rsidP="005375D4">
            <w:pPr>
              <w:spacing w:after="0"/>
              <w:jc w:val="center"/>
              <w:rPr>
                <w:rFonts w:asciiTheme="majorBidi" w:hAnsiTheme="majorBidi" w:cstheme="majorBidi"/>
                <w:b/>
                <w:bCs/>
                <w:color w:val="000000"/>
              </w:rPr>
            </w:pP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shd w:val="clear" w:color="auto" w:fill="auto"/>
            <w:noWrap/>
            <w:vAlign w:val="center"/>
          </w:tcPr>
          <w:p w14:paraId="403932B7" w14:textId="77777777" w:rsidR="00BB053A" w:rsidRPr="00445CE6" w:rsidRDefault="00BB053A" w:rsidP="005375D4">
            <w:pPr>
              <w:spacing w:after="0"/>
              <w:jc w:val="center"/>
              <w:rPr>
                <w:rFonts w:asciiTheme="majorBidi" w:hAnsiTheme="majorBidi" w:cstheme="majorBidi"/>
                <w:color w:val="000000"/>
              </w:rPr>
            </w:pPr>
            <w:r>
              <w:rPr>
                <w:rFonts w:asciiTheme="majorBidi" w:hAnsiTheme="majorBidi" w:cstheme="majorBidi"/>
                <w:color w:val="000000"/>
              </w:rPr>
              <w:t>N/A</w:t>
            </w:r>
          </w:p>
        </w:tc>
        <w:tc>
          <w:tcPr>
            <w:tcW w:w="989" w:type="dxa"/>
            <w:shd w:val="clear" w:color="auto" w:fill="auto"/>
            <w:noWrap/>
            <w:vAlign w:val="center"/>
          </w:tcPr>
          <w:p w14:paraId="6D5B62FB" w14:textId="77777777" w:rsidR="00BB053A" w:rsidRPr="00F61537" w:rsidRDefault="00BB053A" w:rsidP="005375D4">
            <w:pPr>
              <w:spacing w:after="0"/>
              <w:jc w:val="center"/>
              <w:rPr>
                <w:rFonts w:asciiTheme="majorBidi" w:hAnsiTheme="majorBidi" w:cstheme="majorBidi"/>
                <w:color w:val="000000"/>
              </w:rPr>
            </w:pPr>
            <w:r w:rsidRPr="00F61537">
              <w:rPr>
                <w:rFonts w:asciiTheme="majorBidi" w:hAnsiTheme="majorBidi" w:cstheme="majorBidi"/>
                <w:color w:val="000000"/>
              </w:rPr>
              <w:t>1.3</w:t>
            </w:r>
          </w:p>
        </w:tc>
        <w:tc>
          <w:tcPr>
            <w:tcW w:w="988" w:type="dxa"/>
            <w:shd w:val="clear" w:color="auto" w:fill="auto"/>
            <w:noWrap/>
            <w:vAlign w:val="center"/>
          </w:tcPr>
          <w:p w14:paraId="65F1227B" w14:textId="77777777" w:rsidR="00BB053A" w:rsidRPr="00F61537" w:rsidRDefault="00BB053A" w:rsidP="005375D4">
            <w:pPr>
              <w:spacing w:after="0"/>
              <w:jc w:val="center"/>
              <w:rPr>
                <w:rFonts w:asciiTheme="majorBidi" w:hAnsiTheme="majorBidi" w:cstheme="majorBidi"/>
                <w:color w:val="000000"/>
              </w:rPr>
            </w:pPr>
            <w:r w:rsidRPr="00F61537">
              <w:rPr>
                <w:rFonts w:asciiTheme="majorBidi" w:hAnsiTheme="majorBidi" w:cstheme="majorBidi"/>
                <w:color w:val="000000"/>
              </w:rPr>
              <w:t>2.0</w:t>
            </w:r>
          </w:p>
        </w:tc>
        <w:tc>
          <w:tcPr>
            <w:tcW w:w="988" w:type="dxa"/>
            <w:shd w:val="clear" w:color="auto" w:fill="auto"/>
            <w:noWrap/>
            <w:vAlign w:val="center"/>
          </w:tcPr>
          <w:p w14:paraId="6EC4A6B7" w14:textId="77777777" w:rsidR="00BB053A" w:rsidRPr="00F61537" w:rsidRDefault="00BB053A" w:rsidP="005375D4">
            <w:pPr>
              <w:spacing w:after="0"/>
              <w:jc w:val="center"/>
              <w:rPr>
                <w:rFonts w:asciiTheme="majorBidi" w:hAnsiTheme="majorBidi" w:cstheme="majorBidi"/>
                <w:color w:val="000000"/>
              </w:rPr>
            </w:pPr>
            <w:r w:rsidRPr="00F61537">
              <w:rPr>
                <w:rFonts w:asciiTheme="majorBidi" w:hAnsiTheme="majorBidi" w:cstheme="majorBidi"/>
                <w:color w:val="000000"/>
              </w:rPr>
              <w:t>2.8</w:t>
            </w:r>
          </w:p>
        </w:tc>
        <w:tc>
          <w:tcPr>
            <w:tcW w:w="989" w:type="dxa"/>
            <w:shd w:val="clear" w:color="auto" w:fill="auto"/>
            <w:noWrap/>
            <w:vAlign w:val="center"/>
          </w:tcPr>
          <w:p w14:paraId="093CB91D" w14:textId="77777777" w:rsidR="00BB053A" w:rsidRPr="00F61537" w:rsidRDefault="00BB053A" w:rsidP="005375D4">
            <w:pPr>
              <w:spacing w:after="0"/>
              <w:jc w:val="center"/>
              <w:rPr>
                <w:rFonts w:asciiTheme="majorBidi" w:hAnsiTheme="majorBidi" w:cstheme="majorBidi"/>
                <w:color w:val="000000"/>
              </w:rPr>
            </w:pPr>
            <w:r w:rsidRPr="00F61537">
              <w:rPr>
                <w:rFonts w:asciiTheme="majorBidi" w:hAnsiTheme="majorBidi" w:cstheme="majorBidi"/>
                <w:color w:val="000000"/>
              </w:rPr>
              <w:t>3.5</w:t>
            </w:r>
          </w:p>
        </w:tc>
      </w:tr>
      <w:tr w:rsidR="00BB053A" w:rsidRPr="004116DD" w14:paraId="753DEA0B" w14:textId="77777777" w:rsidTr="00A56F47">
        <w:trPr>
          <w:trHeight w:val="144"/>
          <w:jc w:val="center"/>
        </w:trPr>
        <w:tc>
          <w:tcPr>
            <w:tcW w:w="1165" w:type="dxa"/>
            <w:vMerge/>
            <w:shd w:val="clear" w:color="auto" w:fill="E7E6E6" w:themeFill="background2"/>
            <w:noWrap/>
            <w:vAlign w:val="center"/>
          </w:tcPr>
          <w:p w14:paraId="14266351" w14:textId="77777777" w:rsidR="00BB053A" w:rsidRPr="00445CE6" w:rsidRDefault="00BB053A" w:rsidP="005375D4">
            <w:pPr>
              <w:spacing w:after="0"/>
              <w:jc w:val="center"/>
              <w:rPr>
                <w:rFonts w:asciiTheme="majorBidi" w:hAnsiTheme="majorBidi" w:cstheme="majorBidi"/>
                <w:color w:val="000000"/>
              </w:rPr>
            </w:pPr>
          </w:p>
        </w:tc>
        <w:tc>
          <w:tcPr>
            <w:tcW w:w="988" w:type="dxa"/>
            <w:shd w:val="clear" w:color="auto" w:fill="auto"/>
            <w:noWrap/>
            <w:vAlign w:val="center"/>
          </w:tcPr>
          <w:p w14:paraId="1FBCD8B2" w14:textId="77777777" w:rsidR="00BB053A" w:rsidRPr="00833890" w:rsidRDefault="00BB053A" w:rsidP="005375D4">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shd w:val="clear" w:color="auto" w:fill="auto"/>
            <w:noWrap/>
            <w:vAlign w:val="center"/>
          </w:tcPr>
          <w:p w14:paraId="2AD1D5F8" w14:textId="77777777" w:rsidR="00BB053A" w:rsidRPr="00445CE6" w:rsidRDefault="00BB053A" w:rsidP="005375D4">
            <w:pPr>
              <w:spacing w:after="0"/>
              <w:jc w:val="center"/>
              <w:rPr>
                <w:rFonts w:asciiTheme="majorBidi" w:hAnsiTheme="majorBidi" w:cstheme="majorBidi"/>
                <w:color w:val="000000"/>
              </w:rPr>
            </w:pPr>
            <w:r>
              <w:rPr>
                <w:rFonts w:asciiTheme="majorBidi" w:hAnsiTheme="majorBidi" w:cstheme="majorBidi"/>
                <w:color w:val="000000"/>
              </w:rPr>
              <w:t>N/A</w:t>
            </w:r>
          </w:p>
        </w:tc>
        <w:tc>
          <w:tcPr>
            <w:tcW w:w="989" w:type="dxa"/>
            <w:shd w:val="clear" w:color="auto" w:fill="auto"/>
            <w:noWrap/>
            <w:vAlign w:val="center"/>
          </w:tcPr>
          <w:p w14:paraId="4F0A5280" w14:textId="77777777" w:rsidR="00BB053A" w:rsidRPr="0046744A" w:rsidRDefault="00BB053A" w:rsidP="005375D4">
            <w:pPr>
              <w:spacing w:after="0"/>
              <w:jc w:val="center"/>
              <w:rPr>
                <w:rFonts w:asciiTheme="majorBidi" w:hAnsiTheme="majorBidi" w:cstheme="majorBidi"/>
                <w:b/>
                <w:bCs/>
                <w:color w:val="0070C0"/>
              </w:rPr>
            </w:pPr>
            <w:r w:rsidRPr="0046744A">
              <w:rPr>
                <w:rFonts w:asciiTheme="majorBidi" w:hAnsiTheme="majorBidi" w:cstheme="majorBidi"/>
                <w:b/>
                <w:bCs/>
                <w:color w:val="0070C0"/>
              </w:rPr>
              <w:t>5.1</w:t>
            </w:r>
          </w:p>
        </w:tc>
        <w:tc>
          <w:tcPr>
            <w:tcW w:w="988" w:type="dxa"/>
            <w:shd w:val="clear" w:color="auto" w:fill="auto"/>
            <w:noWrap/>
            <w:vAlign w:val="center"/>
          </w:tcPr>
          <w:p w14:paraId="5A0BD64F" w14:textId="77777777" w:rsidR="00BB053A" w:rsidRPr="0046744A" w:rsidRDefault="00BB053A" w:rsidP="005375D4">
            <w:pPr>
              <w:spacing w:after="0"/>
              <w:jc w:val="center"/>
              <w:rPr>
                <w:rFonts w:asciiTheme="majorBidi" w:hAnsiTheme="majorBidi" w:cstheme="majorBidi"/>
                <w:b/>
                <w:bCs/>
                <w:color w:val="0070C0"/>
              </w:rPr>
            </w:pPr>
            <w:r w:rsidRPr="0046744A">
              <w:rPr>
                <w:rFonts w:asciiTheme="majorBidi" w:hAnsiTheme="majorBidi" w:cstheme="majorBidi"/>
                <w:b/>
                <w:bCs/>
                <w:color w:val="0070C0"/>
              </w:rPr>
              <w:t>5.5</w:t>
            </w:r>
          </w:p>
        </w:tc>
        <w:tc>
          <w:tcPr>
            <w:tcW w:w="988" w:type="dxa"/>
            <w:shd w:val="clear" w:color="auto" w:fill="auto"/>
            <w:noWrap/>
            <w:vAlign w:val="center"/>
          </w:tcPr>
          <w:p w14:paraId="13297E6D" w14:textId="77777777" w:rsidR="00BB053A" w:rsidRPr="0046744A" w:rsidRDefault="00BB053A" w:rsidP="005375D4">
            <w:pPr>
              <w:spacing w:after="0"/>
              <w:jc w:val="center"/>
              <w:rPr>
                <w:rFonts w:asciiTheme="majorBidi" w:hAnsiTheme="majorBidi" w:cstheme="majorBidi"/>
                <w:b/>
                <w:bCs/>
                <w:color w:val="0070C0"/>
              </w:rPr>
            </w:pPr>
            <w:r w:rsidRPr="0046744A">
              <w:rPr>
                <w:rFonts w:asciiTheme="majorBidi" w:hAnsiTheme="majorBidi" w:cstheme="majorBidi"/>
                <w:b/>
                <w:bCs/>
                <w:color w:val="0070C0"/>
              </w:rPr>
              <w:t>5.6</w:t>
            </w:r>
          </w:p>
        </w:tc>
        <w:tc>
          <w:tcPr>
            <w:tcW w:w="989" w:type="dxa"/>
            <w:shd w:val="clear" w:color="auto" w:fill="auto"/>
            <w:noWrap/>
            <w:vAlign w:val="center"/>
          </w:tcPr>
          <w:p w14:paraId="39E3DA63" w14:textId="77777777" w:rsidR="00BB053A" w:rsidRPr="0046744A" w:rsidRDefault="00BB053A" w:rsidP="005375D4">
            <w:pPr>
              <w:spacing w:after="0"/>
              <w:jc w:val="center"/>
              <w:rPr>
                <w:rFonts w:asciiTheme="majorBidi" w:hAnsiTheme="majorBidi" w:cstheme="majorBidi"/>
                <w:b/>
                <w:bCs/>
                <w:color w:val="0070C0"/>
              </w:rPr>
            </w:pPr>
            <w:r w:rsidRPr="0046744A">
              <w:rPr>
                <w:rFonts w:asciiTheme="majorBidi" w:hAnsiTheme="majorBidi" w:cstheme="majorBidi"/>
                <w:b/>
                <w:bCs/>
                <w:color w:val="0070C0"/>
              </w:rPr>
              <w:t>5.4</w:t>
            </w:r>
          </w:p>
        </w:tc>
      </w:tr>
    </w:tbl>
    <w:p w14:paraId="28600AEE" w14:textId="77777777" w:rsidR="00BB053A" w:rsidRDefault="00BB053A" w:rsidP="00BB053A">
      <w:pPr>
        <w:jc w:val="both"/>
        <w:rPr>
          <w:lang w:val="en-GB" w:eastAsia="zh-CN"/>
        </w:rPr>
      </w:pPr>
    </w:p>
    <w:tbl>
      <w:tblPr>
        <w:tblStyle w:val="GridTable3-Accent3"/>
        <w:tblW w:w="9073" w:type="dxa"/>
        <w:jc w:val="center"/>
        <w:tblLayout w:type="fixed"/>
        <w:tblLook w:val="0600" w:firstRow="0" w:lastRow="0" w:firstColumn="0" w:lastColumn="0" w:noHBand="1" w:noVBand="1"/>
      </w:tblPr>
      <w:tblGrid>
        <w:gridCol w:w="1165"/>
        <w:gridCol w:w="988"/>
        <w:gridCol w:w="988"/>
        <w:gridCol w:w="989"/>
        <w:gridCol w:w="988"/>
        <w:gridCol w:w="988"/>
        <w:gridCol w:w="989"/>
        <w:gridCol w:w="989"/>
        <w:gridCol w:w="989"/>
      </w:tblGrid>
      <w:tr w:rsidR="00A56F47" w:rsidRPr="004116DD" w14:paraId="0D006F97" w14:textId="77777777" w:rsidTr="00A56F47">
        <w:trPr>
          <w:trHeight w:val="144"/>
          <w:jc w:val="center"/>
        </w:trPr>
        <w:tc>
          <w:tcPr>
            <w:tcW w:w="2153" w:type="dxa"/>
            <w:gridSpan w:val="2"/>
            <w:vMerge w:val="restart"/>
            <w:shd w:val="clear" w:color="auto" w:fill="E7E6E6" w:themeFill="background2"/>
            <w:noWrap/>
            <w:vAlign w:val="center"/>
          </w:tcPr>
          <w:p w14:paraId="59A50F19" w14:textId="77777777" w:rsidR="00A56F47" w:rsidRPr="00833890" w:rsidRDefault="00A56F47" w:rsidP="008E5EF1">
            <w:pPr>
              <w:spacing w:after="0"/>
              <w:jc w:val="center"/>
              <w:rPr>
                <w:rFonts w:asciiTheme="majorBidi" w:hAnsiTheme="majorBidi" w:cstheme="majorBidi"/>
                <w:b/>
                <w:bCs/>
                <w:color w:val="000000"/>
              </w:rPr>
            </w:pPr>
          </w:p>
        </w:tc>
        <w:tc>
          <w:tcPr>
            <w:tcW w:w="6920" w:type="dxa"/>
            <w:gridSpan w:val="7"/>
            <w:shd w:val="clear" w:color="auto" w:fill="auto"/>
            <w:noWrap/>
            <w:vAlign w:val="center"/>
          </w:tcPr>
          <w:p w14:paraId="73E0AAAC" w14:textId="7FC1ECEB" w:rsidR="00A56F47" w:rsidRPr="003D2ECA" w:rsidRDefault="00A56F47" w:rsidP="008E5EF1">
            <w:pPr>
              <w:spacing w:after="0"/>
              <w:jc w:val="center"/>
              <w:rPr>
                <w:rFonts w:asciiTheme="majorBidi" w:hAnsiTheme="majorBidi" w:cstheme="majorBidi"/>
                <w:b/>
                <w:bCs/>
                <w:color w:val="000000"/>
              </w:rPr>
            </w:pPr>
            <w:r w:rsidRPr="00771B0C">
              <w:rPr>
                <w:rFonts w:asciiTheme="majorBidi" w:hAnsiTheme="majorBidi" w:cstheme="majorBidi"/>
                <w:b/>
                <w:bCs/>
                <w:color w:val="000000"/>
              </w:rPr>
              <w:t xml:space="preserve">Low SE MCS </w:t>
            </w:r>
            <w:r>
              <w:rPr>
                <w:rFonts w:asciiTheme="majorBidi" w:hAnsiTheme="majorBidi" w:cstheme="majorBidi"/>
                <w:b/>
                <w:bCs/>
                <w:color w:val="000000"/>
              </w:rPr>
              <w:t>T</w:t>
            </w:r>
            <w:r w:rsidRPr="00771B0C">
              <w:rPr>
                <w:rFonts w:asciiTheme="majorBidi" w:hAnsiTheme="majorBidi" w:cstheme="majorBidi"/>
                <w:b/>
                <w:bCs/>
                <w:color w:val="000000"/>
              </w:rPr>
              <w:t>able</w:t>
            </w:r>
          </w:p>
        </w:tc>
      </w:tr>
      <w:tr w:rsidR="00A56F47" w:rsidRPr="004116DD" w14:paraId="6BAD4013" w14:textId="77777777" w:rsidTr="008E5EF1">
        <w:trPr>
          <w:trHeight w:val="144"/>
          <w:jc w:val="center"/>
        </w:trPr>
        <w:tc>
          <w:tcPr>
            <w:tcW w:w="2153" w:type="dxa"/>
            <w:gridSpan w:val="2"/>
            <w:vMerge/>
            <w:shd w:val="clear" w:color="auto" w:fill="E7E6E6" w:themeFill="background2"/>
            <w:noWrap/>
            <w:vAlign w:val="center"/>
            <w:hideMark/>
          </w:tcPr>
          <w:p w14:paraId="3D73C82A" w14:textId="594EBFC3" w:rsidR="00A56F47" w:rsidRPr="00833890" w:rsidRDefault="00A56F47" w:rsidP="008E5EF1">
            <w:pPr>
              <w:spacing w:after="0"/>
              <w:jc w:val="center"/>
              <w:rPr>
                <w:rFonts w:asciiTheme="majorBidi" w:hAnsiTheme="majorBidi" w:cstheme="majorBidi"/>
                <w:b/>
                <w:bCs/>
                <w:color w:val="000000"/>
              </w:rPr>
            </w:pPr>
          </w:p>
        </w:tc>
        <w:tc>
          <w:tcPr>
            <w:tcW w:w="988" w:type="dxa"/>
            <w:noWrap/>
            <w:vAlign w:val="center"/>
            <w:hideMark/>
          </w:tcPr>
          <w:p w14:paraId="1DD2DA23" w14:textId="77777777" w:rsidR="00A56F47" w:rsidRPr="00833890" w:rsidRDefault="00A56F47" w:rsidP="008E5EF1">
            <w:pPr>
              <w:spacing w:after="0"/>
              <w:jc w:val="center"/>
              <w:rPr>
                <w:rFonts w:asciiTheme="majorBidi" w:hAnsiTheme="majorBidi" w:cstheme="majorBidi"/>
                <w:b/>
                <w:bCs/>
                <w:color w:val="000000"/>
              </w:rPr>
            </w:pPr>
            <w:r w:rsidRPr="003D2ECA">
              <w:rPr>
                <w:rFonts w:asciiTheme="majorBidi" w:hAnsiTheme="majorBidi" w:cstheme="majorBidi"/>
                <w:b/>
                <w:bCs/>
                <w:color w:val="000000"/>
              </w:rPr>
              <w:t>MCS 6</w:t>
            </w:r>
          </w:p>
        </w:tc>
        <w:tc>
          <w:tcPr>
            <w:tcW w:w="989" w:type="dxa"/>
            <w:noWrap/>
            <w:vAlign w:val="center"/>
            <w:hideMark/>
          </w:tcPr>
          <w:p w14:paraId="3D073340" w14:textId="77777777" w:rsidR="00A56F47" w:rsidRPr="00833890" w:rsidRDefault="00A56F47" w:rsidP="008E5EF1">
            <w:pPr>
              <w:spacing w:after="0"/>
              <w:jc w:val="center"/>
              <w:rPr>
                <w:rFonts w:asciiTheme="majorBidi" w:hAnsiTheme="majorBidi" w:cstheme="majorBidi"/>
                <w:b/>
                <w:bCs/>
                <w:color w:val="000000"/>
              </w:rPr>
            </w:pPr>
            <w:r w:rsidRPr="003D2ECA">
              <w:rPr>
                <w:rFonts w:asciiTheme="majorBidi" w:hAnsiTheme="majorBidi" w:cstheme="majorBidi"/>
                <w:b/>
                <w:bCs/>
                <w:color w:val="000000"/>
              </w:rPr>
              <w:t>MCS 7</w:t>
            </w:r>
          </w:p>
        </w:tc>
        <w:tc>
          <w:tcPr>
            <w:tcW w:w="988" w:type="dxa"/>
            <w:noWrap/>
            <w:vAlign w:val="center"/>
            <w:hideMark/>
          </w:tcPr>
          <w:p w14:paraId="5846037A" w14:textId="77777777" w:rsidR="00A56F47" w:rsidRPr="00833890" w:rsidRDefault="00A56F47" w:rsidP="008E5EF1">
            <w:pPr>
              <w:spacing w:after="0"/>
              <w:jc w:val="center"/>
              <w:rPr>
                <w:rFonts w:asciiTheme="majorBidi" w:hAnsiTheme="majorBidi" w:cstheme="majorBidi"/>
                <w:b/>
                <w:bCs/>
                <w:color w:val="000000"/>
              </w:rPr>
            </w:pPr>
            <w:r w:rsidRPr="003D2ECA">
              <w:rPr>
                <w:rFonts w:asciiTheme="majorBidi" w:hAnsiTheme="majorBidi" w:cstheme="majorBidi"/>
                <w:b/>
                <w:bCs/>
                <w:color w:val="000000"/>
              </w:rPr>
              <w:t>MCS 8</w:t>
            </w:r>
          </w:p>
        </w:tc>
        <w:tc>
          <w:tcPr>
            <w:tcW w:w="988" w:type="dxa"/>
            <w:noWrap/>
            <w:vAlign w:val="center"/>
            <w:hideMark/>
          </w:tcPr>
          <w:p w14:paraId="1100485F" w14:textId="77777777" w:rsidR="00A56F47" w:rsidRPr="00833890" w:rsidRDefault="00A56F47" w:rsidP="008E5EF1">
            <w:pPr>
              <w:spacing w:after="0"/>
              <w:jc w:val="center"/>
              <w:rPr>
                <w:rFonts w:asciiTheme="majorBidi" w:hAnsiTheme="majorBidi" w:cstheme="majorBidi"/>
                <w:b/>
                <w:bCs/>
                <w:color w:val="000000"/>
              </w:rPr>
            </w:pPr>
            <w:r w:rsidRPr="003D2ECA">
              <w:rPr>
                <w:rFonts w:asciiTheme="majorBidi" w:hAnsiTheme="majorBidi" w:cstheme="majorBidi"/>
                <w:b/>
                <w:bCs/>
                <w:color w:val="000000"/>
              </w:rPr>
              <w:t>MCS 9</w:t>
            </w:r>
          </w:p>
        </w:tc>
        <w:tc>
          <w:tcPr>
            <w:tcW w:w="989" w:type="dxa"/>
            <w:noWrap/>
            <w:vAlign w:val="center"/>
            <w:hideMark/>
          </w:tcPr>
          <w:p w14:paraId="52E53150" w14:textId="77777777" w:rsidR="00A56F47" w:rsidRPr="00833890" w:rsidRDefault="00A56F47" w:rsidP="008E5EF1">
            <w:pPr>
              <w:spacing w:after="0"/>
              <w:jc w:val="center"/>
              <w:rPr>
                <w:rFonts w:asciiTheme="majorBidi" w:hAnsiTheme="majorBidi" w:cstheme="majorBidi"/>
                <w:b/>
                <w:bCs/>
                <w:color w:val="000000"/>
              </w:rPr>
            </w:pPr>
            <w:r w:rsidRPr="003D2ECA">
              <w:rPr>
                <w:rFonts w:asciiTheme="majorBidi" w:hAnsiTheme="majorBidi" w:cstheme="majorBidi"/>
                <w:b/>
                <w:bCs/>
                <w:color w:val="000000"/>
              </w:rPr>
              <w:t>MCS 10</w:t>
            </w:r>
          </w:p>
        </w:tc>
        <w:tc>
          <w:tcPr>
            <w:tcW w:w="989" w:type="dxa"/>
            <w:vAlign w:val="center"/>
          </w:tcPr>
          <w:p w14:paraId="3DA1AADF" w14:textId="77777777" w:rsidR="00A56F47" w:rsidRPr="00833890" w:rsidRDefault="00A56F47" w:rsidP="008E5EF1">
            <w:pPr>
              <w:spacing w:after="0"/>
              <w:jc w:val="center"/>
              <w:rPr>
                <w:rFonts w:asciiTheme="majorBidi" w:hAnsiTheme="majorBidi" w:cstheme="majorBidi"/>
                <w:b/>
                <w:bCs/>
                <w:color w:val="000000"/>
              </w:rPr>
            </w:pPr>
            <w:r w:rsidRPr="003D2ECA">
              <w:rPr>
                <w:rFonts w:asciiTheme="majorBidi" w:hAnsiTheme="majorBidi" w:cstheme="majorBidi"/>
                <w:b/>
                <w:bCs/>
                <w:color w:val="000000"/>
              </w:rPr>
              <w:t>MCS 11</w:t>
            </w:r>
          </w:p>
        </w:tc>
        <w:tc>
          <w:tcPr>
            <w:tcW w:w="989" w:type="dxa"/>
            <w:vAlign w:val="center"/>
          </w:tcPr>
          <w:p w14:paraId="7E24FA8F" w14:textId="77777777" w:rsidR="00A56F47" w:rsidRPr="00833890" w:rsidRDefault="00A56F47" w:rsidP="008E5EF1">
            <w:pPr>
              <w:spacing w:after="0"/>
              <w:jc w:val="center"/>
              <w:rPr>
                <w:rFonts w:asciiTheme="majorBidi" w:hAnsiTheme="majorBidi" w:cstheme="majorBidi"/>
                <w:b/>
                <w:bCs/>
                <w:color w:val="000000"/>
              </w:rPr>
            </w:pPr>
            <w:r w:rsidRPr="003D2ECA">
              <w:rPr>
                <w:rFonts w:asciiTheme="majorBidi" w:hAnsiTheme="majorBidi" w:cstheme="majorBidi"/>
                <w:b/>
                <w:bCs/>
                <w:color w:val="000000"/>
              </w:rPr>
              <w:t>MCS 12</w:t>
            </w:r>
          </w:p>
        </w:tc>
      </w:tr>
      <w:tr w:rsidR="008F1D32" w:rsidRPr="004116DD" w14:paraId="72A2C677" w14:textId="77777777" w:rsidTr="008E5EF1">
        <w:trPr>
          <w:trHeight w:val="144"/>
          <w:jc w:val="center"/>
        </w:trPr>
        <w:tc>
          <w:tcPr>
            <w:tcW w:w="9073" w:type="dxa"/>
            <w:gridSpan w:val="9"/>
            <w:shd w:val="clear" w:color="auto" w:fill="E7E6E6" w:themeFill="background2"/>
            <w:noWrap/>
            <w:vAlign w:val="center"/>
          </w:tcPr>
          <w:p w14:paraId="6269099D" w14:textId="5F3B90BB" w:rsidR="008F1D32" w:rsidRPr="008F1D32" w:rsidRDefault="008F1D32"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Indoor</w:t>
            </w:r>
            <w:r w:rsidR="00253030">
              <w:rPr>
                <w:rFonts w:asciiTheme="majorBidi" w:hAnsiTheme="majorBidi" w:cstheme="majorBidi"/>
                <w:b/>
                <w:bCs/>
                <w:color w:val="000000"/>
              </w:rPr>
              <w:t xml:space="preserve"> (3km/h</w:t>
            </w:r>
            <w:r w:rsidR="00F51F63">
              <w:rPr>
                <w:rFonts w:asciiTheme="majorBidi" w:hAnsiTheme="majorBidi" w:cstheme="majorBidi"/>
                <w:b/>
                <w:bCs/>
                <w:color w:val="000000"/>
              </w:rPr>
              <w:t>, 30ns</w:t>
            </w:r>
            <w:r w:rsidR="00253030">
              <w:rPr>
                <w:rFonts w:asciiTheme="majorBidi" w:hAnsiTheme="majorBidi" w:cstheme="majorBidi"/>
                <w:b/>
                <w:bCs/>
                <w:color w:val="000000"/>
              </w:rPr>
              <w:t>)</w:t>
            </w:r>
            <w:r w:rsidR="005375D4">
              <w:rPr>
                <w:rFonts w:asciiTheme="majorBidi" w:hAnsiTheme="majorBidi" w:cstheme="majorBidi"/>
                <w:b/>
                <w:bCs/>
                <w:color w:val="000000"/>
              </w:rPr>
              <w:t>,</w:t>
            </w:r>
            <w:r>
              <w:rPr>
                <w:rFonts w:asciiTheme="majorBidi" w:hAnsiTheme="majorBidi" w:cstheme="majorBidi"/>
                <w:b/>
                <w:bCs/>
                <w:color w:val="000000"/>
              </w:rPr>
              <w:t xml:space="preserve"> </w:t>
            </w:r>
            <w:r w:rsidRPr="00833890">
              <w:rPr>
                <w:rFonts w:asciiTheme="majorBidi" w:hAnsiTheme="majorBidi" w:cstheme="majorBidi"/>
                <w:b/>
                <w:bCs/>
                <w:color w:val="000000"/>
              </w:rPr>
              <w:t>1</w:t>
            </w:r>
            <w:r>
              <w:rPr>
                <w:rFonts w:asciiTheme="majorBidi" w:hAnsiTheme="majorBidi" w:cstheme="majorBidi"/>
                <w:b/>
                <w:bCs/>
                <w:color w:val="000000"/>
              </w:rPr>
              <w:t xml:space="preserve"> </w:t>
            </w:r>
            <w:r w:rsidRPr="00833890">
              <w:rPr>
                <w:rFonts w:asciiTheme="majorBidi" w:hAnsiTheme="majorBidi" w:cstheme="majorBidi"/>
                <w:b/>
                <w:bCs/>
                <w:color w:val="000000"/>
              </w:rPr>
              <w:t>DMRS</w:t>
            </w:r>
          </w:p>
        </w:tc>
      </w:tr>
      <w:tr w:rsidR="00BB053A" w:rsidRPr="004116DD" w14:paraId="0258F16A" w14:textId="77777777" w:rsidTr="008E5EF1">
        <w:trPr>
          <w:trHeight w:val="144"/>
          <w:jc w:val="center"/>
        </w:trPr>
        <w:tc>
          <w:tcPr>
            <w:tcW w:w="1165" w:type="dxa"/>
            <w:vMerge w:val="restart"/>
            <w:shd w:val="clear" w:color="auto" w:fill="E7E6E6" w:themeFill="background2"/>
            <w:noWrap/>
            <w:vAlign w:val="center"/>
            <w:hideMark/>
          </w:tcPr>
          <w:p w14:paraId="70800A1E" w14:textId="58955E13" w:rsidR="00700D4D" w:rsidRPr="00833890" w:rsidRDefault="00BB053A" w:rsidP="00F51F63">
            <w:pPr>
              <w:spacing w:after="0"/>
              <w:jc w:val="center"/>
              <w:rPr>
                <w:rFonts w:asciiTheme="majorBidi" w:hAnsiTheme="majorBidi" w:cstheme="majorBidi"/>
                <w:b/>
                <w:bCs/>
                <w:color w:val="000000"/>
              </w:rPr>
            </w:pPr>
            <w:r w:rsidRPr="00833890">
              <w:rPr>
                <w:rFonts w:asciiTheme="majorBidi" w:hAnsiTheme="majorBidi" w:cstheme="majorBidi"/>
                <w:b/>
                <w:bCs/>
                <w:color w:val="000000"/>
              </w:rPr>
              <w:t>CDL</w:t>
            </w:r>
            <w:r w:rsidR="00700D4D">
              <w:rPr>
                <w:rFonts w:asciiTheme="majorBidi" w:hAnsiTheme="majorBidi" w:cstheme="majorBidi"/>
                <w:b/>
                <w:bCs/>
                <w:color w:val="000000"/>
              </w:rPr>
              <w:t>-A</w:t>
            </w:r>
          </w:p>
        </w:tc>
        <w:tc>
          <w:tcPr>
            <w:tcW w:w="988" w:type="dxa"/>
            <w:noWrap/>
            <w:vAlign w:val="center"/>
            <w:hideMark/>
          </w:tcPr>
          <w:p w14:paraId="7B110C6B" w14:textId="77777777" w:rsidR="00BB053A" w:rsidRPr="00833890"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p>
        </w:tc>
        <w:tc>
          <w:tcPr>
            <w:tcW w:w="988" w:type="dxa"/>
            <w:noWrap/>
            <w:vAlign w:val="center"/>
            <w:hideMark/>
          </w:tcPr>
          <w:p w14:paraId="581657E3"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3.1</w:t>
            </w:r>
          </w:p>
        </w:tc>
        <w:tc>
          <w:tcPr>
            <w:tcW w:w="989" w:type="dxa"/>
            <w:noWrap/>
            <w:vAlign w:val="center"/>
            <w:hideMark/>
          </w:tcPr>
          <w:p w14:paraId="6C367268"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3.8</w:t>
            </w:r>
          </w:p>
        </w:tc>
        <w:tc>
          <w:tcPr>
            <w:tcW w:w="988" w:type="dxa"/>
            <w:noWrap/>
            <w:vAlign w:val="center"/>
            <w:hideMark/>
          </w:tcPr>
          <w:p w14:paraId="7FD002E7"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4.5</w:t>
            </w:r>
          </w:p>
        </w:tc>
        <w:tc>
          <w:tcPr>
            <w:tcW w:w="988" w:type="dxa"/>
            <w:noWrap/>
            <w:vAlign w:val="center"/>
            <w:hideMark/>
          </w:tcPr>
          <w:p w14:paraId="6A0C5353"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5.3</w:t>
            </w:r>
          </w:p>
        </w:tc>
        <w:tc>
          <w:tcPr>
            <w:tcW w:w="989" w:type="dxa"/>
            <w:noWrap/>
            <w:vAlign w:val="center"/>
            <w:hideMark/>
          </w:tcPr>
          <w:p w14:paraId="75E57748"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6.1</w:t>
            </w:r>
          </w:p>
        </w:tc>
        <w:tc>
          <w:tcPr>
            <w:tcW w:w="989" w:type="dxa"/>
            <w:vAlign w:val="center"/>
          </w:tcPr>
          <w:p w14:paraId="7F1E0714"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7.0</w:t>
            </w:r>
          </w:p>
        </w:tc>
        <w:tc>
          <w:tcPr>
            <w:tcW w:w="989" w:type="dxa"/>
            <w:vAlign w:val="center"/>
          </w:tcPr>
          <w:p w14:paraId="3E028945"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7.6</w:t>
            </w:r>
          </w:p>
        </w:tc>
      </w:tr>
      <w:tr w:rsidR="00BB053A" w:rsidRPr="004116DD" w14:paraId="213DF214" w14:textId="77777777" w:rsidTr="008E5EF1">
        <w:trPr>
          <w:trHeight w:val="144"/>
          <w:jc w:val="center"/>
        </w:trPr>
        <w:tc>
          <w:tcPr>
            <w:tcW w:w="1165" w:type="dxa"/>
            <w:vMerge/>
            <w:shd w:val="clear" w:color="auto" w:fill="E7E6E6" w:themeFill="background2"/>
            <w:noWrap/>
            <w:vAlign w:val="center"/>
            <w:hideMark/>
          </w:tcPr>
          <w:p w14:paraId="29321EB7" w14:textId="77777777" w:rsidR="00BB053A" w:rsidRPr="00833890" w:rsidRDefault="00BB053A" w:rsidP="008E5EF1">
            <w:pPr>
              <w:spacing w:after="0"/>
              <w:jc w:val="center"/>
              <w:rPr>
                <w:rFonts w:asciiTheme="majorBidi" w:hAnsiTheme="majorBidi" w:cstheme="majorBidi"/>
                <w:b/>
                <w:bCs/>
                <w:color w:val="000000"/>
              </w:rPr>
            </w:pPr>
          </w:p>
        </w:tc>
        <w:tc>
          <w:tcPr>
            <w:tcW w:w="988" w:type="dxa"/>
            <w:noWrap/>
            <w:vAlign w:val="center"/>
            <w:hideMark/>
          </w:tcPr>
          <w:p w14:paraId="02D11699" w14:textId="77777777" w:rsidR="00BB053A" w:rsidRPr="00833890"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hideMark/>
          </w:tcPr>
          <w:p w14:paraId="2A5C93F8"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1.1</w:t>
            </w:r>
          </w:p>
        </w:tc>
        <w:tc>
          <w:tcPr>
            <w:tcW w:w="989" w:type="dxa"/>
            <w:noWrap/>
            <w:vAlign w:val="center"/>
            <w:hideMark/>
          </w:tcPr>
          <w:p w14:paraId="3CA56744"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1.6</w:t>
            </w:r>
          </w:p>
        </w:tc>
        <w:tc>
          <w:tcPr>
            <w:tcW w:w="988" w:type="dxa"/>
            <w:noWrap/>
            <w:vAlign w:val="center"/>
            <w:hideMark/>
          </w:tcPr>
          <w:p w14:paraId="307761D6"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2.5</w:t>
            </w:r>
          </w:p>
        </w:tc>
        <w:tc>
          <w:tcPr>
            <w:tcW w:w="988" w:type="dxa"/>
            <w:noWrap/>
            <w:vAlign w:val="center"/>
            <w:hideMark/>
          </w:tcPr>
          <w:p w14:paraId="6EF1292E"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3.2</w:t>
            </w:r>
          </w:p>
        </w:tc>
        <w:tc>
          <w:tcPr>
            <w:tcW w:w="989" w:type="dxa"/>
            <w:noWrap/>
            <w:vAlign w:val="center"/>
            <w:hideMark/>
          </w:tcPr>
          <w:p w14:paraId="34C5ACC4"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3.8</w:t>
            </w:r>
          </w:p>
        </w:tc>
        <w:tc>
          <w:tcPr>
            <w:tcW w:w="989" w:type="dxa"/>
            <w:vAlign w:val="center"/>
          </w:tcPr>
          <w:p w14:paraId="1E81BA24"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4.7</w:t>
            </w:r>
          </w:p>
        </w:tc>
        <w:tc>
          <w:tcPr>
            <w:tcW w:w="989" w:type="dxa"/>
            <w:vAlign w:val="center"/>
          </w:tcPr>
          <w:p w14:paraId="71CEAFDF"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5.3</w:t>
            </w:r>
          </w:p>
        </w:tc>
      </w:tr>
      <w:tr w:rsidR="00BB053A" w:rsidRPr="004116DD" w14:paraId="6E643DE0" w14:textId="77777777" w:rsidTr="008E5EF1">
        <w:trPr>
          <w:trHeight w:val="144"/>
          <w:jc w:val="center"/>
        </w:trPr>
        <w:tc>
          <w:tcPr>
            <w:tcW w:w="1165" w:type="dxa"/>
            <w:vMerge/>
            <w:shd w:val="clear" w:color="auto" w:fill="E7E6E6" w:themeFill="background2"/>
            <w:noWrap/>
            <w:vAlign w:val="center"/>
            <w:hideMark/>
          </w:tcPr>
          <w:p w14:paraId="607CAAAD" w14:textId="77777777" w:rsidR="00BB053A" w:rsidRPr="00833890" w:rsidRDefault="00BB053A" w:rsidP="008E5EF1">
            <w:pPr>
              <w:spacing w:after="0"/>
              <w:jc w:val="center"/>
              <w:rPr>
                <w:rFonts w:asciiTheme="majorBidi" w:hAnsiTheme="majorBidi" w:cstheme="majorBidi"/>
                <w:b/>
                <w:bCs/>
                <w:color w:val="000000"/>
              </w:rPr>
            </w:pPr>
          </w:p>
        </w:tc>
        <w:tc>
          <w:tcPr>
            <w:tcW w:w="988" w:type="dxa"/>
            <w:noWrap/>
            <w:vAlign w:val="center"/>
            <w:hideMark/>
          </w:tcPr>
          <w:p w14:paraId="29AC9EA4" w14:textId="77777777" w:rsidR="00BB053A" w:rsidRPr="00833890" w:rsidRDefault="00BB053A" w:rsidP="008E5EF1">
            <w:pPr>
              <w:spacing w:after="0"/>
              <w:jc w:val="center"/>
              <w:rPr>
                <w:rFonts w:asciiTheme="majorBidi" w:hAnsiTheme="majorBidi" w:cstheme="majorBidi"/>
                <w:b/>
                <w:bCs/>
                <w:color w:val="0070C0"/>
              </w:rPr>
            </w:pPr>
            <w:r w:rsidRPr="00833890">
              <w:rPr>
                <w:rFonts w:asciiTheme="majorBidi" w:hAnsiTheme="majorBidi" w:cstheme="majorBidi"/>
                <w:b/>
                <w:bCs/>
                <w:color w:val="000000"/>
              </w:rPr>
              <w:t>1</w:t>
            </w:r>
            <w:r>
              <w:rPr>
                <w:rFonts w:asciiTheme="majorBidi" w:hAnsiTheme="majorBidi" w:cstheme="majorBidi"/>
                <w:b/>
                <w:bCs/>
                <w:color w:val="000000"/>
              </w:rPr>
              <w:t>Tx</w:t>
            </w: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hideMark/>
          </w:tcPr>
          <w:p w14:paraId="5E4ED3B7"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2.0</w:t>
            </w:r>
          </w:p>
        </w:tc>
        <w:tc>
          <w:tcPr>
            <w:tcW w:w="989" w:type="dxa"/>
            <w:noWrap/>
            <w:vAlign w:val="center"/>
            <w:hideMark/>
          </w:tcPr>
          <w:p w14:paraId="111D0107"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2.2</w:t>
            </w:r>
          </w:p>
        </w:tc>
        <w:tc>
          <w:tcPr>
            <w:tcW w:w="988" w:type="dxa"/>
            <w:noWrap/>
            <w:vAlign w:val="center"/>
            <w:hideMark/>
          </w:tcPr>
          <w:p w14:paraId="20BD3273"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2.1</w:t>
            </w:r>
          </w:p>
        </w:tc>
        <w:tc>
          <w:tcPr>
            <w:tcW w:w="988" w:type="dxa"/>
            <w:noWrap/>
            <w:vAlign w:val="center"/>
            <w:hideMark/>
          </w:tcPr>
          <w:p w14:paraId="15453581"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2.1</w:t>
            </w:r>
          </w:p>
        </w:tc>
        <w:tc>
          <w:tcPr>
            <w:tcW w:w="989" w:type="dxa"/>
            <w:noWrap/>
            <w:vAlign w:val="center"/>
            <w:hideMark/>
          </w:tcPr>
          <w:p w14:paraId="1B225388"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2.3</w:t>
            </w:r>
          </w:p>
        </w:tc>
        <w:tc>
          <w:tcPr>
            <w:tcW w:w="989" w:type="dxa"/>
            <w:vAlign w:val="center"/>
          </w:tcPr>
          <w:p w14:paraId="0EEB4EB1"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2.3</w:t>
            </w:r>
          </w:p>
        </w:tc>
        <w:tc>
          <w:tcPr>
            <w:tcW w:w="989" w:type="dxa"/>
            <w:vAlign w:val="center"/>
          </w:tcPr>
          <w:p w14:paraId="74369E4F"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2.3</w:t>
            </w:r>
          </w:p>
        </w:tc>
      </w:tr>
      <w:tr w:rsidR="00BB053A" w:rsidRPr="004116DD" w14:paraId="7216385D" w14:textId="77777777" w:rsidTr="008E5EF1">
        <w:trPr>
          <w:trHeight w:val="144"/>
          <w:jc w:val="center"/>
        </w:trPr>
        <w:tc>
          <w:tcPr>
            <w:tcW w:w="1165" w:type="dxa"/>
            <w:vMerge w:val="restart"/>
            <w:shd w:val="clear" w:color="auto" w:fill="E7E6E6" w:themeFill="background2"/>
            <w:noWrap/>
            <w:vAlign w:val="center"/>
          </w:tcPr>
          <w:p w14:paraId="16A699E9" w14:textId="40E7C199" w:rsidR="00BB053A" w:rsidRPr="00833890"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TDL</w:t>
            </w:r>
            <w:r w:rsidR="00700D4D">
              <w:rPr>
                <w:rFonts w:asciiTheme="majorBidi" w:hAnsiTheme="majorBidi" w:cstheme="majorBidi"/>
                <w:b/>
                <w:bCs/>
                <w:color w:val="000000"/>
              </w:rPr>
              <w:t>-</w:t>
            </w:r>
            <w:r w:rsidR="00F51F63">
              <w:rPr>
                <w:rFonts w:asciiTheme="majorBidi" w:hAnsiTheme="majorBidi" w:cstheme="majorBidi"/>
                <w:b/>
                <w:bCs/>
                <w:color w:val="000000"/>
              </w:rPr>
              <w:t>A</w:t>
            </w:r>
          </w:p>
        </w:tc>
        <w:tc>
          <w:tcPr>
            <w:tcW w:w="988" w:type="dxa"/>
            <w:noWrap/>
            <w:vAlign w:val="center"/>
          </w:tcPr>
          <w:p w14:paraId="106B49E7" w14:textId="77777777" w:rsidR="00BB053A" w:rsidRPr="00833890"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p>
        </w:tc>
        <w:tc>
          <w:tcPr>
            <w:tcW w:w="988" w:type="dxa"/>
            <w:noWrap/>
            <w:vAlign w:val="center"/>
          </w:tcPr>
          <w:p w14:paraId="7EFED69D"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4.3</w:t>
            </w:r>
          </w:p>
        </w:tc>
        <w:tc>
          <w:tcPr>
            <w:tcW w:w="989" w:type="dxa"/>
            <w:noWrap/>
            <w:vAlign w:val="center"/>
          </w:tcPr>
          <w:p w14:paraId="117C51FA"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4.9</w:t>
            </w:r>
          </w:p>
        </w:tc>
        <w:tc>
          <w:tcPr>
            <w:tcW w:w="988" w:type="dxa"/>
            <w:noWrap/>
            <w:vAlign w:val="center"/>
          </w:tcPr>
          <w:p w14:paraId="6961B0EB"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5.7</w:t>
            </w:r>
          </w:p>
        </w:tc>
        <w:tc>
          <w:tcPr>
            <w:tcW w:w="988" w:type="dxa"/>
            <w:noWrap/>
            <w:vAlign w:val="center"/>
          </w:tcPr>
          <w:p w14:paraId="63CD240D"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6.9</w:t>
            </w:r>
          </w:p>
        </w:tc>
        <w:tc>
          <w:tcPr>
            <w:tcW w:w="989" w:type="dxa"/>
            <w:noWrap/>
            <w:vAlign w:val="center"/>
          </w:tcPr>
          <w:p w14:paraId="4FECEA27"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7.3</w:t>
            </w:r>
          </w:p>
        </w:tc>
        <w:tc>
          <w:tcPr>
            <w:tcW w:w="989" w:type="dxa"/>
            <w:vAlign w:val="center"/>
          </w:tcPr>
          <w:p w14:paraId="4EDFB56E"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8.4</w:t>
            </w:r>
          </w:p>
        </w:tc>
        <w:tc>
          <w:tcPr>
            <w:tcW w:w="989" w:type="dxa"/>
            <w:vAlign w:val="center"/>
          </w:tcPr>
          <w:p w14:paraId="77401FF0"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9.5</w:t>
            </w:r>
          </w:p>
        </w:tc>
      </w:tr>
      <w:tr w:rsidR="00BB053A" w:rsidRPr="004116DD" w14:paraId="3B0D8044" w14:textId="77777777" w:rsidTr="008E5EF1">
        <w:trPr>
          <w:trHeight w:val="144"/>
          <w:jc w:val="center"/>
        </w:trPr>
        <w:tc>
          <w:tcPr>
            <w:tcW w:w="1165" w:type="dxa"/>
            <w:vMerge/>
            <w:shd w:val="clear" w:color="auto" w:fill="E7E6E6" w:themeFill="background2"/>
            <w:noWrap/>
            <w:vAlign w:val="center"/>
          </w:tcPr>
          <w:p w14:paraId="597D437E" w14:textId="77777777" w:rsidR="00BB053A" w:rsidRPr="00445CE6" w:rsidRDefault="00BB053A" w:rsidP="008E5EF1">
            <w:pPr>
              <w:spacing w:after="0"/>
              <w:jc w:val="center"/>
              <w:rPr>
                <w:rFonts w:asciiTheme="majorBidi" w:hAnsiTheme="majorBidi" w:cstheme="majorBidi"/>
                <w:color w:val="000000"/>
              </w:rPr>
            </w:pPr>
          </w:p>
        </w:tc>
        <w:tc>
          <w:tcPr>
            <w:tcW w:w="988" w:type="dxa"/>
            <w:noWrap/>
            <w:vAlign w:val="center"/>
          </w:tcPr>
          <w:p w14:paraId="35930E6B" w14:textId="77777777" w:rsidR="00BB053A" w:rsidRPr="00833890"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tcPr>
          <w:p w14:paraId="659CE9F3"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-0.2</w:t>
            </w:r>
          </w:p>
        </w:tc>
        <w:tc>
          <w:tcPr>
            <w:tcW w:w="989" w:type="dxa"/>
            <w:noWrap/>
            <w:vAlign w:val="center"/>
          </w:tcPr>
          <w:p w14:paraId="4FC7E944"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0.4</w:t>
            </w:r>
          </w:p>
        </w:tc>
        <w:tc>
          <w:tcPr>
            <w:tcW w:w="988" w:type="dxa"/>
            <w:noWrap/>
            <w:vAlign w:val="center"/>
          </w:tcPr>
          <w:p w14:paraId="434CB550"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1.0</w:t>
            </w:r>
          </w:p>
        </w:tc>
        <w:tc>
          <w:tcPr>
            <w:tcW w:w="988" w:type="dxa"/>
            <w:noWrap/>
            <w:vAlign w:val="center"/>
          </w:tcPr>
          <w:p w14:paraId="70D48F35"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1.8</w:t>
            </w:r>
          </w:p>
        </w:tc>
        <w:tc>
          <w:tcPr>
            <w:tcW w:w="989" w:type="dxa"/>
            <w:noWrap/>
            <w:vAlign w:val="center"/>
          </w:tcPr>
          <w:p w14:paraId="2586D998"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2.4</w:t>
            </w:r>
          </w:p>
        </w:tc>
        <w:tc>
          <w:tcPr>
            <w:tcW w:w="989" w:type="dxa"/>
            <w:vAlign w:val="center"/>
          </w:tcPr>
          <w:p w14:paraId="41566114"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3.3</w:t>
            </w:r>
          </w:p>
        </w:tc>
        <w:tc>
          <w:tcPr>
            <w:tcW w:w="989" w:type="dxa"/>
            <w:vAlign w:val="center"/>
          </w:tcPr>
          <w:p w14:paraId="29D71355" w14:textId="77777777" w:rsidR="00BB053A" w:rsidRPr="006B1C6E" w:rsidRDefault="00BB053A" w:rsidP="008E5EF1">
            <w:pPr>
              <w:spacing w:after="0"/>
              <w:jc w:val="center"/>
              <w:rPr>
                <w:rFonts w:asciiTheme="majorBidi" w:hAnsiTheme="majorBidi" w:cstheme="majorBidi"/>
                <w:color w:val="000000"/>
              </w:rPr>
            </w:pPr>
            <w:r w:rsidRPr="006B1C6E">
              <w:rPr>
                <w:rFonts w:asciiTheme="majorBidi" w:hAnsiTheme="majorBidi" w:cstheme="majorBidi"/>
                <w:color w:val="000000"/>
              </w:rPr>
              <w:t>3.7</w:t>
            </w:r>
          </w:p>
        </w:tc>
      </w:tr>
      <w:tr w:rsidR="00BB053A" w:rsidRPr="004116DD" w14:paraId="45935584" w14:textId="77777777" w:rsidTr="008E5EF1">
        <w:trPr>
          <w:trHeight w:val="144"/>
          <w:jc w:val="center"/>
        </w:trPr>
        <w:tc>
          <w:tcPr>
            <w:tcW w:w="1165" w:type="dxa"/>
            <w:vMerge/>
            <w:shd w:val="clear" w:color="auto" w:fill="E7E6E6" w:themeFill="background2"/>
            <w:noWrap/>
            <w:vAlign w:val="center"/>
          </w:tcPr>
          <w:p w14:paraId="0FFE891F" w14:textId="77777777" w:rsidR="00BB053A" w:rsidRPr="00445CE6" w:rsidRDefault="00BB053A" w:rsidP="008E5EF1">
            <w:pPr>
              <w:spacing w:after="0"/>
              <w:jc w:val="center"/>
              <w:rPr>
                <w:rFonts w:asciiTheme="majorBidi" w:hAnsiTheme="majorBidi" w:cstheme="majorBidi"/>
                <w:color w:val="000000"/>
              </w:rPr>
            </w:pPr>
          </w:p>
        </w:tc>
        <w:tc>
          <w:tcPr>
            <w:tcW w:w="988" w:type="dxa"/>
            <w:noWrap/>
            <w:vAlign w:val="center"/>
          </w:tcPr>
          <w:p w14:paraId="32DF2AA0" w14:textId="77777777" w:rsidR="00BB053A" w:rsidRPr="00833890"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tcPr>
          <w:p w14:paraId="36731717"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4.5</w:t>
            </w:r>
          </w:p>
        </w:tc>
        <w:tc>
          <w:tcPr>
            <w:tcW w:w="989" w:type="dxa"/>
            <w:noWrap/>
            <w:vAlign w:val="center"/>
          </w:tcPr>
          <w:p w14:paraId="78499476"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4.5</w:t>
            </w:r>
          </w:p>
        </w:tc>
        <w:tc>
          <w:tcPr>
            <w:tcW w:w="988" w:type="dxa"/>
            <w:noWrap/>
            <w:vAlign w:val="center"/>
          </w:tcPr>
          <w:p w14:paraId="39D15B2B"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4.7</w:t>
            </w:r>
          </w:p>
        </w:tc>
        <w:tc>
          <w:tcPr>
            <w:tcW w:w="988" w:type="dxa"/>
            <w:noWrap/>
            <w:vAlign w:val="center"/>
          </w:tcPr>
          <w:p w14:paraId="2FA35478"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5.1</w:t>
            </w:r>
          </w:p>
        </w:tc>
        <w:tc>
          <w:tcPr>
            <w:tcW w:w="989" w:type="dxa"/>
            <w:noWrap/>
            <w:vAlign w:val="center"/>
          </w:tcPr>
          <w:p w14:paraId="27EC3CE3"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5.0</w:t>
            </w:r>
          </w:p>
        </w:tc>
        <w:tc>
          <w:tcPr>
            <w:tcW w:w="989" w:type="dxa"/>
            <w:vAlign w:val="center"/>
          </w:tcPr>
          <w:p w14:paraId="2CE89A45"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5.2</w:t>
            </w:r>
          </w:p>
        </w:tc>
        <w:tc>
          <w:tcPr>
            <w:tcW w:w="989" w:type="dxa"/>
            <w:vAlign w:val="center"/>
          </w:tcPr>
          <w:p w14:paraId="72731FAE"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5.7</w:t>
            </w:r>
          </w:p>
        </w:tc>
      </w:tr>
      <w:tr w:rsidR="008A0164" w:rsidRPr="004116DD" w14:paraId="664E17DE" w14:textId="77777777" w:rsidTr="008E5EF1">
        <w:trPr>
          <w:trHeight w:val="144"/>
          <w:jc w:val="center"/>
        </w:trPr>
        <w:tc>
          <w:tcPr>
            <w:tcW w:w="9073" w:type="dxa"/>
            <w:gridSpan w:val="9"/>
            <w:shd w:val="clear" w:color="auto" w:fill="E7E6E6" w:themeFill="background2"/>
            <w:noWrap/>
            <w:vAlign w:val="center"/>
            <w:hideMark/>
          </w:tcPr>
          <w:p w14:paraId="237BFAB8" w14:textId="0B2C4A87" w:rsidR="008A0164" w:rsidRPr="00833890" w:rsidRDefault="008A0164" w:rsidP="008E5EF1">
            <w:pPr>
              <w:spacing w:after="0"/>
              <w:jc w:val="center"/>
              <w:rPr>
                <w:rFonts w:asciiTheme="majorBidi" w:hAnsiTheme="majorBidi" w:cstheme="majorBidi"/>
                <w:b/>
                <w:bCs/>
                <w:color w:val="000000"/>
              </w:rPr>
            </w:pPr>
            <w:r w:rsidRPr="00385BEE">
              <w:rPr>
                <w:rFonts w:asciiTheme="majorBidi" w:hAnsiTheme="majorBidi" w:cstheme="majorBidi"/>
                <w:b/>
                <w:bCs/>
                <w:color w:val="000000"/>
              </w:rPr>
              <w:t>Indoor</w:t>
            </w:r>
            <w:r w:rsidR="00253030">
              <w:rPr>
                <w:rFonts w:asciiTheme="majorBidi" w:hAnsiTheme="majorBidi" w:cstheme="majorBidi"/>
                <w:b/>
                <w:bCs/>
                <w:color w:val="000000"/>
              </w:rPr>
              <w:t xml:space="preserve"> (3km/h</w:t>
            </w:r>
            <w:r w:rsidR="00F51F63">
              <w:rPr>
                <w:rFonts w:asciiTheme="majorBidi" w:hAnsiTheme="majorBidi" w:cstheme="majorBidi"/>
                <w:b/>
                <w:bCs/>
                <w:color w:val="000000"/>
              </w:rPr>
              <w:t>, 30ns</w:t>
            </w:r>
            <w:r w:rsidR="00253030">
              <w:rPr>
                <w:rFonts w:asciiTheme="majorBidi" w:hAnsiTheme="majorBidi" w:cstheme="majorBidi"/>
                <w:b/>
                <w:bCs/>
                <w:color w:val="000000"/>
              </w:rPr>
              <w:t>)</w:t>
            </w:r>
            <w:r w:rsidR="005375D4">
              <w:rPr>
                <w:rFonts w:asciiTheme="majorBidi" w:hAnsiTheme="majorBidi" w:cstheme="majorBidi"/>
                <w:b/>
                <w:bCs/>
                <w:color w:val="000000"/>
              </w:rPr>
              <w:t>,</w:t>
            </w:r>
            <w:r>
              <w:rPr>
                <w:rFonts w:asciiTheme="majorBidi" w:hAnsiTheme="majorBidi" w:cstheme="majorBidi"/>
                <w:b/>
                <w:bCs/>
                <w:color w:val="000000"/>
              </w:rPr>
              <w:t xml:space="preserve"> </w:t>
            </w:r>
            <w:r w:rsidRPr="00385BEE">
              <w:rPr>
                <w:rFonts w:asciiTheme="majorBidi" w:hAnsiTheme="majorBidi" w:cstheme="majorBidi"/>
                <w:b/>
                <w:bCs/>
                <w:color w:val="000000"/>
              </w:rPr>
              <w:t>2</w:t>
            </w:r>
            <w:r>
              <w:rPr>
                <w:rFonts w:asciiTheme="majorBidi" w:hAnsiTheme="majorBidi" w:cstheme="majorBidi"/>
                <w:b/>
                <w:bCs/>
                <w:color w:val="000000"/>
              </w:rPr>
              <w:t xml:space="preserve"> </w:t>
            </w:r>
            <w:r w:rsidRPr="00385BEE">
              <w:rPr>
                <w:rFonts w:asciiTheme="majorBidi" w:hAnsiTheme="majorBidi" w:cstheme="majorBidi"/>
                <w:b/>
                <w:bCs/>
                <w:color w:val="000000"/>
              </w:rPr>
              <w:t>DMRS</w:t>
            </w:r>
          </w:p>
        </w:tc>
      </w:tr>
      <w:tr w:rsidR="00BB053A" w:rsidRPr="004116DD" w14:paraId="0D6684BF" w14:textId="77777777" w:rsidTr="008E5EF1">
        <w:trPr>
          <w:trHeight w:val="144"/>
          <w:jc w:val="center"/>
        </w:trPr>
        <w:tc>
          <w:tcPr>
            <w:tcW w:w="1165" w:type="dxa"/>
            <w:vMerge w:val="restart"/>
            <w:shd w:val="clear" w:color="auto" w:fill="E7E6E6" w:themeFill="background2"/>
            <w:noWrap/>
            <w:vAlign w:val="center"/>
            <w:hideMark/>
          </w:tcPr>
          <w:p w14:paraId="5CF6943C" w14:textId="54FAB2DB" w:rsidR="00700D4D" w:rsidRPr="00833890" w:rsidRDefault="00BB053A" w:rsidP="00F51F63">
            <w:pPr>
              <w:spacing w:after="0"/>
              <w:jc w:val="center"/>
              <w:rPr>
                <w:rFonts w:asciiTheme="majorBidi" w:hAnsiTheme="majorBidi" w:cstheme="majorBidi"/>
                <w:b/>
                <w:bCs/>
                <w:color w:val="000000"/>
              </w:rPr>
            </w:pPr>
            <w:r w:rsidRPr="00833890">
              <w:rPr>
                <w:rFonts w:asciiTheme="majorBidi" w:hAnsiTheme="majorBidi" w:cstheme="majorBidi"/>
                <w:b/>
                <w:bCs/>
                <w:color w:val="000000"/>
              </w:rPr>
              <w:t>CDL</w:t>
            </w:r>
            <w:r w:rsidR="00700D4D">
              <w:rPr>
                <w:rFonts w:asciiTheme="majorBidi" w:hAnsiTheme="majorBidi" w:cstheme="majorBidi"/>
                <w:b/>
                <w:bCs/>
                <w:color w:val="000000"/>
              </w:rPr>
              <w:t>-A</w:t>
            </w:r>
          </w:p>
        </w:tc>
        <w:tc>
          <w:tcPr>
            <w:tcW w:w="988" w:type="dxa"/>
            <w:noWrap/>
            <w:vAlign w:val="center"/>
            <w:hideMark/>
          </w:tcPr>
          <w:p w14:paraId="7AA1B3E9" w14:textId="77777777" w:rsidR="00BB053A" w:rsidRPr="00833890"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p>
        </w:tc>
        <w:tc>
          <w:tcPr>
            <w:tcW w:w="988" w:type="dxa"/>
            <w:noWrap/>
            <w:vAlign w:val="center"/>
            <w:hideMark/>
          </w:tcPr>
          <w:p w14:paraId="287FE3FD"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3.2</w:t>
            </w:r>
          </w:p>
        </w:tc>
        <w:tc>
          <w:tcPr>
            <w:tcW w:w="989" w:type="dxa"/>
            <w:noWrap/>
            <w:vAlign w:val="center"/>
            <w:hideMark/>
          </w:tcPr>
          <w:p w14:paraId="4D5A1B94"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3.8</w:t>
            </w:r>
          </w:p>
        </w:tc>
        <w:tc>
          <w:tcPr>
            <w:tcW w:w="988" w:type="dxa"/>
            <w:noWrap/>
            <w:vAlign w:val="center"/>
            <w:hideMark/>
          </w:tcPr>
          <w:p w14:paraId="14E0DF39"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4.3</w:t>
            </w:r>
          </w:p>
        </w:tc>
        <w:tc>
          <w:tcPr>
            <w:tcW w:w="988" w:type="dxa"/>
            <w:noWrap/>
            <w:vAlign w:val="center"/>
            <w:hideMark/>
          </w:tcPr>
          <w:p w14:paraId="11E05B1C"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5.4</w:t>
            </w:r>
          </w:p>
        </w:tc>
        <w:tc>
          <w:tcPr>
            <w:tcW w:w="989" w:type="dxa"/>
            <w:noWrap/>
            <w:vAlign w:val="center"/>
            <w:hideMark/>
          </w:tcPr>
          <w:p w14:paraId="67140CFF"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6.0</w:t>
            </w:r>
          </w:p>
        </w:tc>
        <w:tc>
          <w:tcPr>
            <w:tcW w:w="989" w:type="dxa"/>
            <w:vAlign w:val="center"/>
          </w:tcPr>
          <w:p w14:paraId="07438BF3"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6.9</w:t>
            </w:r>
          </w:p>
        </w:tc>
        <w:tc>
          <w:tcPr>
            <w:tcW w:w="989" w:type="dxa"/>
            <w:vAlign w:val="center"/>
          </w:tcPr>
          <w:p w14:paraId="455C9FAD"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7.6</w:t>
            </w:r>
          </w:p>
        </w:tc>
      </w:tr>
      <w:tr w:rsidR="00BB053A" w:rsidRPr="004116DD" w14:paraId="25A6E19F" w14:textId="77777777" w:rsidTr="008E5EF1">
        <w:trPr>
          <w:trHeight w:val="144"/>
          <w:jc w:val="center"/>
        </w:trPr>
        <w:tc>
          <w:tcPr>
            <w:tcW w:w="1165" w:type="dxa"/>
            <w:vMerge/>
            <w:shd w:val="clear" w:color="auto" w:fill="E7E6E6" w:themeFill="background2"/>
            <w:noWrap/>
            <w:vAlign w:val="center"/>
            <w:hideMark/>
          </w:tcPr>
          <w:p w14:paraId="30FF3F25" w14:textId="77777777" w:rsidR="00BB053A" w:rsidRPr="00833890" w:rsidRDefault="00BB053A" w:rsidP="008E5EF1">
            <w:pPr>
              <w:spacing w:after="0"/>
              <w:jc w:val="center"/>
              <w:rPr>
                <w:rFonts w:asciiTheme="majorBidi" w:hAnsiTheme="majorBidi" w:cstheme="majorBidi"/>
                <w:b/>
                <w:bCs/>
                <w:color w:val="000000"/>
              </w:rPr>
            </w:pPr>
          </w:p>
        </w:tc>
        <w:tc>
          <w:tcPr>
            <w:tcW w:w="988" w:type="dxa"/>
            <w:noWrap/>
            <w:vAlign w:val="center"/>
            <w:hideMark/>
          </w:tcPr>
          <w:p w14:paraId="4B264B47" w14:textId="77777777" w:rsidR="00BB053A" w:rsidRPr="00833890"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hideMark/>
          </w:tcPr>
          <w:p w14:paraId="1722BEA8"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0.9</w:t>
            </w:r>
          </w:p>
        </w:tc>
        <w:tc>
          <w:tcPr>
            <w:tcW w:w="989" w:type="dxa"/>
            <w:noWrap/>
            <w:vAlign w:val="center"/>
            <w:hideMark/>
          </w:tcPr>
          <w:p w14:paraId="2AF90109"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1.5</w:t>
            </w:r>
          </w:p>
        </w:tc>
        <w:tc>
          <w:tcPr>
            <w:tcW w:w="988" w:type="dxa"/>
            <w:noWrap/>
            <w:vAlign w:val="center"/>
            <w:hideMark/>
          </w:tcPr>
          <w:p w14:paraId="2DA96D1E"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2.2</w:t>
            </w:r>
          </w:p>
        </w:tc>
        <w:tc>
          <w:tcPr>
            <w:tcW w:w="988" w:type="dxa"/>
            <w:noWrap/>
            <w:vAlign w:val="center"/>
            <w:hideMark/>
          </w:tcPr>
          <w:p w14:paraId="57CBF03D"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3.0</w:t>
            </w:r>
          </w:p>
        </w:tc>
        <w:tc>
          <w:tcPr>
            <w:tcW w:w="989" w:type="dxa"/>
            <w:noWrap/>
            <w:vAlign w:val="center"/>
            <w:hideMark/>
          </w:tcPr>
          <w:p w14:paraId="45CC33EB"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3.7</w:t>
            </w:r>
          </w:p>
        </w:tc>
        <w:tc>
          <w:tcPr>
            <w:tcW w:w="989" w:type="dxa"/>
            <w:vAlign w:val="center"/>
          </w:tcPr>
          <w:p w14:paraId="45F09D74"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4.6</w:t>
            </w:r>
          </w:p>
        </w:tc>
        <w:tc>
          <w:tcPr>
            <w:tcW w:w="989" w:type="dxa"/>
            <w:vAlign w:val="center"/>
          </w:tcPr>
          <w:p w14:paraId="3AD5583D"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5.1</w:t>
            </w:r>
          </w:p>
        </w:tc>
      </w:tr>
      <w:tr w:rsidR="00BB053A" w:rsidRPr="004116DD" w14:paraId="33119F2B" w14:textId="77777777" w:rsidTr="008E5EF1">
        <w:trPr>
          <w:trHeight w:val="144"/>
          <w:jc w:val="center"/>
        </w:trPr>
        <w:tc>
          <w:tcPr>
            <w:tcW w:w="1165" w:type="dxa"/>
            <w:vMerge/>
            <w:shd w:val="clear" w:color="auto" w:fill="E7E6E6" w:themeFill="background2"/>
            <w:noWrap/>
            <w:vAlign w:val="center"/>
            <w:hideMark/>
          </w:tcPr>
          <w:p w14:paraId="0E2A52DA" w14:textId="77777777" w:rsidR="00BB053A" w:rsidRPr="00833890" w:rsidRDefault="00BB053A" w:rsidP="008E5EF1">
            <w:pPr>
              <w:spacing w:after="0"/>
              <w:jc w:val="center"/>
              <w:rPr>
                <w:rFonts w:asciiTheme="majorBidi" w:hAnsiTheme="majorBidi" w:cstheme="majorBidi"/>
                <w:b/>
                <w:bCs/>
                <w:color w:val="000000"/>
              </w:rPr>
            </w:pPr>
          </w:p>
        </w:tc>
        <w:tc>
          <w:tcPr>
            <w:tcW w:w="988" w:type="dxa"/>
            <w:noWrap/>
            <w:vAlign w:val="center"/>
            <w:hideMark/>
          </w:tcPr>
          <w:p w14:paraId="08B9309E" w14:textId="77777777" w:rsidR="00BB053A" w:rsidRPr="00833890" w:rsidRDefault="00BB053A" w:rsidP="008E5EF1">
            <w:pPr>
              <w:spacing w:after="0"/>
              <w:jc w:val="center"/>
              <w:rPr>
                <w:rFonts w:asciiTheme="majorBidi" w:hAnsiTheme="majorBidi" w:cstheme="majorBidi"/>
                <w:b/>
                <w:bCs/>
                <w:color w:val="0070C0"/>
              </w:rPr>
            </w:pPr>
            <w:r w:rsidRPr="00833890">
              <w:rPr>
                <w:rFonts w:asciiTheme="majorBidi" w:hAnsiTheme="majorBidi" w:cstheme="majorBidi"/>
                <w:b/>
                <w:bCs/>
                <w:color w:val="000000"/>
              </w:rPr>
              <w:t>1</w:t>
            </w:r>
            <w:r>
              <w:rPr>
                <w:rFonts w:asciiTheme="majorBidi" w:hAnsiTheme="majorBidi" w:cstheme="majorBidi"/>
                <w:b/>
                <w:bCs/>
                <w:color w:val="000000"/>
              </w:rPr>
              <w:t>Tx</w:t>
            </w: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hideMark/>
          </w:tcPr>
          <w:p w14:paraId="438AD273"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2.3</w:t>
            </w:r>
          </w:p>
        </w:tc>
        <w:tc>
          <w:tcPr>
            <w:tcW w:w="989" w:type="dxa"/>
            <w:noWrap/>
            <w:vAlign w:val="center"/>
            <w:hideMark/>
          </w:tcPr>
          <w:p w14:paraId="3FB85055"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2.3</w:t>
            </w:r>
          </w:p>
        </w:tc>
        <w:tc>
          <w:tcPr>
            <w:tcW w:w="988" w:type="dxa"/>
            <w:noWrap/>
            <w:vAlign w:val="center"/>
            <w:hideMark/>
          </w:tcPr>
          <w:p w14:paraId="1CEE9C75"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2.1</w:t>
            </w:r>
          </w:p>
        </w:tc>
        <w:tc>
          <w:tcPr>
            <w:tcW w:w="988" w:type="dxa"/>
            <w:noWrap/>
            <w:vAlign w:val="center"/>
            <w:hideMark/>
          </w:tcPr>
          <w:p w14:paraId="08F4E43D"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2.3</w:t>
            </w:r>
          </w:p>
        </w:tc>
        <w:tc>
          <w:tcPr>
            <w:tcW w:w="989" w:type="dxa"/>
            <w:noWrap/>
            <w:vAlign w:val="center"/>
            <w:hideMark/>
          </w:tcPr>
          <w:p w14:paraId="35E4A053"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2.3</w:t>
            </w:r>
          </w:p>
        </w:tc>
        <w:tc>
          <w:tcPr>
            <w:tcW w:w="989" w:type="dxa"/>
            <w:vAlign w:val="center"/>
          </w:tcPr>
          <w:p w14:paraId="1EE7516B"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2.3</w:t>
            </w:r>
          </w:p>
        </w:tc>
        <w:tc>
          <w:tcPr>
            <w:tcW w:w="989" w:type="dxa"/>
            <w:vAlign w:val="center"/>
          </w:tcPr>
          <w:p w14:paraId="2B2B315E"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2.5</w:t>
            </w:r>
          </w:p>
        </w:tc>
      </w:tr>
      <w:tr w:rsidR="00BB053A" w:rsidRPr="004116DD" w14:paraId="48240D89" w14:textId="77777777" w:rsidTr="008E5EF1">
        <w:trPr>
          <w:trHeight w:val="144"/>
          <w:jc w:val="center"/>
        </w:trPr>
        <w:tc>
          <w:tcPr>
            <w:tcW w:w="1165" w:type="dxa"/>
            <w:vMerge w:val="restart"/>
            <w:shd w:val="clear" w:color="auto" w:fill="E7E6E6" w:themeFill="background2"/>
            <w:noWrap/>
            <w:vAlign w:val="center"/>
          </w:tcPr>
          <w:p w14:paraId="4613FB0E" w14:textId="67C289B8" w:rsidR="00700D4D" w:rsidRPr="00833890" w:rsidRDefault="00BB053A" w:rsidP="00F51F63">
            <w:pPr>
              <w:spacing w:after="0"/>
              <w:jc w:val="center"/>
              <w:rPr>
                <w:rFonts w:asciiTheme="majorBidi" w:hAnsiTheme="majorBidi" w:cstheme="majorBidi"/>
                <w:b/>
                <w:bCs/>
                <w:color w:val="000000"/>
              </w:rPr>
            </w:pPr>
            <w:r w:rsidRPr="00833890">
              <w:rPr>
                <w:rFonts w:asciiTheme="majorBidi" w:hAnsiTheme="majorBidi" w:cstheme="majorBidi"/>
                <w:b/>
                <w:bCs/>
                <w:color w:val="000000"/>
              </w:rPr>
              <w:t>TDL</w:t>
            </w:r>
            <w:r w:rsidR="00700D4D">
              <w:rPr>
                <w:rFonts w:asciiTheme="majorBidi" w:hAnsiTheme="majorBidi" w:cstheme="majorBidi"/>
                <w:b/>
                <w:bCs/>
                <w:color w:val="000000"/>
              </w:rPr>
              <w:t>-A</w:t>
            </w:r>
          </w:p>
        </w:tc>
        <w:tc>
          <w:tcPr>
            <w:tcW w:w="988" w:type="dxa"/>
            <w:noWrap/>
            <w:vAlign w:val="center"/>
          </w:tcPr>
          <w:p w14:paraId="0793180A" w14:textId="77777777" w:rsidR="00BB053A" w:rsidRPr="00833890"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p>
        </w:tc>
        <w:tc>
          <w:tcPr>
            <w:tcW w:w="988" w:type="dxa"/>
            <w:noWrap/>
            <w:vAlign w:val="center"/>
          </w:tcPr>
          <w:p w14:paraId="310DE3D7"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4.3</w:t>
            </w:r>
          </w:p>
        </w:tc>
        <w:tc>
          <w:tcPr>
            <w:tcW w:w="989" w:type="dxa"/>
            <w:noWrap/>
            <w:vAlign w:val="center"/>
          </w:tcPr>
          <w:p w14:paraId="7CEA8F63"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4.4</w:t>
            </w:r>
          </w:p>
        </w:tc>
        <w:tc>
          <w:tcPr>
            <w:tcW w:w="988" w:type="dxa"/>
            <w:noWrap/>
            <w:vAlign w:val="center"/>
          </w:tcPr>
          <w:p w14:paraId="4D8BB277"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5.2</w:t>
            </w:r>
          </w:p>
        </w:tc>
        <w:tc>
          <w:tcPr>
            <w:tcW w:w="988" w:type="dxa"/>
            <w:noWrap/>
            <w:vAlign w:val="center"/>
          </w:tcPr>
          <w:p w14:paraId="034A4F7C"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6.5</w:t>
            </w:r>
          </w:p>
        </w:tc>
        <w:tc>
          <w:tcPr>
            <w:tcW w:w="989" w:type="dxa"/>
            <w:noWrap/>
            <w:vAlign w:val="center"/>
          </w:tcPr>
          <w:p w14:paraId="54D7E9C3"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7.1</w:t>
            </w:r>
          </w:p>
        </w:tc>
        <w:tc>
          <w:tcPr>
            <w:tcW w:w="989" w:type="dxa"/>
            <w:vAlign w:val="center"/>
          </w:tcPr>
          <w:p w14:paraId="7A2FD400"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8.9</w:t>
            </w:r>
          </w:p>
        </w:tc>
        <w:tc>
          <w:tcPr>
            <w:tcW w:w="989" w:type="dxa"/>
            <w:vAlign w:val="center"/>
          </w:tcPr>
          <w:p w14:paraId="17E50601"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8.9</w:t>
            </w:r>
          </w:p>
        </w:tc>
      </w:tr>
      <w:tr w:rsidR="00BB053A" w:rsidRPr="004116DD" w14:paraId="22C2037D" w14:textId="77777777" w:rsidTr="008E5EF1">
        <w:trPr>
          <w:trHeight w:val="144"/>
          <w:jc w:val="center"/>
        </w:trPr>
        <w:tc>
          <w:tcPr>
            <w:tcW w:w="1165" w:type="dxa"/>
            <w:vMerge/>
            <w:shd w:val="clear" w:color="auto" w:fill="E7E6E6" w:themeFill="background2"/>
            <w:noWrap/>
            <w:vAlign w:val="center"/>
          </w:tcPr>
          <w:p w14:paraId="2A280AF3" w14:textId="77777777" w:rsidR="00BB053A" w:rsidRPr="00445CE6" w:rsidRDefault="00BB053A" w:rsidP="008E5EF1">
            <w:pPr>
              <w:spacing w:after="0"/>
              <w:jc w:val="center"/>
              <w:rPr>
                <w:rFonts w:asciiTheme="majorBidi" w:hAnsiTheme="majorBidi" w:cstheme="majorBidi"/>
                <w:color w:val="000000"/>
              </w:rPr>
            </w:pPr>
          </w:p>
        </w:tc>
        <w:tc>
          <w:tcPr>
            <w:tcW w:w="988" w:type="dxa"/>
            <w:noWrap/>
            <w:vAlign w:val="center"/>
          </w:tcPr>
          <w:p w14:paraId="5D38DF5F" w14:textId="77777777" w:rsidR="00BB053A" w:rsidRPr="00833890"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tcPr>
          <w:p w14:paraId="69DE2A35"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-0.6</w:t>
            </w:r>
          </w:p>
        </w:tc>
        <w:tc>
          <w:tcPr>
            <w:tcW w:w="989" w:type="dxa"/>
            <w:noWrap/>
            <w:vAlign w:val="center"/>
          </w:tcPr>
          <w:p w14:paraId="0B062646"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-0.2</w:t>
            </w:r>
          </w:p>
        </w:tc>
        <w:tc>
          <w:tcPr>
            <w:tcW w:w="988" w:type="dxa"/>
            <w:noWrap/>
            <w:vAlign w:val="center"/>
          </w:tcPr>
          <w:p w14:paraId="05F6F7F1"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0.7</w:t>
            </w:r>
          </w:p>
        </w:tc>
        <w:tc>
          <w:tcPr>
            <w:tcW w:w="988" w:type="dxa"/>
            <w:noWrap/>
            <w:vAlign w:val="center"/>
          </w:tcPr>
          <w:p w14:paraId="6E9287FA"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1.4</w:t>
            </w:r>
          </w:p>
        </w:tc>
        <w:tc>
          <w:tcPr>
            <w:tcW w:w="989" w:type="dxa"/>
            <w:noWrap/>
            <w:vAlign w:val="center"/>
          </w:tcPr>
          <w:p w14:paraId="06778134"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2.1</w:t>
            </w:r>
          </w:p>
        </w:tc>
        <w:tc>
          <w:tcPr>
            <w:tcW w:w="989" w:type="dxa"/>
            <w:vAlign w:val="center"/>
          </w:tcPr>
          <w:p w14:paraId="31A45346"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3.0</w:t>
            </w:r>
          </w:p>
        </w:tc>
        <w:tc>
          <w:tcPr>
            <w:tcW w:w="989" w:type="dxa"/>
            <w:vAlign w:val="center"/>
          </w:tcPr>
          <w:p w14:paraId="081B84CB" w14:textId="77777777" w:rsidR="00BB053A" w:rsidRPr="00D37EF5" w:rsidRDefault="00BB053A" w:rsidP="008E5EF1">
            <w:pPr>
              <w:spacing w:after="0"/>
              <w:jc w:val="center"/>
              <w:rPr>
                <w:rFonts w:asciiTheme="majorBidi" w:hAnsiTheme="majorBidi" w:cstheme="majorBidi"/>
                <w:color w:val="000000"/>
              </w:rPr>
            </w:pPr>
            <w:r w:rsidRPr="00D37EF5">
              <w:rPr>
                <w:rFonts w:asciiTheme="majorBidi" w:hAnsiTheme="majorBidi" w:cstheme="majorBidi"/>
                <w:color w:val="000000"/>
              </w:rPr>
              <w:t>3.6</w:t>
            </w:r>
          </w:p>
        </w:tc>
      </w:tr>
      <w:tr w:rsidR="00BB053A" w:rsidRPr="004116DD" w14:paraId="141FB616" w14:textId="77777777" w:rsidTr="008E5EF1">
        <w:trPr>
          <w:trHeight w:val="144"/>
          <w:jc w:val="center"/>
        </w:trPr>
        <w:tc>
          <w:tcPr>
            <w:tcW w:w="1165" w:type="dxa"/>
            <w:vMerge/>
            <w:shd w:val="clear" w:color="auto" w:fill="E7E6E6" w:themeFill="background2"/>
            <w:noWrap/>
            <w:vAlign w:val="center"/>
          </w:tcPr>
          <w:p w14:paraId="080C9E8B" w14:textId="77777777" w:rsidR="00BB053A" w:rsidRPr="00445CE6" w:rsidRDefault="00BB053A" w:rsidP="008E5EF1">
            <w:pPr>
              <w:spacing w:after="0"/>
              <w:jc w:val="center"/>
              <w:rPr>
                <w:rFonts w:asciiTheme="majorBidi" w:hAnsiTheme="majorBidi" w:cstheme="majorBidi"/>
                <w:color w:val="000000"/>
              </w:rPr>
            </w:pPr>
          </w:p>
        </w:tc>
        <w:tc>
          <w:tcPr>
            <w:tcW w:w="988" w:type="dxa"/>
            <w:noWrap/>
            <w:vAlign w:val="center"/>
          </w:tcPr>
          <w:p w14:paraId="672ADC96" w14:textId="77777777" w:rsidR="00BB053A" w:rsidRPr="00833890"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tcPr>
          <w:p w14:paraId="725D5921"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4.8</w:t>
            </w:r>
          </w:p>
        </w:tc>
        <w:tc>
          <w:tcPr>
            <w:tcW w:w="989" w:type="dxa"/>
            <w:noWrap/>
            <w:vAlign w:val="center"/>
          </w:tcPr>
          <w:p w14:paraId="023143BF"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4.6</w:t>
            </w:r>
          </w:p>
        </w:tc>
        <w:tc>
          <w:tcPr>
            <w:tcW w:w="988" w:type="dxa"/>
            <w:noWrap/>
            <w:vAlign w:val="center"/>
          </w:tcPr>
          <w:p w14:paraId="3700BA7F"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4.5</w:t>
            </w:r>
          </w:p>
        </w:tc>
        <w:tc>
          <w:tcPr>
            <w:tcW w:w="988" w:type="dxa"/>
            <w:noWrap/>
            <w:vAlign w:val="center"/>
          </w:tcPr>
          <w:p w14:paraId="31FF7840"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5.1</w:t>
            </w:r>
          </w:p>
        </w:tc>
        <w:tc>
          <w:tcPr>
            <w:tcW w:w="989" w:type="dxa"/>
            <w:noWrap/>
            <w:vAlign w:val="center"/>
          </w:tcPr>
          <w:p w14:paraId="30B4FF20"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5.1</w:t>
            </w:r>
          </w:p>
        </w:tc>
        <w:tc>
          <w:tcPr>
            <w:tcW w:w="989" w:type="dxa"/>
            <w:vAlign w:val="center"/>
          </w:tcPr>
          <w:p w14:paraId="2AAC3A3B"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5.8</w:t>
            </w:r>
          </w:p>
        </w:tc>
        <w:tc>
          <w:tcPr>
            <w:tcW w:w="989" w:type="dxa"/>
            <w:vAlign w:val="center"/>
          </w:tcPr>
          <w:p w14:paraId="2C42A77A"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5.3</w:t>
            </w:r>
          </w:p>
        </w:tc>
      </w:tr>
      <w:tr w:rsidR="00702BDD" w:rsidRPr="004116DD" w14:paraId="1A36A560" w14:textId="77777777" w:rsidTr="008E5EF1">
        <w:trPr>
          <w:trHeight w:val="144"/>
          <w:jc w:val="center"/>
        </w:trPr>
        <w:tc>
          <w:tcPr>
            <w:tcW w:w="9073" w:type="dxa"/>
            <w:gridSpan w:val="9"/>
            <w:shd w:val="clear" w:color="auto" w:fill="E7E6E6" w:themeFill="background2"/>
            <w:noWrap/>
            <w:vAlign w:val="center"/>
            <w:hideMark/>
          </w:tcPr>
          <w:p w14:paraId="503EF480" w14:textId="074B69B4" w:rsidR="00702BDD" w:rsidRPr="00833890" w:rsidRDefault="00702BDD" w:rsidP="008E5EF1">
            <w:pPr>
              <w:spacing w:after="0"/>
              <w:jc w:val="center"/>
              <w:rPr>
                <w:rFonts w:asciiTheme="majorBidi" w:hAnsiTheme="majorBidi" w:cstheme="majorBidi"/>
                <w:b/>
                <w:bCs/>
                <w:color w:val="000000"/>
              </w:rPr>
            </w:pPr>
            <w:r>
              <w:rPr>
                <w:rFonts w:asciiTheme="majorBidi" w:hAnsiTheme="majorBidi" w:cstheme="majorBidi"/>
                <w:b/>
                <w:bCs/>
                <w:color w:val="000000"/>
              </w:rPr>
              <w:t>Out</w:t>
            </w:r>
            <w:r w:rsidRPr="00833890">
              <w:rPr>
                <w:rFonts w:asciiTheme="majorBidi" w:hAnsiTheme="majorBidi" w:cstheme="majorBidi"/>
                <w:b/>
                <w:bCs/>
                <w:color w:val="000000"/>
              </w:rPr>
              <w:t>door</w:t>
            </w:r>
            <w:r w:rsidR="00253030">
              <w:rPr>
                <w:rFonts w:asciiTheme="majorBidi" w:hAnsiTheme="majorBidi" w:cstheme="majorBidi"/>
                <w:b/>
                <w:bCs/>
                <w:color w:val="000000"/>
              </w:rPr>
              <w:t xml:space="preserve"> (3km/h)</w:t>
            </w:r>
            <w:r w:rsidR="005D7685">
              <w:rPr>
                <w:rFonts w:asciiTheme="majorBidi" w:hAnsiTheme="majorBidi" w:cstheme="majorBidi"/>
                <w:b/>
                <w:bCs/>
                <w:color w:val="000000"/>
              </w:rPr>
              <w:t xml:space="preserve">, </w:t>
            </w:r>
            <w:r w:rsidRPr="00833890">
              <w:rPr>
                <w:rFonts w:asciiTheme="majorBidi" w:hAnsiTheme="majorBidi" w:cstheme="majorBidi"/>
                <w:b/>
                <w:bCs/>
                <w:color w:val="000000"/>
              </w:rPr>
              <w:t>1</w:t>
            </w:r>
            <w:r>
              <w:rPr>
                <w:rFonts w:asciiTheme="majorBidi" w:hAnsiTheme="majorBidi" w:cstheme="majorBidi"/>
                <w:b/>
                <w:bCs/>
                <w:color w:val="000000"/>
              </w:rPr>
              <w:t xml:space="preserve"> </w:t>
            </w:r>
            <w:r w:rsidRPr="00833890">
              <w:rPr>
                <w:rFonts w:asciiTheme="majorBidi" w:hAnsiTheme="majorBidi" w:cstheme="majorBidi"/>
                <w:b/>
                <w:bCs/>
                <w:color w:val="000000"/>
              </w:rPr>
              <w:t>DMRS</w:t>
            </w:r>
          </w:p>
        </w:tc>
      </w:tr>
      <w:tr w:rsidR="00BB053A" w:rsidRPr="004116DD" w14:paraId="1CFA3F5B" w14:textId="77777777" w:rsidTr="008E5EF1">
        <w:trPr>
          <w:trHeight w:val="144"/>
          <w:jc w:val="center"/>
        </w:trPr>
        <w:tc>
          <w:tcPr>
            <w:tcW w:w="1165" w:type="dxa"/>
            <w:vMerge w:val="restart"/>
            <w:shd w:val="clear" w:color="auto" w:fill="E7E6E6" w:themeFill="background2"/>
            <w:noWrap/>
            <w:vAlign w:val="center"/>
            <w:hideMark/>
          </w:tcPr>
          <w:p w14:paraId="5777ECE9" w14:textId="77777777" w:rsidR="00BB053A"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CDL</w:t>
            </w:r>
            <w:r w:rsidR="00700D4D">
              <w:rPr>
                <w:rFonts w:asciiTheme="majorBidi" w:hAnsiTheme="majorBidi" w:cstheme="majorBidi"/>
                <w:b/>
                <w:bCs/>
                <w:color w:val="000000"/>
              </w:rPr>
              <w:t>-A</w:t>
            </w:r>
          </w:p>
          <w:p w14:paraId="3D73034E" w14:textId="7F97EEAA" w:rsidR="00700D4D" w:rsidRPr="00833890" w:rsidRDefault="00700D4D" w:rsidP="008E5EF1">
            <w:pPr>
              <w:spacing w:after="0"/>
              <w:jc w:val="center"/>
              <w:rPr>
                <w:rFonts w:asciiTheme="majorBidi" w:hAnsiTheme="majorBidi" w:cstheme="majorBidi"/>
                <w:b/>
                <w:bCs/>
                <w:color w:val="000000"/>
              </w:rPr>
            </w:pPr>
            <w:r>
              <w:rPr>
                <w:rFonts w:asciiTheme="majorBidi" w:hAnsiTheme="majorBidi" w:cstheme="majorBidi"/>
                <w:b/>
                <w:bCs/>
                <w:color w:val="000000"/>
              </w:rPr>
              <w:t>10</w:t>
            </w:r>
            <w:r w:rsidRPr="00700D4D">
              <w:rPr>
                <w:rFonts w:asciiTheme="majorBidi" w:hAnsiTheme="majorBidi" w:cstheme="majorBidi"/>
                <w:b/>
                <w:bCs/>
                <w:color w:val="000000"/>
              </w:rPr>
              <w:t>0ns</w:t>
            </w:r>
          </w:p>
        </w:tc>
        <w:tc>
          <w:tcPr>
            <w:tcW w:w="988" w:type="dxa"/>
            <w:noWrap/>
            <w:vAlign w:val="center"/>
            <w:hideMark/>
          </w:tcPr>
          <w:p w14:paraId="0052A05B" w14:textId="77777777" w:rsidR="00BB053A" w:rsidRPr="00833890"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p>
        </w:tc>
        <w:tc>
          <w:tcPr>
            <w:tcW w:w="988" w:type="dxa"/>
            <w:noWrap/>
            <w:vAlign w:val="center"/>
            <w:hideMark/>
          </w:tcPr>
          <w:p w14:paraId="7CDE6E70"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5.1</w:t>
            </w:r>
          </w:p>
        </w:tc>
        <w:tc>
          <w:tcPr>
            <w:tcW w:w="989" w:type="dxa"/>
            <w:noWrap/>
            <w:vAlign w:val="center"/>
            <w:hideMark/>
          </w:tcPr>
          <w:p w14:paraId="7C3FC568"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5.7</w:t>
            </w:r>
          </w:p>
        </w:tc>
        <w:tc>
          <w:tcPr>
            <w:tcW w:w="988" w:type="dxa"/>
            <w:noWrap/>
            <w:vAlign w:val="center"/>
            <w:hideMark/>
          </w:tcPr>
          <w:p w14:paraId="358525A3"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6.4</w:t>
            </w:r>
          </w:p>
        </w:tc>
        <w:tc>
          <w:tcPr>
            <w:tcW w:w="988" w:type="dxa"/>
            <w:noWrap/>
            <w:vAlign w:val="center"/>
            <w:hideMark/>
          </w:tcPr>
          <w:p w14:paraId="5001A59F"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7.3</w:t>
            </w:r>
          </w:p>
        </w:tc>
        <w:tc>
          <w:tcPr>
            <w:tcW w:w="989" w:type="dxa"/>
            <w:noWrap/>
            <w:vAlign w:val="center"/>
            <w:hideMark/>
          </w:tcPr>
          <w:p w14:paraId="6A3BA292"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8.0</w:t>
            </w:r>
          </w:p>
        </w:tc>
        <w:tc>
          <w:tcPr>
            <w:tcW w:w="989" w:type="dxa"/>
            <w:vAlign w:val="center"/>
          </w:tcPr>
          <w:p w14:paraId="0CD8A4C4"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9.0</w:t>
            </w:r>
          </w:p>
        </w:tc>
        <w:tc>
          <w:tcPr>
            <w:tcW w:w="989" w:type="dxa"/>
            <w:vAlign w:val="center"/>
          </w:tcPr>
          <w:p w14:paraId="6E35B1FE"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9.8</w:t>
            </w:r>
          </w:p>
        </w:tc>
      </w:tr>
      <w:tr w:rsidR="00BB053A" w:rsidRPr="004116DD" w14:paraId="38594F40" w14:textId="77777777" w:rsidTr="008E5EF1">
        <w:trPr>
          <w:trHeight w:val="144"/>
          <w:jc w:val="center"/>
        </w:trPr>
        <w:tc>
          <w:tcPr>
            <w:tcW w:w="1165" w:type="dxa"/>
            <w:vMerge/>
            <w:shd w:val="clear" w:color="auto" w:fill="E7E6E6" w:themeFill="background2"/>
            <w:noWrap/>
            <w:vAlign w:val="center"/>
            <w:hideMark/>
          </w:tcPr>
          <w:p w14:paraId="475D570E" w14:textId="77777777" w:rsidR="00BB053A" w:rsidRPr="00833890" w:rsidRDefault="00BB053A" w:rsidP="008E5EF1">
            <w:pPr>
              <w:spacing w:after="0"/>
              <w:jc w:val="center"/>
              <w:rPr>
                <w:rFonts w:asciiTheme="majorBidi" w:hAnsiTheme="majorBidi" w:cstheme="majorBidi"/>
                <w:b/>
                <w:bCs/>
                <w:color w:val="000000"/>
              </w:rPr>
            </w:pPr>
          </w:p>
        </w:tc>
        <w:tc>
          <w:tcPr>
            <w:tcW w:w="988" w:type="dxa"/>
            <w:noWrap/>
            <w:vAlign w:val="center"/>
            <w:hideMark/>
          </w:tcPr>
          <w:p w14:paraId="62E19B7C" w14:textId="77777777" w:rsidR="00BB053A" w:rsidRPr="00833890"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hideMark/>
          </w:tcPr>
          <w:p w14:paraId="0416D75E"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3.8</w:t>
            </w:r>
          </w:p>
        </w:tc>
        <w:tc>
          <w:tcPr>
            <w:tcW w:w="989" w:type="dxa"/>
            <w:noWrap/>
            <w:vAlign w:val="center"/>
            <w:hideMark/>
          </w:tcPr>
          <w:p w14:paraId="7B50D32A"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4.3</w:t>
            </w:r>
          </w:p>
        </w:tc>
        <w:tc>
          <w:tcPr>
            <w:tcW w:w="988" w:type="dxa"/>
            <w:noWrap/>
            <w:vAlign w:val="center"/>
            <w:hideMark/>
          </w:tcPr>
          <w:p w14:paraId="66C1DDED"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5.1</w:t>
            </w:r>
          </w:p>
        </w:tc>
        <w:tc>
          <w:tcPr>
            <w:tcW w:w="988" w:type="dxa"/>
            <w:noWrap/>
            <w:vAlign w:val="center"/>
            <w:hideMark/>
          </w:tcPr>
          <w:p w14:paraId="366BCE0D"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6.0</w:t>
            </w:r>
          </w:p>
        </w:tc>
        <w:tc>
          <w:tcPr>
            <w:tcW w:w="989" w:type="dxa"/>
            <w:noWrap/>
            <w:vAlign w:val="center"/>
            <w:hideMark/>
          </w:tcPr>
          <w:p w14:paraId="60CC9359"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6.5</w:t>
            </w:r>
          </w:p>
        </w:tc>
        <w:tc>
          <w:tcPr>
            <w:tcW w:w="989" w:type="dxa"/>
            <w:vAlign w:val="center"/>
          </w:tcPr>
          <w:p w14:paraId="233DBA3D"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7.5</w:t>
            </w:r>
          </w:p>
        </w:tc>
        <w:tc>
          <w:tcPr>
            <w:tcW w:w="989" w:type="dxa"/>
            <w:vAlign w:val="center"/>
          </w:tcPr>
          <w:p w14:paraId="121E8823"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8.1</w:t>
            </w:r>
          </w:p>
        </w:tc>
      </w:tr>
      <w:tr w:rsidR="00BB053A" w:rsidRPr="004116DD" w14:paraId="3961B5D6" w14:textId="77777777" w:rsidTr="008E5EF1">
        <w:trPr>
          <w:trHeight w:val="144"/>
          <w:jc w:val="center"/>
        </w:trPr>
        <w:tc>
          <w:tcPr>
            <w:tcW w:w="1165" w:type="dxa"/>
            <w:vMerge/>
            <w:shd w:val="clear" w:color="auto" w:fill="E7E6E6" w:themeFill="background2"/>
            <w:noWrap/>
            <w:vAlign w:val="center"/>
            <w:hideMark/>
          </w:tcPr>
          <w:p w14:paraId="55422E5A" w14:textId="77777777" w:rsidR="00BB053A" w:rsidRPr="00833890" w:rsidRDefault="00BB053A" w:rsidP="008E5EF1">
            <w:pPr>
              <w:spacing w:after="0"/>
              <w:jc w:val="center"/>
              <w:rPr>
                <w:rFonts w:asciiTheme="majorBidi" w:hAnsiTheme="majorBidi" w:cstheme="majorBidi"/>
                <w:b/>
                <w:bCs/>
                <w:color w:val="000000"/>
              </w:rPr>
            </w:pPr>
          </w:p>
        </w:tc>
        <w:tc>
          <w:tcPr>
            <w:tcW w:w="988" w:type="dxa"/>
            <w:noWrap/>
            <w:vAlign w:val="center"/>
            <w:hideMark/>
          </w:tcPr>
          <w:p w14:paraId="66F9264F" w14:textId="77777777" w:rsidR="00BB053A" w:rsidRPr="00833890" w:rsidRDefault="00BB053A" w:rsidP="008E5EF1">
            <w:pPr>
              <w:spacing w:after="0"/>
              <w:jc w:val="center"/>
              <w:rPr>
                <w:rFonts w:asciiTheme="majorBidi" w:hAnsiTheme="majorBidi" w:cstheme="majorBidi"/>
                <w:b/>
                <w:bCs/>
                <w:color w:val="0070C0"/>
              </w:rPr>
            </w:pPr>
            <w:r w:rsidRPr="00833890">
              <w:rPr>
                <w:rFonts w:asciiTheme="majorBidi" w:hAnsiTheme="majorBidi" w:cstheme="majorBidi"/>
                <w:b/>
                <w:bCs/>
                <w:color w:val="000000"/>
              </w:rPr>
              <w:t>1</w:t>
            </w:r>
            <w:r>
              <w:rPr>
                <w:rFonts w:asciiTheme="majorBidi" w:hAnsiTheme="majorBidi" w:cstheme="majorBidi"/>
                <w:b/>
                <w:bCs/>
                <w:color w:val="000000"/>
              </w:rPr>
              <w:t>Tx</w:t>
            </w: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hideMark/>
          </w:tcPr>
          <w:p w14:paraId="7F3F88F3"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1.3</w:t>
            </w:r>
          </w:p>
        </w:tc>
        <w:tc>
          <w:tcPr>
            <w:tcW w:w="989" w:type="dxa"/>
            <w:noWrap/>
            <w:vAlign w:val="center"/>
            <w:hideMark/>
          </w:tcPr>
          <w:p w14:paraId="4375D3D4"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1.4</w:t>
            </w:r>
          </w:p>
        </w:tc>
        <w:tc>
          <w:tcPr>
            <w:tcW w:w="988" w:type="dxa"/>
            <w:noWrap/>
            <w:vAlign w:val="center"/>
            <w:hideMark/>
          </w:tcPr>
          <w:p w14:paraId="1A4C481B"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1.3</w:t>
            </w:r>
          </w:p>
        </w:tc>
        <w:tc>
          <w:tcPr>
            <w:tcW w:w="988" w:type="dxa"/>
            <w:noWrap/>
            <w:vAlign w:val="center"/>
            <w:hideMark/>
          </w:tcPr>
          <w:p w14:paraId="7B76F059"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1.3</w:t>
            </w:r>
          </w:p>
        </w:tc>
        <w:tc>
          <w:tcPr>
            <w:tcW w:w="989" w:type="dxa"/>
            <w:noWrap/>
            <w:vAlign w:val="center"/>
            <w:hideMark/>
          </w:tcPr>
          <w:p w14:paraId="1CEF7D8C"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1.5</w:t>
            </w:r>
          </w:p>
        </w:tc>
        <w:tc>
          <w:tcPr>
            <w:tcW w:w="989" w:type="dxa"/>
            <w:vAlign w:val="center"/>
          </w:tcPr>
          <w:p w14:paraId="2AB01709"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1.5</w:t>
            </w:r>
          </w:p>
        </w:tc>
        <w:tc>
          <w:tcPr>
            <w:tcW w:w="989" w:type="dxa"/>
            <w:vAlign w:val="center"/>
          </w:tcPr>
          <w:p w14:paraId="4070906E"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1.7</w:t>
            </w:r>
          </w:p>
        </w:tc>
      </w:tr>
      <w:tr w:rsidR="00BB053A" w:rsidRPr="004116DD" w14:paraId="26386F74" w14:textId="77777777" w:rsidTr="008E5EF1">
        <w:trPr>
          <w:trHeight w:val="144"/>
          <w:jc w:val="center"/>
        </w:trPr>
        <w:tc>
          <w:tcPr>
            <w:tcW w:w="1165" w:type="dxa"/>
            <w:vMerge w:val="restart"/>
            <w:shd w:val="clear" w:color="auto" w:fill="E7E6E6" w:themeFill="background2"/>
            <w:noWrap/>
            <w:vAlign w:val="center"/>
          </w:tcPr>
          <w:p w14:paraId="07CBF150" w14:textId="77777777" w:rsidR="00BB053A"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TDL</w:t>
            </w:r>
            <w:r w:rsidR="00700D4D">
              <w:rPr>
                <w:rFonts w:asciiTheme="majorBidi" w:hAnsiTheme="majorBidi" w:cstheme="majorBidi"/>
                <w:b/>
                <w:bCs/>
                <w:color w:val="000000"/>
              </w:rPr>
              <w:t>-A</w:t>
            </w:r>
          </w:p>
          <w:p w14:paraId="74899F77" w14:textId="55736517" w:rsidR="00700D4D" w:rsidRPr="00833890" w:rsidRDefault="00700D4D" w:rsidP="008E5EF1">
            <w:pPr>
              <w:spacing w:after="0"/>
              <w:jc w:val="center"/>
              <w:rPr>
                <w:rFonts w:asciiTheme="majorBidi" w:hAnsiTheme="majorBidi" w:cstheme="majorBidi"/>
                <w:b/>
                <w:bCs/>
                <w:color w:val="000000"/>
              </w:rPr>
            </w:pPr>
            <w:r w:rsidRPr="00700D4D">
              <w:rPr>
                <w:rFonts w:asciiTheme="majorBidi" w:hAnsiTheme="majorBidi" w:cstheme="majorBidi"/>
                <w:b/>
                <w:bCs/>
                <w:color w:val="000000"/>
              </w:rPr>
              <w:t>30ns</w:t>
            </w:r>
          </w:p>
        </w:tc>
        <w:tc>
          <w:tcPr>
            <w:tcW w:w="988" w:type="dxa"/>
            <w:noWrap/>
            <w:vAlign w:val="center"/>
          </w:tcPr>
          <w:p w14:paraId="5EB7986E" w14:textId="77777777" w:rsidR="00BB053A" w:rsidRPr="00833890"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p>
        </w:tc>
        <w:tc>
          <w:tcPr>
            <w:tcW w:w="988" w:type="dxa"/>
            <w:noWrap/>
            <w:vAlign w:val="center"/>
          </w:tcPr>
          <w:p w14:paraId="445FAC12"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4.2</w:t>
            </w:r>
          </w:p>
        </w:tc>
        <w:tc>
          <w:tcPr>
            <w:tcW w:w="989" w:type="dxa"/>
            <w:noWrap/>
            <w:vAlign w:val="center"/>
          </w:tcPr>
          <w:p w14:paraId="25590EE6"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4.9</w:t>
            </w:r>
          </w:p>
        </w:tc>
        <w:tc>
          <w:tcPr>
            <w:tcW w:w="988" w:type="dxa"/>
            <w:noWrap/>
            <w:vAlign w:val="center"/>
          </w:tcPr>
          <w:p w14:paraId="649D57A8"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5.7</w:t>
            </w:r>
          </w:p>
        </w:tc>
        <w:tc>
          <w:tcPr>
            <w:tcW w:w="988" w:type="dxa"/>
            <w:noWrap/>
            <w:vAlign w:val="center"/>
          </w:tcPr>
          <w:p w14:paraId="0338BA87"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6.6</w:t>
            </w:r>
          </w:p>
        </w:tc>
        <w:tc>
          <w:tcPr>
            <w:tcW w:w="989" w:type="dxa"/>
            <w:noWrap/>
            <w:vAlign w:val="center"/>
          </w:tcPr>
          <w:p w14:paraId="32586F23"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7.6</w:t>
            </w:r>
          </w:p>
        </w:tc>
        <w:tc>
          <w:tcPr>
            <w:tcW w:w="989" w:type="dxa"/>
            <w:vAlign w:val="center"/>
          </w:tcPr>
          <w:p w14:paraId="05AC5E00"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8.3</w:t>
            </w:r>
          </w:p>
        </w:tc>
        <w:tc>
          <w:tcPr>
            <w:tcW w:w="989" w:type="dxa"/>
            <w:vAlign w:val="center"/>
          </w:tcPr>
          <w:p w14:paraId="409EC6AB"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9.4</w:t>
            </w:r>
          </w:p>
        </w:tc>
      </w:tr>
      <w:tr w:rsidR="00BB053A" w:rsidRPr="004116DD" w14:paraId="78933559" w14:textId="77777777" w:rsidTr="008E5EF1">
        <w:trPr>
          <w:trHeight w:val="144"/>
          <w:jc w:val="center"/>
        </w:trPr>
        <w:tc>
          <w:tcPr>
            <w:tcW w:w="1165" w:type="dxa"/>
            <w:vMerge/>
            <w:shd w:val="clear" w:color="auto" w:fill="E7E6E6" w:themeFill="background2"/>
            <w:noWrap/>
            <w:vAlign w:val="center"/>
          </w:tcPr>
          <w:p w14:paraId="5E188D1B" w14:textId="77777777" w:rsidR="00BB053A" w:rsidRPr="00445CE6" w:rsidRDefault="00BB053A" w:rsidP="008E5EF1">
            <w:pPr>
              <w:spacing w:after="0"/>
              <w:jc w:val="center"/>
              <w:rPr>
                <w:rFonts w:asciiTheme="majorBidi" w:hAnsiTheme="majorBidi" w:cstheme="majorBidi"/>
                <w:color w:val="000000"/>
              </w:rPr>
            </w:pPr>
          </w:p>
        </w:tc>
        <w:tc>
          <w:tcPr>
            <w:tcW w:w="988" w:type="dxa"/>
            <w:noWrap/>
            <w:vAlign w:val="center"/>
          </w:tcPr>
          <w:p w14:paraId="6EEA2816" w14:textId="77777777" w:rsidR="00BB053A" w:rsidRPr="00833890"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tcPr>
          <w:p w14:paraId="2810C7AF"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-0.1</w:t>
            </w:r>
          </w:p>
        </w:tc>
        <w:tc>
          <w:tcPr>
            <w:tcW w:w="989" w:type="dxa"/>
            <w:noWrap/>
            <w:vAlign w:val="center"/>
          </w:tcPr>
          <w:p w14:paraId="26C9496F"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0.3</w:t>
            </w:r>
          </w:p>
        </w:tc>
        <w:tc>
          <w:tcPr>
            <w:tcW w:w="988" w:type="dxa"/>
            <w:noWrap/>
            <w:vAlign w:val="center"/>
          </w:tcPr>
          <w:p w14:paraId="1312FE65"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1.0</w:t>
            </w:r>
          </w:p>
        </w:tc>
        <w:tc>
          <w:tcPr>
            <w:tcW w:w="988" w:type="dxa"/>
            <w:noWrap/>
            <w:vAlign w:val="center"/>
          </w:tcPr>
          <w:p w14:paraId="5AB61EB7"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1.8</w:t>
            </w:r>
          </w:p>
        </w:tc>
        <w:tc>
          <w:tcPr>
            <w:tcW w:w="989" w:type="dxa"/>
            <w:noWrap/>
            <w:vAlign w:val="center"/>
          </w:tcPr>
          <w:p w14:paraId="17C52AE6"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2.3</w:t>
            </w:r>
          </w:p>
        </w:tc>
        <w:tc>
          <w:tcPr>
            <w:tcW w:w="989" w:type="dxa"/>
            <w:vAlign w:val="center"/>
          </w:tcPr>
          <w:p w14:paraId="020B79EC"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3.2</w:t>
            </w:r>
          </w:p>
        </w:tc>
        <w:tc>
          <w:tcPr>
            <w:tcW w:w="989" w:type="dxa"/>
            <w:vAlign w:val="center"/>
          </w:tcPr>
          <w:p w14:paraId="0D510756" w14:textId="77777777" w:rsidR="00BB053A" w:rsidRPr="00E43F99" w:rsidRDefault="00BB053A" w:rsidP="008E5EF1">
            <w:pPr>
              <w:spacing w:after="0"/>
              <w:jc w:val="center"/>
              <w:rPr>
                <w:rFonts w:asciiTheme="majorBidi" w:hAnsiTheme="majorBidi" w:cstheme="majorBidi"/>
                <w:color w:val="000000"/>
              </w:rPr>
            </w:pPr>
            <w:r w:rsidRPr="00E43F99">
              <w:rPr>
                <w:rFonts w:asciiTheme="majorBidi" w:hAnsiTheme="majorBidi" w:cstheme="majorBidi"/>
                <w:color w:val="000000"/>
              </w:rPr>
              <w:t>3.9</w:t>
            </w:r>
          </w:p>
        </w:tc>
      </w:tr>
      <w:tr w:rsidR="00BB053A" w:rsidRPr="004116DD" w14:paraId="611FAAEE" w14:textId="77777777" w:rsidTr="008E5EF1">
        <w:trPr>
          <w:trHeight w:val="144"/>
          <w:jc w:val="center"/>
        </w:trPr>
        <w:tc>
          <w:tcPr>
            <w:tcW w:w="1165" w:type="dxa"/>
            <w:vMerge/>
            <w:shd w:val="clear" w:color="auto" w:fill="E7E6E6" w:themeFill="background2"/>
            <w:noWrap/>
            <w:vAlign w:val="center"/>
          </w:tcPr>
          <w:p w14:paraId="427296A0" w14:textId="77777777" w:rsidR="00BB053A" w:rsidRPr="00445CE6" w:rsidRDefault="00BB053A" w:rsidP="008E5EF1">
            <w:pPr>
              <w:spacing w:after="0"/>
              <w:jc w:val="center"/>
              <w:rPr>
                <w:rFonts w:asciiTheme="majorBidi" w:hAnsiTheme="majorBidi" w:cstheme="majorBidi"/>
                <w:color w:val="000000"/>
              </w:rPr>
            </w:pPr>
          </w:p>
        </w:tc>
        <w:tc>
          <w:tcPr>
            <w:tcW w:w="988" w:type="dxa"/>
            <w:noWrap/>
            <w:vAlign w:val="center"/>
          </w:tcPr>
          <w:p w14:paraId="41095A0E" w14:textId="77777777" w:rsidR="00BB053A" w:rsidRPr="00833890"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tcPr>
          <w:p w14:paraId="1ED0B470"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4.3</w:t>
            </w:r>
          </w:p>
        </w:tc>
        <w:tc>
          <w:tcPr>
            <w:tcW w:w="989" w:type="dxa"/>
            <w:noWrap/>
            <w:vAlign w:val="center"/>
          </w:tcPr>
          <w:p w14:paraId="47A6EF00"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4.6</w:t>
            </w:r>
          </w:p>
        </w:tc>
        <w:tc>
          <w:tcPr>
            <w:tcW w:w="988" w:type="dxa"/>
            <w:noWrap/>
            <w:vAlign w:val="center"/>
          </w:tcPr>
          <w:p w14:paraId="6A2BA352"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4.7</w:t>
            </w:r>
          </w:p>
        </w:tc>
        <w:tc>
          <w:tcPr>
            <w:tcW w:w="988" w:type="dxa"/>
            <w:noWrap/>
            <w:vAlign w:val="center"/>
          </w:tcPr>
          <w:p w14:paraId="27257634"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4.9</w:t>
            </w:r>
          </w:p>
        </w:tc>
        <w:tc>
          <w:tcPr>
            <w:tcW w:w="989" w:type="dxa"/>
            <w:noWrap/>
            <w:vAlign w:val="center"/>
          </w:tcPr>
          <w:p w14:paraId="63347491"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5.3</w:t>
            </w:r>
          </w:p>
        </w:tc>
        <w:tc>
          <w:tcPr>
            <w:tcW w:w="989" w:type="dxa"/>
            <w:vAlign w:val="center"/>
          </w:tcPr>
          <w:p w14:paraId="6E68CA0C"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5.0</w:t>
            </w:r>
          </w:p>
        </w:tc>
        <w:tc>
          <w:tcPr>
            <w:tcW w:w="989" w:type="dxa"/>
            <w:vAlign w:val="center"/>
          </w:tcPr>
          <w:p w14:paraId="451C135D"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5.6</w:t>
            </w:r>
          </w:p>
        </w:tc>
      </w:tr>
      <w:tr w:rsidR="00702BDD" w:rsidRPr="004116DD" w14:paraId="659A1670" w14:textId="77777777" w:rsidTr="008E5EF1">
        <w:trPr>
          <w:trHeight w:val="144"/>
          <w:jc w:val="center"/>
        </w:trPr>
        <w:tc>
          <w:tcPr>
            <w:tcW w:w="9073" w:type="dxa"/>
            <w:gridSpan w:val="9"/>
            <w:shd w:val="clear" w:color="auto" w:fill="E7E6E6" w:themeFill="background2"/>
            <w:noWrap/>
            <w:vAlign w:val="center"/>
            <w:hideMark/>
          </w:tcPr>
          <w:p w14:paraId="630C2FFE" w14:textId="7322D7C8" w:rsidR="00702BDD" w:rsidRPr="003D2ECA" w:rsidRDefault="00702BDD" w:rsidP="008E5EF1">
            <w:pPr>
              <w:spacing w:after="0"/>
              <w:jc w:val="center"/>
              <w:rPr>
                <w:rFonts w:asciiTheme="majorBidi" w:hAnsiTheme="majorBidi" w:cstheme="majorBidi"/>
                <w:b/>
                <w:bCs/>
                <w:color w:val="000000"/>
              </w:rPr>
            </w:pPr>
            <w:r>
              <w:rPr>
                <w:rFonts w:asciiTheme="majorBidi" w:hAnsiTheme="majorBidi" w:cstheme="majorBidi"/>
                <w:b/>
                <w:bCs/>
                <w:color w:val="000000"/>
              </w:rPr>
              <w:t>Out</w:t>
            </w:r>
            <w:r w:rsidRPr="00833890">
              <w:rPr>
                <w:rFonts w:asciiTheme="majorBidi" w:hAnsiTheme="majorBidi" w:cstheme="majorBidi"/>
                <w:b/>
                <w:bCs/>
                <w:color w:val="000000"/>
              </w:rPr>
              <w:t>door</w:t>
            </w:r>
            <w:r w:rsidR="00253030">
              <w:rPr>
                <w:rFonts w:asciiTheme="majorBidi" w:hAnsiTheme="majorBidi" w:cstheme="majorBidi"/>
                <w:b/>
                <w:bCs/>
                <w:color w:val="000000"/>
              </w:rPr>
              <w:t xml:space="preserve"> (3km/h)</w:t>
            </w:r>
            <w:r>
              <w:rPr>
                <w:rFonts w:asciiTheme="majorBidi" w:hAnsiTheme="majorBidi" w:cstheme="majorBidi"/>
                <w:b/>
                <w:bCs/>
                <w:color w:val="000000"/>
              </w:rPr>
              <w:t xml:space="preserve">, 2 </w:t>
            </w:r>
            <w:r w:rsidRPr="00833890">
              <w:rPr>
                <w:rFonts w:asciiTheme="majorBidi" w:hAnsiTheme="majorBidi" w:cstheme="majorBidi"/>
                <w:b/>
                <w:bCs/>
                <w:color w:val="000000"/>
              </w:rPr>
              <w:t>DMRS</w:t>
            </w:r>
          </w:p>
        </w:tc>
      </w:tr>
      <w:tr w:rsidR="00BB053A" w:rsidRPr="004116DD" w14:paraId="2A9092EF" w14:textId="77777777" w:rsidTr="008E5EF1">
        <w:trPr>
          <w:trHeight w:val="144"/>
          <w:jc w:val="center"/>
        </w:trPr>
        <w:tc>
          <w:tcPr>
            <w:tcW w:w="1165" w:type="dxa"/>
            <w:vMerge w:val="restart"/>
            <w:shd w:val="clear" w:color="auto" w:fill="E7E6E6" w:themeFill="background2"/>
            <w:noWrap/>
            <w:vAlign w:val="center"/>
            <w:hideMark/>
          </w:tcPr>
          <w:p w14:paraId="5FFF4B44" w14:textId="77777777" w:rsidR="00BB053A"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CDL</w:t>
            </w:r>
            <w:r w:rsidR="00700D4D">
              <w:rPr>
                <w:rFonts w:asciiTheme="majorBidi" w:hAnsiTheme="majorBidi" w:cstheme="majorBidi"/>
                <w:b/>
                <w:bCs/>
                <w:color w:val="000000"/>
              </w:rPr>
              <w:t>-A</w:t>
            </w:r>
          </w:p>
          <w:p w14:paraId="635BA77E" w14:textId="5FF74E09" w:rsidR="00700D4D" w:rsidRPr="00833890" w:rsidRDefault="00700D4D" w:rsidP="008E5EF1">
            <w:pPr>
              <w:spacing w:after="0"/>
              <w:jc w:val="center"/>
              <w:rPr>
                <w:rFonts w:asciiTheme="majorBidi" w:hAnsiTheme="majorBidi" w:cstheme="majorBidi"/>
                <w:b/>
                <w:bCs/>
                <w:color w:val="000000"/>
              </w:rPr>
            </w:pPr>
            <w:r>
              <w:rPr>
                <w:rFonts w:asciiTheme="majorBidi" w:hAnsiTheme="majorBidi" w:cstheme="majorBidi"/>
                <w:b/>
                <w:bCs/>
                <w:color w:val="000000"/>
              </w:rPr>
              <w:t>10</w:t>
            </w:r>
            <w:r w:rsidRPr="00700D4D">
              <w:rPr>
                <w:rFonts w:asciiTheme="majorBidi" w:hAnsiTheme="majorBidi" w:cstheme="majorBidi"/>
                <w:b/>
                <w:bCs/>
                <w:color w:val="000000"/>
              </w:rPr>
              <w:t>0ns</w:t>
            </w:r>
          </w:p>
        </w:tc>
        <w:tc>
          <w:tcPr>
            <w:tcW w:w="988" w:type="dxa"/>
            <w:noWrap/>
            <w:vAlign w:val="center"/>
            <w:hideMark/>
          </w:tcPr>
          <w:p w14:paraId="4E3580B0" w14:textId="77777777" w:rsidR="00BB053A" w:rsidRPr="00833890"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p>
        </w:tc>
        <w:tc>
          <w:tcPr>
            <w:tcW w:w="988" w:type="dxa"/>
            <w:noWrap/>
            <w:vAlign w:val="center"/>
            <w:hideMark/>
          </w:tcPr>
          <w:p w14:paraId="7596B9B3"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4.9</w:t>
            </w:r>
          </w:p>
        </w:tc>
        <w:tc>
          <w:tcPr>
            <w:tcW w:w="989" w:type="dxa"/>
            <w:noWrap/>
            <w:vAlign w:val="center"/>
            <w:hideMark/>
          </w:tcPr>
          <w:p w14:paraId="325EF918"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5.5</w:t>
            </w:r>
          </w:p>
        </w:tc>
        <w:tc>
          <w:tcPr>
            <w:tcW w:w="988" w:type="dxa"/>
            <w:noWrap/>
            <w:vAlign w:val="center"/>
            <w:hideMark/>
          </w:tcPr>
          <w:p w14:paraId="0086EB4F"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6.1</w:t>
            </w:r>
          </w:p>
        </w:tc>
        <w:tc>
          <w:tcPr>
            <w:tcW w:w="988" w:type="dxa"/>
            <w:noWrap/>
            <w:vAlign w:val="center"/>
            <w:hideMark/>
          </w:tcPr>
          <w:p w14:paraId="52FDE427"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7.1</w:t>
            </w:r>
          </w:p>
        </w:tc>
        <w:tc>
          <w:tcPr>
            <w:tcW w:w="989" w:type="dxa"/>
            <w:noWrap/>
            <w:vAlign w:val="center"/>
            <w:hideMark/>
          </w:tcPr>
          <w:p w14:paraId="71269DAF"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7.9</w:t>
            </w:r>
          </w:p>
        </w:tc>
        <w:tc>
          <w:tcPr>
            <w:tcW w:w="989" w:type="dxa"/>
            <w:vAlign w:val="center"/>
          </w:tcPr>
          <w:p w14:paraId="717C2EFE"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9.0</w:t>
            </w:r>
          </w:p>
        </w:tc>
        <w:tc>
          <w:tcPr>
            <w:tcW w:w="989" w:type="dxa"/>
            <w:vAlign w:val="center"/>
          </w:tcPr>
          <w:p w14:paraId="4423C02F"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9.6</w:t>
            </w:r>
          </w:p>
        </w:tc>
      </w:tr>
      <w:tr w:rsidR="00BB053A" w:rsidRPr="004116DD" w14:paraId="57B3DE3F" w14:textId="77777777" w:rsidTr="008E5EF1">
        <w:trPr>
          <w:trHeight w:val="144"/>
          <w:jc w:val="center"/>
        </w:trPr>
        <w:tc>
          <w:tcPr>
            <w:tcW w:w="1165" w:type="dxa"/>
            <w:vMerge/>
            <w:shd w:val="clear" w:color="auto" w:fill="E7E6E6" w:themeFill="background2"/>
            <w:noWrap/>
            <w:vAlign w:val="center"/>
            <w:hideMark/>
          </w:tcPr>
          <w:p w14:paraId="076195B9" w14:textId="77777777" w:rsidR="00BB053A" w:rsidRPr="00833890" w:rsidRDefault="00BB053A" w:rsidP="008E5EF1">
            <w:pPr>
              <w:spacing w:after="0"/>
              <w:jc w:val="center"/>
              <w:rPr>
                <w:rFonts w:asciiTheme="majorBidi" w:hAnsiTheme="majorBidi" w:cstheme="majorBidi"/>
                <w:b/>
                <w:bCs/>
                <w:color w:val="000000"/>
              </w:rPr>
            </w:pPr>
          </w:p>
        </w:tc>
        <w:tc>
          <w:tcPr>
            <w:tcW w:w="988" w:type="dxa"/>
            <w:noWrap/>
            <w:vAlign w:val="center"/>
            <w:hideMark/>
          </w:tcPr>
          <w:p w14:paraId="45B984D7" w14:textId="77777777" w:rsidR="00BB053A" w:rsidRPr="00833890"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tcPr>
          <w:p w14:paraId="792A1381"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7.9</w:t>
            </w:r>
          </w:p>
        </w:tc>
        <w:tc>
          <w:tcPr>
            <w:tcW w:w="989" w:type="dxa"/>
            <w:noWrap/>
            <w:vAlign w:val="center"/>
          </w:tcPr>
          <w:p w14:paraId="5E3B2F2D"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7.3</w:t>
            </w:r>
          </w:p>
        </w:tc>
        <w:tc>
          <w:tcPr>
            <w:tcW w:w="988" w:type="dxa"/>
            <w:noWrap/>
            <w:vAlign w:val="center"/>
          </w:tcPr>
          <w:p w14:paraId="1F8DC02B"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6.5</w:t>
            </w:r>
          </w:p>
        </w:tc>
        <w:tc>
          <w:tcPr>
            <w:tcW w:w="988" w:type="dxa"/>
            <w:noWrap/>
            <w:vAlign w:val="center"/>
          </w:tcPr>
          <w:p w14:paraId="1C11FDE7"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5.7</w:t>
            </w:r>
          </w:p>
        </w:tc>
        <w:tc>
          <w:tcPr>
            <w:tcW w:w="989" w:type="dxa"/>
            <w:noWrap/>
            <w:vAlign w:val="center"/>
          </w:tcPr>
          <w:p w14:paraId="794636F2"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4.8</w:t>
            </w:r>
          </w:p>
        </w:tc>
        <w:tc>
          <w:tcPr>
            <w:tcW w:w="989" w:type="dxa"/>
            <w:vAlign w:val="center"/>
          </w:tcPr>
          <w:p w14:paraId="15B6CC51"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4.1</w:t>
            </w:r>
          </w:p>
        </w:tc>
        <w:tc>
          <w:tcPr>
            <w:tcW w:w="989" w:type="dxa"/>
            <w:vAlign w:val="center"/>
          </w:tcPr>
          <w:p w14:paraId="20C8F035"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3.7</w:t>
            </w:r>
          </w:p>
        </w:tc>
      </w:tr>
      <w:tr w:rsidR="00BB053A" w:rsidRPr="004116DD" w14:paraId="651A9E35" w14:textId="77777777" w:rsidTr="008E5EF1">
        <w:trPr>
          <w:trHeight w:val="144"/>
          <w:jc w:val="center"/>
        </w:trPr>
        <w:tc>
          <w:tcPr>
            <w:tcW w:w="1165" w:type="dxa"/>
            <w:vMerge/>
            <w:shd w:val="clear" w:color="auto" w:fill="E7E6E6" w:themeFill="background2"/>
            <w:noWrap/>
            <w:vAlign w:val="center"/>
            <w:hideMark/>
          </w:tcPr>
          <w:p w14:paraId="2A61EB2F" w14:textId="77777777" w:rsidR="00BB053A" w:rsidRPr="00833890" w:rsidRDefault="00BB053A" w:rsidP="008E5EF1">
            <w:pPr>
              <w:spacing w:after="0"/>
              <w:jc w:val="center"/>
              <w:rPr>
                <w:rFonts w:asciiTheme="majorBidi" w:hAnsiTheme="majorBidi" w:cstheme="majorBidi"/>
                <w:b/>
                <w:bCs/>
                <w:color w:val="000000"/>
              </w:rPr>
            </w:pPr>
          </w:p>
        </w:tc>
        <w:tc>
          <w:tcPr>
            <w:tcW w:w="988" w:type="dxa"/>
            <w:noWrap/>
            <w:vAlign w:val="center"/>
            <w:hideMark/>
          </w:tcPr>
          <w:p w14:paraId="09882AD1" w14:textId="77777777" w:rsidR="00BB053A" w:rsidRPr="00833890" w:rsidRDefault="00BB053A" w:rsidP="008E5EF1">
            <w:pPr>
              <w:spacing w:after="0"/>
              <w:jc w:val="center"/>
              <w:rPr>
                <w:rFonts w:asciiTheme="majorBidi" w:hAnsiTheme="majorBidi" w:cstheme="majorBidi"/>
                <w:b/>
                <w:bCs/>
                <w:color w:val="0070C0"/>
              </w:rPr>
            </w:pPr>
            <w:r w:rsidRPr="00833890">
              <w:rPr>
                <w:rFonts w:asciiTheme="majorBidi" w:hAnsiTheme="majorBidi" w:cstheme="majorBidi"/>
                <w:b/>
                <w:bCs/>
                <w:color w:val="000000"/>
              </w:rPr>
              <w:t>1</w:t>
            </w:r>
            <w:r>
              <w:rPr>
                <w:rFonts w:asciiTheme="majorBidi" w:hAnsiTheme="majorBidi" w:cstheme="majorBidi"/>
                <w:b/>
                <w:bCs/>
                <w:color w:val="000000"/>
              </w:rPr>
              <w:t>Tx</w:t>
            </w: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tcPr>
          <w:p w14:paraId="47DF4501"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-3.0</w:t>
            </w:r>
          </w:p>
        </w:tc>
        <w:tc>
          <w:tcPr>
            <w:tcW w:w="989" w:type="dxa"/>
            <w:noWrap/>
            <w:vAlign w:val="center"/>
          </w:tcPr>
          <w:p w14:paraId="5B67103A"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-1.8</w:t>
            </w:r>
          </w:p>
        </w:tc>
        <w:tc>
          <w:tcPr>
            <w:tcW w:w="988" w:type="dxa"/>
            <w:noWrap/>
            <w:vAlign w:val="center"/>
          </w:tcPr>
          <w:p w14:paraId="1BE66B3F"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-0.4</w:t>
            </w:r>
          </w:p>
        </w:tc>
        <w:tc>
          <w:tcPr>
            <w:tcW w:w="988" w:type="dxa"/>
            <w:noWrap/>
            <w:vAlign w:val="center"/>
          </w:tcPr>
          <w:p w14:paraId="71AD121F"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1.4</w:t>
            </w:r>
          </w:p>
        </w:tc>
        <w:tc>
          <w:tcPr>
            <w:tcW w:w="989" w:type="dxa"/>
            <w:noWrap/>
            <w:vAlign w:val="center"/>
          </w:tcPr>
          <w:p w14:paraId="179D1EFC"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3.1</w:t>
            </w:r>
          </w:p>
        </w:tc>
        <w:tc>
          <w:tcPr>
            <w:tcW w:w="989" w:type="dxa"/>
            <w:vAlign w:val="center"/>
          </w:tcPr>
          <w:p w14:paraId="01BA566F"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4.8</w:t>
            </w:r>
          </w:p>
        </w:tc>
        <w:tc>
          <w:tcPr>
            <w:tcW w:w="989" w:type="dxa"/>
            <w:vAlign w:val="center"/>
          </w:tcPr>
          <w:p w14:paraId="64928C3B"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6.0</w:t>
            </w:r>
          </w:p>
        </w:tc>
      </w:tr>
      <w:tr w:rsidR="00BB053A" w:rsidRPr="004116DD" w14:paraId="539C3AB0" w14:textId="77777777" w:rsidTr="008E5EF1">
        <w:trPr>
          <w:trHeight w:val="144"/>
          <w:jc w:val="center"/>
        </w:trPr>
        <w:tc>
          <w:tcPr>
            <w:tcW w:w="1165" w:type="dxa"/>
            <w:vMerge w:val="restart"/>
            <w:shd w:val="clear" w:color="auto" w:fill="E7E6E6" w:themeFill="background2"/>
            <w:noWrap/>
            <w:vAlign w:val="center"/>
          </w:tcPr>
          <w:p w14:paraId="440BECBA" w14:textId="77777777" w:rsidR="00BB053A"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TDL</w:t>
            </w:r>
            <w:r w:rsidR="00700D4D">
              <w:rPr>
                <w:rFonts w:asciiTheme="majorBidi" w:hAnsiTheme="majorBidi" w:cstheme="majorBidi"/>
                <w:b/>
                <w:bCs/>
                <w:color w:val="000000"/>
              </w:rPr>
              <w:t>-A</w:t>
            </w:r>
          </w:p>
          <w:p w14:paraId="493441E0" w14:textId="37A8338D" w:rsidR="00700D4D" w:rsidRPr="00833890" w:rsidRDefault="00700D4D" w:rsidP="008E5EF1">
            <w:pPr>
              <w:spacing w:after="0"/>
              <w:jc w:val="center"/>
              <w:rPr>
                <w:rFonts w:asciiTheme="majorBidi" w:hAnsiTheme="majorBidi" w:cstheme="majorBidi"/>
                <w:b/>
                <w:bCs/>
                <w:color w:val="000000"/>
              </w:rPr>
            </w:pPr>
            <w:r w:rsidRPr="00700D4D">
              <w:rPr>
                <w:rFonts w:asciiTheme="majorBidi" w:hAnsiTheme="majorBidi" w:cstheme="majorBidi"/>
                <w:b/>
                <w:bCs/>
                <w:color w:val="000000"/>
              </w:rPr>
              <w:t>30ns</w:t>
            </w:r>
          </w:p>
        </w:tc>
        <w:tc>
          <w:tcPr>
            <w:tcW w:w="988" w:type="dxa"/>
            <w:noWrap/>
            <w:vAlign w:val="center"/>
          </w:tcPr>
          <w:p w14:paraId="74D01A6B" w14:textId="77777777" w:rsidR="00BB053A" w:rsidRPr="00833890"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p>
        </w:tc>
        <w:tc>
          <w:tcPr>
            <w:tcW w:w="988" w:type="dxa"/>
            <w:noWrap/>
            <w:vAlign w:val="center"/>
          </w:tcPr>
          <w:p w14:paraId="6E927839"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4.2</w:t>
            </w:r>
          </w:p>
        </w:tc>
        <w:tc>
          <w:tcPr>
            <w:tcW w:w="989" w:type="dxa"/>
            <w:noWrap/>
            <w:vAlign w:val="center"/>
          </w:tcPr>
          <w:p w14:paraId="041B1E91"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4.6</w:t>
            </w:r>
          </w:p>
        </w:tc>
        <w:tc>
          <w:tcPr>
            <w:tcW w:w="988" w:type="dxa"/>
            <w:noWrap/>
            <w:vAlign w:val="center"/>
          </w:tcPr>
          <w:p w14:paraId="1F705DE5"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5.3</w:t>
            </w:r>
          </w:p>
        </w:tc>
        <w:tc>
          <w:tcPr>
            <w:tcW w:w="988" w:type="dxa"/>
            <w:noWrap/>
            <w:vAlign w:val="center"/>
          </w:tcPr>
          <w:p w14:paraId="34CEDD07"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6.4</w:t>
            </w:r>
          </w:p>
        </w:tc>
        <w:tc>
          <w:tcPr>
            <w:tcW w:w="989" w:type="dxa"/>
            <w:noWrap/>
            <w:vAlign w:val="center"/>
          </w:tcPr>
          <w:p w14:paraId="7F023047"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7.5</w:t>
            </w:r>
          </w:p>
        </w:tc>
        <w:tc>
          <w:tcPr>
            <w:tcW w:w="989" w:type="dxa"/>
            <w:vAlign w:val="center"/>
          </w:tcPr>
          <w:p w14:paraId="120312BA"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8.4</w:t>
            </w:r>
          </w:p>
        </w:tc>
        <w:tc>
          <w:tcPr>
            <w:tcW w:w="989" w:type="dxa"/>
            <w:vAlign w:val="center"/>
          </w:tcPr>
          <w:p w14:paraId="1AF211A9"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8.9</w:t>
            </w:r>
          </w:p>
        </w:tc>
      </w:tr>
      <w:tr w:rsidR="00BB053A" w:rsidRPr="004116DD" w14:paraId="1199E1DD" w14:textId="77777777" w:rsidTr="008E5EF1">
        <w:trPr>
          <w:trHeight w:val="144"/>
          <w:jc w:val="center"/>
        </w:trPr>
        <w:tc>
          <w:tcPr>
            <w:tcW w:w="1165" w:type="dxa"/>
            <w:vMerge/>
            <w:shd w:val="clear" w:color="auto" w:fill="E7E6E6" w:themeFill="background2"/>
            <w:noWrap/>
            <w:vAlign w:val="center"/>
          </w:tcPr>
          <w:p w14:paraId="2B8457EB" w14:textId="77777777" w:rsidR="00BB053A" w:rsidRPr="00445CE6" w:rsidRDefault="00BB053A" w:rsidP="008E5EF1">
            <w:pPr>
              <w:spacing w:after="0"/>
              <w:jc w:val="center"/>
              <w:rPr>
                <w:rFonts w:asciiTheme="majorBidi" w:hAnsiTheme="majorBidi" w:cstheme="majorBidi"/>
                <w:color w:val="000000"/>
              </w:rPr>
            </w:pPr>
          </w:p>
        </w:tc>
        <w:tc>
          <w:tcPr>
            <w:tcW w:w="988" w:type="dxa"/>
            <w:noWrap/>
            <w:vAlign w:val="center"/>
          </w:tcPr>
          <w:p w14:paraId="0F2D8E04" w14:textId="77777777" w:rsidR="00BB053A" w:rsidRPr="00833890"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tcPr>
          <w:p w14:paraId="61ADF968"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-0.7</w:t>
            </w:r>
          </w:p>
        </w:tc>
        <w:tc>
          <w:tcPr>
            <w:tcW w:w="989" w:type="dxa"/>
            <w:noWrap/>
            <w:vAlign w:val="center"/>
          </w:tcPr>
          <w:p w14:paraId="6A45EF55"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0.0</w:t>
            </w:r>
          </w:p>
        </w:tc>
        <w:tc>
          <w:tcPr>
            <w:tcW w:w="988" w:type="dxa"/>
            <w:noWrap/>
            <w:vAlign w:val="center"/>
          </w:tcPr>
          <w:p w14:paraId="17FB86F1"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0.5</w:t>
            </w:r>
          </w:p>
        </w:tc>
        <w:tc>
          <w:tcPr>
            <w:tcW w:w="988" w:type="dxa"/>
            <w:noWrap/>
            <w:vAlign w:val="center"/>
          </w:tcPr>
          <w:p w14:paraId="27749715"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1.3</w:t>
            </w:r>
          </w:p>
        </w:tc>
        <w:tc>
          <w:tcPr>
            <w:tcW w:w="989" w:type="dxa"/>
            <w:noWrap/>
            <w:vAlign w:val="center"/>
          </w:tcPr>
          <w:p w14:paraId="3ED4B7B4"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2.0</w:t>
            </w:r>
          </w:p>
        </w:tc>
        <w:tc>
          <w:tcPr>
            <w:tcW w:w="989" w:type="dxa"/>
            <w:vAlign w:val="center"/>
          </w:tcPr>
          <w:p w14:paraId="01983B47"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2.8</w:t>
            </w:r>
          </w:p>
        </w:tc>
        <w:tc>
          <w:tcPr>
            <w:tcW w:w="989" w:type="dxa"/>
            <w:vAlign w:val="center"/>
          </w:tcPr>
          <w:p w14:paraId="4826BFD3" w14:textId="77777777" w:rsidR="00BB053A" w:rsidRPr="0046744A" w:rsidRDefault="00BB053A" w:rsidP="008E5EF1">
            <w:pPr>
              <w:spacing w:after="0"/>
              <w:jc w:val="center"/>
              <w:rPr>
                <w:rFonts w:asciiTheme="majorBidi" w:hAnsiTheme="majorBidi" w:cstheme="majorBidi"/>
                <w:color w:val="000000"/>
              </w:rPr>
            </w:pPr>
            <w:r w:rsidRPr="0046744A">
              <w:rPr>
                <w:rFonts w:asciiTheme="majorBidi" w:hAnsiTheme="majorBidi" w:cstheme="majorBidi"/>
                <w:color w:val="000000"/>
              </w:rPr>
              <w:t>3.5</w:t>
            </w:r>
          </w:p>
        </w:tc>
      </w:tr>
      <w:tr w:rsidR="00BB053A" w:rsidRPr="004116DD" w14:paraId="53DD818E" w14:textId="77777777" w:rsidTr="008E5EF1">
        <w:trPr>
          <w:trHeight w:val="144"/>
          <w:jc w:val="center"/>
        </w:trPr>
        <w:tc>
          <w:tcPr>
            <w:tcW w:w="1165" w:type="dxa"/>
            <w:vMerge/>
            <w:shd w:val="clear" w:color="auto" w:fill="E7E6E6" w:themeFill="background2"/>
            <w:noWrap/>
            <w:vAlign w:val="center"/>
          </w:tcPr>
          <w:p w14:paraId="577AA2EA" w14:textId="77777777" w:rsidR="00BB053A" w:rsidRPr="00445CE6" w:rsidRDefault="00BB053A" w:rsidP="008E5EF1">
            <w:pPr>
              <w:spacing w:after="0"/>
              <w:jc w:val="center"/>
              <w:rPr>
                <w:rFonts w:asciiTheme="majorBidi" w:hAnsiTheme="majorBidi" w:cstheme="majorBidi"/>
                <w:color w:val="000000"/>
              </w:rPr>
            </w:pPr>
          </w:p>
        </w:tc>
        <w:tc>
          <w:tcPr>
            <w:tcW w:w="988" w:type="dxa"/>
            <w:noWrap/>
            <w:vAlign w:val="center"/>
          </w:tcPr>
          <w:p w14:paraId="16C8DDBA" w14:textId="77777777" w:rsidR="00BB053A" w:rsidRPr="00833890" w:rsidRDefault="00BB053A" w:rsidP="008E5EF1">
            <w:pPr>
              <w:spacing w:after="0"/>
              <w:jc w:val="center"/>
              <w:rPr>
                <w:rFonts w:asciiTheme="majorBidi" w:hAnsiTheme="majorBidi" w:cstheme="majorBidi"/>
                <w:b/>
                <w:bCs/>
                <w:color w:val="000000"/>
              </w:rPr>
            </w:pPr>
            <w:r w:rsidRPr="00833890">
              <w:rPr>
                <w:rFonts w:asciiTheme="majorBidi" w:hAnsiTheme="majorBidi" w:cstheme="majorBidi"/>
                <w:b/>
                <w:bCs/>
                <w:color w:val="000000"/>
              </w:rPr>
              <w:t>1</w:t>
            </w:r>
            <w:r>
              <w:rPr>
                <w:rFonts w:asciiTheme="majorBidi" w:hAnsiTheme="majorBidi" w:cstheme="majorBidi"/>
                <w:b/>
                <w:bCs/>
                <w:color w:val="000000"/>
              </w:rPr>
              <w:t>Tx</w:t>
            </w:r>
            <w:r w:rsidRPr="00833890">
              <w:rPr>
                <w:rFonts w:asciiTheme="majorBidi" w:hAnsiTheme="majorBidi" w:cstheme="majorBidi"/>
                <w:b/>
                <w:bCs/>
                <w:color w:val="000000"/>
              </w:rPr>
              <w:t>-2</w:t>
            </w:r>
            <w:r>
              <w:rPr>
                <w:rFonts w:asciiTheme="majorBidi" w:hAnsiTheme="majorBidi" w:cstheme="majorBidi"/>
                <w:b/>
                <w:bCs/>
                <w:color w:val="000000"/>
              </w:rPr>
              <w:t>Tx</w:t>
            </w:r>
          </w:p>
        </w:tc>
        <w:tc>
          <w:tcPr>
            <w:tcW w:w="988" w:type="dxa"/>
            <w:noWrap/>
            <w:vAlign w:val="center"/>
          </w:tcPr>
          <w:p w14:paraId="32EEDF92"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4.9</w:t>
            </w:r>
          </w:p>
        </w:tc>
        <w:tc>
          <w:tcPr>
            <w:tcW w:w="989" w:type="dxa"/>
            <w:noWrap/>
            <w:vAlign w:val="center"/>
          </w:tcPr>
          <w:p w14:paraId="1103A3F5"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4.6</w:t>
            </w:r>
          </w:p>
        </w:tc>
        <w:tc>
          <w:tcPr>
            <w:tcW w:w="988" w:type="dxa"/>
            <w:noWrap/>
            <w:vAlign w:val="center"/>
          </w:tcPr>
          <w:p w14:paraId="53B59F28"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4.8</w:t>
            </w:r>
          </w:p>
        </w:tc>
        <w:tc>
          <w:tcPr>
            <w:tcW w:w="988" w:type="dxa"/>
            <w:noWrap/>
            <w:vAlign w:val="center"/>
          </w:tcPr>
          <w:p w14:paraId="79A7A15D"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5.1</w:t>
            </w:r>
          </w:p>
        </w:tc>
        <w:tc>
          <w:tcPr>
            <w:tcW w:w="989" w:type="dxa"/>
            <w:noWrap/>
            <w:vAlign w:val="center"/>
          </w:tcPr>
          <w:p w14:paraId="2EE652D7"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5.5</w:t>
            </w:r>
          </w:p>
        </w:tc>
        <w:tc>
          <w:tcPr>
            <w:tcW w:w="989" w:type="dxa"/>
            <w:vAlign w:val="center"/>
          </w:tcPr>
          <w:p w14:paraId="5504C4DE"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5.6</w:t>
            </w:r>
          </w:p>
        </w:tc>
        <w:tc>
          <w:tcPr>
            <w:tcW w:w="989" w:type="dxa"/>
            <w:vAlign w:val="center"/>
          </w:tcPr>
          <w:p w14:paraId="33014C6B" w14:textId="77777777" w:rsidR="00BB053A" w:rsidRPr="0046744A" w:rsidRDefault="00BB053A" w:rsidP="008E5EF1">
            <w:pPr>
              <w:spacing w:after="0"/>
              <w:jc w:val="center"/>
              <w:rPr>
                <w:rFonts w:asciiTheme="majorBidi" w:hAnsiTheme="majorBidi" w:cstheme="majorBidi"/>
                <w:b/>
                <w:bCs/>
                <w:color w:val="0070C0"/>
              </w:rPr>
            </w:pPr>
            <w:r w:rsidRPr="0046744A">
              <w:rPr>
                <w:rFonts w:asciiTheme="majorBidi" w:hAnsiTheme="majorBidi" w:cstheme="majorBidi"/>
                <w:b/>
                <w:bCs/>
                <w:color w:val="0070C0"/>
              </w:rPr>
              <w:t>5.4</w:t>
            </w:r>
          </w:p>
        </w:tc>
      </w:tr>
    </w:tbl>
    <w:p w14:paraId="73C018DF" w14:textId="77777777" w:rsidR="00BB053A" w:rsidRDefault="00BB053A" w:rsidP="00BB053A">
      <w:pPr>
        <w:jc w:val="both"/>
        <w:rPr>
          <w:lang w:val="en-GB" w:eastAsia="zh-CN"/>
        </w:rPr>
      </w:pPr>
    </w:p>
    <w:p w14:paraId="2B871F9E" w14:textId="77777777" w:rsidR="00BB053A" w:rsidRPr="007B31BC" w:rsidRDefault="00BB053A" w:rsidP="00BB053A">
      <w:pPr>
        <w:pStyle w:val="Heading2"/>
        <w:rPr>
          <w:bCs/>
        </w:rPr>
      </w:pPr>
      <w:r>
        <w:lastRenderedPageBreak/>
        <w:t xml:space="preserve">Potential Techniques for FR2 Coverage Recovery </w:t>
      </w:r>
    </w:p>
    <w:p w14:paraId="79D4CCEF" w14:textId="77777777" w:rsidR="00BB053A" w:rsidRDefault="00BB053A" w:rsidP="00BB053A">
      <w:pPr>
        <w:jc w:val="both"/>
        <w:rPr>
          <w:lang w:val="en-GB" w:eastAsia="zh-CN"/>
        </w:rPr>
      </w:pPr>
      <w:r>
        <w:rPr>
          <w:lang w:val="en-GB" w:eastAsia="zh-CN"/>
        </w:rPr>
        <w:t xml:space="preserve">Coverage recovery techniques for </w:t>
      </w:r>
      <w:proofErr w:type="spellStart"/>
      <w:r>
        <w:rPr>
          <w:lang w:val="en-GB" w:eastAsia="zh-CN"/>
        </w:rPr>
        <w:t>RedCap</w:t>
      </w:r>
      <w:proofErr w:type="spellEnd"/>
      <w:r>
        <w:rPr>
          <w:lang w:val="en-GB" w:eastAsia="zh-CN"/>
        </w:rPr>
        <w:t xml:space="preserve"> may reuse some of the techniques discussed as part of the Rel-17 coverage enhancement SID (</w:t>
      </w:r>
      <w:r w:rsidRPr="00565FE0">
        <w:rPr>
          <w:lang w:val="en-GB" w:eastAsia="zh-CN"/>
        </w:rPr>
        <w:t>RP-193240</w:t>
      </w:r>
      <w:r>
        <w:rPr>
          <w:lang w:val="en-GB" w:eastAsia="zh-CN"/>
        </w:rPr>
        <w:t>). For FR2 specific MCL results for various channels, please refer to [</w:t>
      </w:r>
      <w:r w:rsidRPr="00B1646F">
        <w:rPr>
          <w:lang w:val="en-GB" w:eastAsia="zh-CN"/>
        </w:rPr>
        <w:t>4</w:t>
      </w:r>
      <w:r>
        <w:rPr>
          <w:lang w:val="en-GB" w:eastAsia="zh-CN"/>
        </w:rPr>
        <w:t>].</w:t>
      </w:r>
    </w:p>
    <w:p w14:paraId="73C6D32C" w14:textId="77777777" w:rsidR="00BB053A" w:rsidRDefault="00BB053A" w:rsidP="00BB053A">
      <w:pPr>
        <w:jc w:val="both"/>
        <w:rPr>
          <w:lang w:val="en-GB" w:eastAsia="zh-CN"/>
        </w:rPr>
      </w:pPr>
      <w:r>
        <w:rPr>
          <w:lang w:val="en-GB" w:eastAsia="zh-CN"/>
        </w:rPr>
        <w:t>In this section, several high-level views for FR2 coverage recovery are discussed, mainly related to:</w:t>
      </w:r>
    </w:p>
    <w:p w14:paraId="2DA043FC" w14:textId="77777777" w:rsidR="00BB053A" w:rsidRDefault="00BB053A" w:rsidP="00BB053A">
      <w:pPr>
        <w:pStyle w:val="ListParagraph"/>
        <w:numPr>
          <w:ilvl w:val="0"/>
          <w:numId w:val="28"/>
        </w:numPr>
        <w:jc w:val="both"/>
        <w:rPr>
          <w:lang w:val="en-GB" w:eastAsia="zh-CN"/>
        </w:rPr>
      </w:pPr>
      <w:r>
        <w:rPr>
          <w:lang w:val="en-GB" w:eastAsia="zh-CN"/>
        </w:rPr>
        <w:t>Frequency hopping</w:t>
      </w:r>
    </w:p>
    <w:p w14:paraId="785CDDE8" w14:textId="77777777" w:rsidR="00BB053A" w:rsidRDefault="00BB053A" w:rsidP="00BB053A">
      <w:pPr>
        <w:pStyle w:val="ListParagraph"/>
        <w:numPr>
          <w:ilvl w:val="0"/>
          <w:numId w:val="28"/>
        </w:numPr>
        <w:jc w:val="both"/>
        <w:rPr>
          <w:lang w:val="en-GB" w:eastAsia="zh-CN"/>
        </w:rPr>
      </w:pPr>
      <w:r>
        <w:rPr>
          <w:lang w:val="en-GB" w:eastAsia="zh-CN"/>
        </w:rPr>
        <w:t>Time domain repetition</w:t>
      </w:r>
    </w:p>
    <w:p w14:paraId="1DB9F270" w14:textId="77777777" w:rsidR="00BB053A" w:rsidRDefault="00BB053A" w:rsidP="00BB053A">
      <w:pPr>
        <w:pStyle w:val="ListParagraph"/>
        <w:numPr>
          <w:ilvl w:val="0"/>
          <w:numId w:val="28"/>
        </w:numPr>
        <w:jc w:val="both"/>
        <w:rPr>
          <w:lang w:val="en-GB" w:eastAsia="zh-CN"/>
        </w:rPr>
      </w:pPr>
      <w:r>
        <w:rPr>
          <w:lang w:val="en-GB" w:eastAsia="zh-CN"/>
        </w:rPr>
        <w:t>Beam refinement</w:t>
      </w:r>
    </w:p>
    <w:p w14:paraId="01966E8F" w14:textId="77777777" w:rsidR="00BB053A" w:rsidRDefault="00BB053A" w:rsidP="00BB053A">
      <w:pPr>
        <w:pStyle w:val="ListParagraph"/>
        <w:numPr>
          <w:ilvl w:val="0"/>
          <w:numId w:val="28"/>
        </w:numPr>
        <w:jc w:val="both"/>
        <w:rPr>
          <w:lang w:val="en-GB" w:eastAsia="zh-CN"/>
        </w:rPr>
      </w:pPr>
      <w:r>
        <w:rPr>
          <w:lang w:val="en-GB" w:eastAsia="zh-CN"/>
        </w:rPr>
        <w:t>UL L1 measurement report payload reduction</w:t>
      </w:r>
    </w:p>
    <w:p w14:paraId="031C1C73" w14:textId="77777777" w:rsidR="00BB053A" w:rsidRPr="00757AE9" w:rsidRDefault="00BB053A" w:rsidP="00BB053A">
      <w:pPr>
        <w:pStyle w:val="ListParagraph"/>
        <w:numPr>
          <w:ilvl w:val="0"/>
          <w:numId w:val="28"/>
        </w:numPr>
        <w:jc w:val="both"/>
        <w:rPr>
          <w:lang w:val="en-GB" w:eastAsia="zh-CN"/>
        </w:rPr>
      </w:pPr>
      <w:r>
        <w:rPr>
          <w:lang w:val="en-GB" w:eastAsia="zh-CN"/>
        </w:rPr>
        <w:t>L1/L2 inter-cell diversity</w:t>
      </w:r>
    </w:p>
    <w:p w14:paraId="687C199B" w14:textId="77777777" w:rsidR="00BB053A" w:rsidRDefault="00BB053A" w:rsidP="00BB053A">
      <w:pPr>
        <w:jc w:val="both"/>
        <w:rPr>
          <w:lang w:eastAsia="zh-CN"/>
        </w:rPr>
      </w:pPr>
      <w:r>
        <w:rPr>
          <w:lang w:eastAsia="zh-CN"/>
        </w:rPr>
        <w:t>After initial cell search, to reduce the UE’s BW and thus save power, the UE may switch into a narrow BW active BWP (</w:t>
      </w:r>
      <w:r w:rsidRPr="006E2B32">
        <w:rPr>
          <w:lang w:eastAsia="zh-CN"/>
        </w:rPr>
        <w:t xml:space="preserve">NBWP). </w:t>
      </w:r>
      <w:r>
        <w:rPr>
          <w:lang w:eastAsia="zh-CN"/>
        </w:rPr>
        <w:t xml:space="preserve">For a narrow band UE supported BW, to achieve frequency diversity gains, frequency domain hopping is one of the methods that can be used. </w:t>
      </w:r>
      <w:r w:rsidRPr="005064A9">
        <w:rPr>
          <w:lang w:eastAsia="zh-CN"/>
        </w:rPr>
        <w:t xml:space="preserve">However, in FR2, due to beamforming at both </w:t>
      </w:r>
      <w:proofErr w:type="spellStart"/>
      <w:r w:rsidRPr="005064A9">
        <w:rPr>
          <w:lang w:eastAsia="zh-CN"/>
        </w:rPr>
        <w:t>gNB</w:t>
      </w:r>
      <w:proofErr w:type="spellEnd"/>
      <w:r w:rsidRPr="005064A9">
        <w:rPr>
          <w:lang w:eastAsia="zh-CN"/>
        </w:rPr>
        <w:t xml:space="preserve"> and UE in addition to smaller cells, the delay spread is smaller compared to FR1</w:t>
      </w:r>
      <w:r>
        <w:rPr>
          <w:lang w:eastAsia="zh-CN"/>
        </w:rPr>
        <w:t>. T</w:t>
      </w:r>
      <w:r w:rsidRPr="005064A9">
        <w:rPr>
          <w:lang w:eastAsia="zh-CN"/>
        </w:rPr>
        <w:t xml:space="preserve">his leads to </w:t>
      </w:r>
      <w:r>
        <w:rPr>
          <w:lang w:eastAsia="zh-CN"/>
        </w:rPr>
        <w:t xml:space="preserve">a </w:t>
      </w:r>
      <w:r w:rsidRPr="005064A9">
        <w:rPr>
          <w:lang w:eastAsia="zh-CN"/>
        </w:rPr>
        <w:t xml:space="preserve">larger coherence BW and hence less gain using frequency hopping </w:t>
      </w:r>
      <w:r>
        <w:rPr>
          <w:lang w:eastAsia="zh-CN"/>
        </w:rPr>
        <w:t>(</w:t>
      </w:r>
      <w:r w:rsidRPr="005064A9">
        <w:rPr>
          <w:lang w:eastAsia="zh-CN"/>
        </w:rPr>
        <w:t>if</w:t>
      </w:r>
      <w:r>
        <w:rPr>
          <w:lang w:eastAsia="zh-CN"/>
        </w:rPr>
        <w:t xml:space="preserve"> the</w:t>
      </w:r>
      <w:r w:rsidRPr="005064A9">
        <w:rPr>
          <w:lang w:eastAsia="zh-CN"/>
        </w:rPr>
        <w:t xml:space="preserve"> hopping </w:t>
      </w:r>
      <w:r>
        <w:rPr>
          <w:lang w:eastAsia="zh-CN"/>
        </w:rPr>
        <w:t xml:space="preserve">was </w:t>
      </w:r>
      <w:r w:rsidRPr="005064A9">
        <w:rPr>
          <w:lang w:eastAsia="zh-CN"/>
        </w:rPr>
        <w:t>within a limited frequency range</w:t>
      </w:r>
      <w:r>
        <w:rPr>
          <w:lang w:eastAsia="zh-CN"/>
        </w:rPr>
        <w:t>). For FR2, t</w:t>
      </w:r>
      <w:r w:rsidRPr="005064A9">
        <w:rPr>
          <w:lang w:eastAsia="zh-CN"/>
        </w:rPr>
        <w:t xml:space="preserve">o get the frequency diversity hopping gains, the UE may need to hop across a larger </w:t>
      </w:r>
      <w:r>
        <w:rPr>
          <w:lang w:eastAsia="zh-CN"/>
        </w:rPr>
        <w:t xml:space="preserve">system </w:t>
      </w:r>
      <w:r w:rsidRPr="005064A9">
        <w:rPr>
          <w:lang w:eastAsia="zh-CN"/>
        </w:rPr>
        <w:t xml:space="preserve">frequency range (across larger </w:t>
      </w:r>
      <w:r>
        <w:rPr>
          <w:lang w:eastAsia="zh-CN"/>
        </w:rPr>
        <w:t xml:space="preserve">system </w:t>
      </w:r>
      <w:r w:rsidRPr="005064A9">
        <w:rPr>
          <w:lang w:eastAsia="zh-CN"/>
        </w:rPr>
        <w:t>BW)</w:t>
      </w:r>
      <w:r>
        <w:rPr>
          <w:lang w:eastAsia="zh-CN"/>
        </w:rPr>
        <w:t>. For example, in case the network supports CA, the UE may hop in frequency over multiple CCs (using 1 CC at a time).</w:t>
      </w:r>
    </w:p>
    <w:p w14:paraId="7BEF2CA0" w14:textId="77777777" w:rsidR="00BB053A" w:rsidRPr="006E2B32" w:rsidRDefault="00BB053A" w:rsidP="00BB053A">
      <w:pPr>
        <w:jc w:val="center"/>
        <w:rPr>
          <w:lang w:eastAsia="zh-CN"/>
        </w:rPr>
      </w:pPr>
      <w:r w:rsidRPr="005350AE">
        <w:rPr>
          <w:noProof/>
          <w:lang w:eastAsia="zh-CN"/>
        </w:rPr>
        <w:drawing>
          <wp:inline distT="0" distB="0" distL="0" distR="0" wp14:anchorId="5290FDCC" wp14:editId="1F65625D">
            <wp:extent cx="2065303" cy="1674335"/>
            <wp:effectExtent l="0" t="0" r="5080" b="0"/>
            <wp:docPr id="4" name="Picture 3">
              <a:extLst xmlns:a="http://schemas.openxmlformats.org/drawingml/2006/main">
                <a:ext uri="{FF2B5EF4-FFF2-40B4-BE49-F238E27FC236}">
                  <a16:creationId xmlns:a16="http://schemas.microsoft.com/office/drawing/2014/main" id="{C76BD85C-6A13-A740-A55F-CEE14051A0E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C76BD85C-6A13-A740-A55F-CEE14051A0E2}"/>
                        </a:ext>
                      </a:extLst>
                    </pic:cNvPr>
                    <pic:cNvPicPr>
                      <a:picLocks noChangeAspect="1"/>
                    </pic:cNvPicPr>
                  </pic:nvPicPr>
                  <pic:blipFill>
                    <a:blip r:embed="rId17"/>
                    <a:stretch>
                      <a:fillRect/>
                    </a:stretch>
                  </pic:blipFill>
                  <pic:spPr>
                    <a:xfrm>
                      <a:off x="0" y="0"/>
                      <a:ext cx="2068874" cy="1677230"/>
                    </a:xfrm>
                    <a:prstGeom prst="rect">
                      <a:avLst/>
                    </a:prstGeom>
                  </pic:spPr>
                </pic:pic>
              </a:graphicData>
            </a:graphic>
          </wp:inline>
        </w:drawing>
      </w:r>
    </w:p>
    <w:p w14:paraId="218FFB80" w14:textId="7109E047" w:rsidR="00BB053A" w:rsidRDefault="00BB053A" w:rsidP="00BB053A">
      <w:pPr>
        <w:jc w:val="both"/>
        <w:rPr>
          <w:bCs/>
        </w:rPr>
      </w:pPr>
      <w:r>
        <w:rPr>
          <w:bCs/>
        </w:rPr>
        <w:t>In addition to frequency domain hopping, o</w:t>
      </w:r>
      <w:r w:rsidRPr="006E2B32">
        <w:rPr>
          <w:bCs/>
        </w:rPr>
        <w:t>ne of the most widely used ways for coverage recovery/enhancement is repetition in time domain. However, time domain repet</w:t>
      </w:r>
      <w:r w:rsidR="00431952">
        <w:rPr>
          <w:bCs/>
        </w:rPr>
        <w:t>it</w:t>
      </w:r>
      <w:r w:rsidRPr="006E2B32">
        <w:rPr>
          <w:bCs/>
        </w:rPr>
        <w:t>ion may not be a power or resource efficient way. It also causes lengthy time domain blockage</w:t>
      </w:r>
      <w:r w:rsidR="00A25E7E">
        <w:rPr>
          <w:bCs/>
        </w:rPr>
        <w:t>s</w:t>
      </w:r>
      <w:r w:rsidRPr="006E2B32">
        <w:rPr>
          <w:bCs/>
        </w:rPr>
        <w:t xml:space="preserve"> for other users </w:t>
      </w:r>
      <w:r w:rsidR="00541CC3">
        <w:rPr>
          <w:bCs/>
        </w:rPr>
        <w:t xml:space="preserve">leading to </w:t>
      </w:r>
      <w:r w:rsidRPr="006E2B32">
        <w:rPr>
          <w:bCs/>
        </w:rPr>
        <w:t>increas</w:t>
      </w:r>
      <w:r w:rsidR="00541CC3">
        <w:rPr>
          <w:bCs/>
        </w:rPr>
        <w:t>ed</w:t>
      </w:r>
      <w:r w:rsidRPr="006E2B32">
        <w:rPr>
          <w:bCs/>
        </w:rPr>
        <w:t xml:space="preserve"> latency </w:t>
      </w:r>
      <w:r w:rsidR="003654A1">
        <w:rPr>
          <w:bCs/>
        </w:rPr>
        <w:t>as well as</w:t>
      </w:r>
      <w:r w:rsidRPr="006E2B32">
        <w:rPr>
          <w:bCs/>
        </w:rPr>
        <w:t xml:space="preserve"> complicat</w:t>
      </w:r>
      <w:r w:rsidR="003654A1">
        <w:rPr>
          <w:bCs/>
        </w:rPr>
        <w:t>es</w:t>
      </w:r>
      <w:r w:rsidRPr="006E2B32">
        <w:rPr>
          <w:bCs/>
        </w:rPr>
        <w:t xml:space="preserve"> the scheduler design. To reduce these effects, some other more efficient techniques may be studied. Such techniques include beam refinement or repetition across TRPs.</w:t>
      </w:r>
      <w:r>
        <w:rPr>
          <w:bCs/>
        </w:rPr>
        <w:t xml:space="preserve"> </w:t>
      </w:r>
    </w:p>
    <w:p w14:paraId="2BB01D44" w14:textId="77777777" w:rsidR="00BB053A" w:rsidRPr="006E2B32" w:rsidRDefault="00BB053A" w:rsidP="00BB053A">
      <w:pPr>
        <w:jc w:val="center"/>
        <w:rPr>
          <w:bCs/>
        </w:rPr>
      </w:pPr>
      <w:r w:rsidRPr="00C126B1">
        <w:rPr>
          <w:bCs/>
          <w:noProof/>
        </w:rPr>
        <w:drawing>
          <wp:inline distT="0" distB="0" distL="0" distR="0" wp14:anchorId="0F7B48CE" wp14:editId="07A4B119">
            <wp:extent cx="1545212" cy="1349022"/>
            <wp:effectExtent l="0" t="0" r="4445" b="0"/>
            <wp:docPr id="6" name="Picture 5">
              <a:extLst xmlns:a="http://schemas.openxmlformats.org/drawingml/2006/main">
                <a:ext uri="{FF2B5EF4-FFF2-40B4-BE49-F238E27FC236}">
                  <a16:creationId xmlns:a16="http://schemas.microsoft.com/office/drawing/2014/main" id="{CE67251D-0DD0-4473-AD67-968CE07DB7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CE67251D-0DD0-4473-AD67-968CE07DB700}"/>
                        </a:ext>
                      </a:extLst>
                    </pic:cNvPr>
                    <pic:cNvPicPr>
                      <a:picLocks noChangeAspect="1"/>
                    </pic:cNvPicPr>
                  </pic:nvPicPr>
                  <pic:blipFill>
                    <a:blip r:embed="rId18"/>
                    <a:stretch>
                      <a:fillRect/>
                    </a:stretch>
                  </pic:blipFill>
                  <pic:spPr>
                    <a:xfrm>
                      <a:off x="0" y="0"/>
                      <a:ext cx="1549767" cy="1352999"/>
                    </a:xfrm>
                    <a:prstGeom prst="rect">
                      <a:avLst/>
                    </a:prstGeom>
                  </pic:spPr>
                </pic:pic>
              </a:graphicData>
            </a:graphic>
          </wp:inline>
        </w:drawing>
      </w:r>
    </w:p>
    <w:p w14:paraId="1E5F8349" w14:textId="77777777" w:rsidR="00BB053A" w:rsidRDefault="00BB053A" w:rsidP="00BB053A">
      <w:pPr>
        <w:jc w:val="both"/>
        <w:rPr>
          <w:bCs/>
        </w:rPr>
      </w:pPr>
    </w:p>
    <w:p w14:paraId="513C493B" w14:textId="14C1ADE5" w:rsidR="00BB053A" w:rsidRPr="00EE1616" w:rsidRDefault="00BB053A" w:rsidP="00BB053A">
      <w:pPr>
        <w:jc w:val="both"/>
        <w:rPr>
          <w:bCs/>
        </w:rPr>
      </w:pPr>
      <w:r w:rsidRPr="00792BF5">
        <w:rPr>
          <w:bCs/>
        </w:rPr>
        <w:t>Inter-cell L1/L2 mobility (diversity</w:t>
      </w:r>
      <w:r>
        <w:rPr>
          <w:bCs/>
        </w:rPr>
        <w:t>) may be a desirable option for coverage recovery, where the UE may be connected at the same time to multiple TRPs causing some diversity gain</w:t>
      </w:r>
      <w:r w:rsidR="00885B2D">
        <w:rPr>
          <w:bCs/>
        </w:rPr>
        <w:t>s</w:t>
      </w:r>
      <w:r>
        <w:rPr>
          <w:bCs/>
        </w:rPr>
        <w:t xml:space="preserve">. Hence, it may be desirable to have some enhanced L1/L2 inter-cell mobility techniques that apply to </w:t>
      </w:r>
      <w:proofErr w:type="spellStart"/>
      <w:r>
        <w:rPr>
          <w:bCs/>
        </w:rPr>
        <w:t>RedCap</w:t>
      </w:r>
      <w:proofErr w:type="spellEnd"/>
      <w:r>
        <w:rPr>
          <w:bCs/>
        </w:rPr>
        <w:t xml:space="preserve"> use cases in order to have some coverage recovery, i.e., for </w:t>
      </w:r>
      <w:r w:rsidRPr="00EE1616">
        <w:rPr>
          <w:bCs/>
        </w:rPr>
        <w:t>diversity and connection reliability, stationary devices need to have enhanced inter-cell procedures</w:t>
      </w:r>
      <w:r>
        <w:rPr>
          <w:bCs/>
        </w:rPr>
        <w:t>, e.g.:</w:t>
      </w:r>
    </w:p>
    <w:p w14:paraId="10D241BD" w14:textId="77777777" w:rsidR="00BB053A" w:rsidRDefault="00BB053A" w:rsidP="00BB053A">
      <w:pPr>
        <w:pStyle w:val="ListParagraph"/>
        <w:numPr>
          <w:ilvl w:val="0"/>
          <w:numId w:val="28"/>
        </w:numPr>
        <w:jc w:val="both"/>
        <w:rPr>
          <w:bCs/>
        </w:rPr>
      </w:pPr>
      <w:r w:rsidRPr="00D906D6">
        <w:rPr>
          <w:bCs/>
        </w:rPr>
        <w:t>L1/L2 mobility</w:t>
      </w:r>
    </w:p>
    <w:p w14:paraId="6D30B950" w14:textId="77777777" w:rsidR="00BB053A" w:rsidRDefault="00BB053A" w:rsidP="00BB053A">
      <w:pPr>
        <w:pStyle w:val="ListParagraph"/>
        <w:numPr>
          <w:ilvl w:val="0"/>
          <w:numId w:val="28"/>
        </w:numPr>
        <w:jc w:val="both"/>
        <w:rPr>
          <w:bCs/>
        </w:rPr>
      </w:pPr>
      <w:r w:rsidRPr="00D906D6">
        <w:rPr>
          <w:bCs/>
        </w:rPr>
        <w:t>Message repetition</w:t>
      </w:r>
    </w:p>
    <w:p w14:paraId="60FCEA24" w14:textId="5549ABC3" w:rsidR="00BB053A" w:rsidRPr="00E851CA" w:rsidRDefault="00BB053A" w:rsidP="00E851CA">
      <w:pPr>
        <w:pStyle w:val="ListParagraph"/>
        <w:numPr>
          <w:ilvl w:val="0"/>
          <w:numId w:val="28"/>
        </w:numPr>
        <w:jc w:val="both"/>
        <w:rPr>
          <w:bCs/>
        </w:rPr>
      </w:pPr>
      <w:r w:rsidRPr="00D906D6">
        <w:rPr>
          <w:bCs/>
        </w:rPr>
        <w:t>BFD</w:t>
      </w:r>
      <w:r>
        <w:rPr>
          <w:bCs/>
        </w:rPr>
        <w:t>/BFR</w:t>
      </w:r>
      <w:r w:rsidRPr="00D906D6">
        <w:rPr>
          <w:bCs/>
        </w:rPr>
        <w:t xml:space="preserve"> procedures</w:t>
      </w:r>
    </w:p>
    <w:p w14:paraId="61AF3F0B" w14:textId="248A83CE" w:rsidR="00BB053A" w:rsidRDefault="00BB053A" w:rsidP="00B1646F">
      <w:pPr>
        <w:spacing w:after="0"/>
        <w:jc w:val="both"/>
        <w:rPr>
          <w:b/>
        </w:rPr>
      </w:pPr>
      <w:r w:rsidRPr="00B1646F">
        <w:rPr>
          <w:b/>
        </w:rPr>
        <w:t xml:space="preserve">Proposal </w:t>
      </w:r>
      <w:r w:rsidR="006E3CBF">
        <w:rPr>
          <w:b/>
          <w:noProof/>
        </w:rPr>
        <w:t>6</w:t>
      </w:r>
      <w:r w:rsidRPr="006E2B32">
        <w:rPr>
          <w:b/>
        </w:rPr>
        <w:t xml:space="preserve">: </w:t>
      </w:r>
      <w:r w:rsidR="00DF0B77">
        <w:rPr>
          <w:b/>
        </w:rPr>
        <w:t>For FR2, s</w:t>
      </w:r>
      <w:r w:rsidRPr="006E2B32">
        <w:rPr>
          <w:b/>
        </w:rPr>
        <w:t>tudy</w:t>
      </w:r>
      <w:r>
        <w:rPr>
          <w:b/>
        </w:rPr>
        <w:t xml:space="preserve"> </w:t>
      </w:r>
      <w:r w:rsidRPr="006E2B32">
        <w:rPr>
          <w:b/>
        </w:rPr>
        <w:t xml:space="preserve">power and resource efficient </w:t>
      </w:r>
      <w:r>
        <w:rPr>
          <w:b/>
        </w:rPr>
        <w:t>solutions</w:t>
      </w:r>
      <w:r w:rsidRPr="006E2B32">
        <w:rPr>
          <w:b/>
        </w:rPr>
        <w:t xml:space="preserve"> for coverage recovery </w:t>
      </w:r>
      <w:r>
        <w:rPr>
          <w:b/>
        </w:rPr>
        <w:t>in FR2, including:</w:t>
      </w:r>
    </w:p>
    <w:p w14:paraId="1B1277BE" w14:textId="77777777" w:rsidR="00BB053A" w:rsidRDefault="00BB053A" w:rsidP="00BB053A">
      <w:pPr>
        <w:pStyle w:val="ListParagraph"/>
        <w:numPr>
          <w:ilvl w:val="0"/>
          <w:numId w:val="28"/>
        </w:numPr>
        <w:jc w:val="both"/>
        <w:rPr>
          <w:b/>
        </w:rPr>
      </w:pPr>
      <w:r>
        <w:rPr>
          <w:b/>
        </w:rPr>
        <w:t>B</w:t>
      </w:r>
      <w:r w:rsidRPr="00D32AF4">
        <w:rPr>
          <w:b/>
        </w:rPr>
        <w:t>eam refinement</w:t>
      </w:r>
    </w:p>
    <w:p w14:paraId="2E887955" w14:textId="77777777" w:rsidR="00BB053A" w:rsidRDefault="00BB053A" w:rsidP="00BB053A">
      <w:pPr>
        <w:pStyle w:val="ListParagraph"/>
        <w:numPr>
          <w:ilvl w:val="0"/>
          <w:numId w:val="28"/>
        </w:numPr>
        <w:jc w:val="both"/>
        <w:rPr>
          <w:b/>
        </w:rPr>
      </w:pPr>
      <w:r>
        <w:rPr>
          <w:b/>
        </w:rPr>
        <w:t>H</w:t>
      </w:r>
      <w:r w:rsidRPr="00D32AF4">
        <w:rPr>
          <w:b/>
        </w:rPr>
        <w:t>opping across a larger system frequency range</w:t>
      </w:r>
    </w:p>
    <w:p w14:paraId="44A38C64" w14:textId="77777777" w:rsidR="00BB053A" w:rsidRPr="00410B68" w:rsidRDefault="00BB053A" w:rsidP="00BB053A">
      <w:pPr>
        <w:pStyle w:val="ListParagraph"/>
        <w:numPr>
          <w:ilvl w:val="0"/>
          <w:numId w:val="28"/>
        </w:numPr>
        <w:jc w:val="both"/>
        <w:rPr>
          <w:b/>
        </w:rPr>
      </w:pPr>
      <w:r>
        <w:rPr>
          <w:b/>
        </w:rPr>
        <w:lastRenderedPageBreak/>
        <w:t xml:space="preserve">Enhanced L1/L2 inter-cell mobility (optimized to </w:t>
      </w:r>
      <w:proofErr w:type="spellStart"/>
      <w:r>
        <w:rPr>
          <w:b/>
        </w:rPr>
        <w:t>RedCap</w:t>
      </w:r>
      <w:proofErr w:type="spellEnd"/>
      <w:r>
        <w:rPr>
          <w:b/>
        </w:rPr>
        <w:t xml:space="preserve"> use cases)</w:t>
      </w:r>
    </w:p>
    <w:p w14:paraId="514DC25A" w14:textId="77777777" w:rsidR="00BB053A" w:rsidRPr="006E2B32" w:rsidRDefault="00BB053A" w:rsidP="00BB053A">
      <w:pPr>
        <w:jc w:val="both"/>
      </w:pPr>
      <w:r w:rsidRPr="006E2B32">
        <w:t xml:space="preserve">Among different use cases, industrial wireless sensors and video surveillance cameras may be among the main use cases for </w:t>
      </w:r>
      <w:proofErr w:type="spellStart"/>
      <w:r w:rsidRPr="006E2B32">
        <w:t>RedCap</w:t>
      </w:r>
      <w:proofErr w:type="spellEnd"/>
      <w:r w:rsidRPr="006E2B32">
        <w:t xml:space="preserve"> FR2 devices. As indicated in the SID, the UEs associated with these use cases may be stationary and have UL heavy traffic models. Some of these use cases also have large latency requirements which may be utilized in power saving techniques:</w:t>
      </w:r>
    </w:p>
    <w:p w14:paraId="2F25D15C" w14:textId="77777777" w:rsidR="00BB053A" w:rsidRPr="006E2B32" w:rsidRDefault="00BB053A" w:rsidP="00BB053A">
      <w:pPr>
        <w:pStyle w:val="ListParagraph"/>
        <w:numPr>
          <w:ilvl w:val="0"/>
          <w:numId w:val="29"/>
        </w:numPr>
        <w:overflowPunct/>
        <w:autoSpaceDE/>
        <w:autoSpaceDN/>
        <w:adjustRightInd/>
        <w:spacing w:after="0"/>
        <w:contextualSpacing w:val="0"/>
        <w:jc w:val="both"/>
        <w:textAlignment w:val="auto"/>
        <w:rPr>
          <w:rFonts w:asciiTheme="majorBidi" w:hAnsiTheme="majorBidi" w:cstheme="majorBidi"/>
          <w:bCs/>
        </w:rPr>
      </w:pPr>
      <w:r w:rsidRPr="006E2B32">
        <w:rPr>
          <w:rFonts w:asciiTheme="majorBidi" w:hAnsiTheme="majorBidi" w:cstheme="majorBidi"/>
          <w:bCs/>
          <w:lang w:val="en-GB"/>
        </w:rPr>
        <w:t xml:space="preserve">Industrial Wireless Sensors: </w:t>
      </w:r>
      <w:r w:rsidRPr="006E2B32">
        <w:rPr>
          <w:rFonts w:asciiTheme="majorBidi" w:hAnsiTheme="majorBidi" w:cstheme="majorBidi"/>
          <w:bCs/>
        </w:rPr>
        <w:t xml:space="preserve">&lt; 100 </w:t>
      </w:r>
      <w:proofErr w:type="spellStart"/>
      <w:r w:rsidRPr="006E2B32">
        <w:rPr>
          <w:rFonts w:asciiTheme="majorBidi" w:hAnsiTheme="majorBidi" w:cstheme="majorBidi"/>
          <w:bCs/>
        </w:rPr>
        <w:t>ms</w:t>
      </w:r>
      <w:proofErr w:type="spellEnd"/>
      <w:r w:rsidRPr="006E2B32">
        <w:rPr>
          <w:rFonts w:asciiTheme="majorBidi" w:hAnsiTheme="majorBidi" w:cstheme="majorBidi"/>
          <w:bCs/>
        </w:rPr>
        <w:t xml:space="preserve">, </w:t>
      </w:r>
      <w:r w:rsidRPr="006E2B32">
        <w:rPr>
          <w:rFonts w:asciiTheme="majorBidi" w:hAnsiTheme="majorBidi" w:cstheme="majorBidi"/>
          <w:bCs/>
          <w:lang w:val="en-GB"/>
        </w:rPr>
        <w:t>safety related</w:t>
      </w:r>
      <w:r w:rsidRPr="006E2B32">
        <w:rPr>
          <w:rFonts w:asciiTheme="majorBidi" w:hAnsiTheme="majorBidi" w:cstheme="majorBidi"/>
          <w:bCs/>
        </w:rPr>
        <w:t xml:space="preserve">: </w:t>
      </w:r>
      <w:r w:rsidRPr="006E2B32">
        <w:rPr>
          <w:rFonts w:asciiTheme="majorBidi" w:hAnsiTheme="majorBidi" w:cstheme="majorBidi"/>
          <w:bCs/>
          <w:lang w:val="en-GB"/>
        </w:rPr>
        <w:t xml:space="preserve">5-10 </w:t>
      </w:r>
      <w:proofErr w:type="spellStart"/>
      <w:r w:rsidRPr="006E2B32">
        <w:rPr>
          <w:rFonts w:asciiTheme="majorBidi" w:hAnsiTheme="majorBidi" w:cstheme="majorBidi"/>
          <w:bCs/>
          <w:lang w:val="en-GB"/>
        </w:rPr>
        <w:t>ms</w:t>
      </w:r>
      <w:proofErr w:type="spellEnd"/>
    </w:p>
    <w:p w14:paraId="58DD8805" w14:textId="77777777" w:rsidR="00BB053A" w:rsidRPr="006E2B32" w:rsidRDefault="00BB053A" w:rsidP="00BB053A">
      <w:pPr>
        <w:pStyle w:val="ListParagraph"/>
        <w:numPr>
          <w:ilvl w:val="0"/>
          <w:numId w:val="29"/>
        </w:numPr>
        <w:overflowPunct/>
        <w:autoSpaceDE/>
        <w:autoSpaceDN/>
        <w:adjustRightInd/>
        <w:contextualSpacing w:val="0"/>
        <w:jc w:val="both"/>
        <w:textAlignment w:val="auto"/>
        <w:rPr>
          <w:rFonts w:asciiTheme="majorBidi" w:hAnsiTheme="majorBidi" w:cstheme="majorBidi"/>
          <w:bCs/>
        </w:rPr>
      </w:pPr>
      <w:r w:rsidRPr="006E2B32">
        <w:rPr>
          <w:rFonts w:asciiTheme="majorBidi" w:hAnsiTheme="majorBidi" w:cstheme="majorBidi"/>
        </w:rPr>
        <w:t xml:space="preserve">Video Surveillance: &lt; 500 </w:t>
      </w:r>
      <w:proofErr w:type="spellStart"/>
      <w:r w:rsidRPr="006E2B32">
        <w:rPr>
          <w:rFonts w:asciiTheme="majorBidi" w:hAnsiTheme="majorBidi" w:cstheme="majorBidi"/>
        </w:rPr>
        <w:t>ms</w:t>
      </w:r>
      <w:proofErr w:type="spellEnd"/>
    </w:p>
    <w:p w14:paraId="45B7FA3D" w14:textId="261E9029" w:rsidR="00BB053A" w:rsidRPr="006E2B32" w:rsidRDefault="00BB053A" w:rsidP="00BB053A">
      <w:pPr>
        <w:jc w:val="both"/>
        <w:rPr>
          <w:bCs/>
        </w:rPr>
      </w:pPr>
      <w:r w:rsidRPr="006E2B32">
        <w:rPr>
          <w:bCs/>
        </w:rPr>
        <w:t xml:space="preserve">To enhance </w:t>
      </w:r>
      <w:r w:rsidR="00B104C7">
        <w:rPr>
          <w:bCs/>
        </w:rPr>
        <w:t>message</w:t>
      </w:r>
      <w:r w:rsidRPr="006E2B32">
        <w:rPr>
          <w:bCs/>
        </w:rPr>
        <w:t xml:space="preserve"> coverage, classical time domain repetition can be utilized. However, as discussed, repetition may cause blockages. Given the large latency requirements of some </w:t>
      </w:r>
      <w:proofErr w:type="spellStart"/>
      <w:r w:rsidRPr="006E2B32">
        <w:rPr>
          <w:bCs/>
        </w:rPr>
        <w:t>RedCap</w:t>
      </w:r>
      <w:proofErr w:type="spellEnd"/>
      <w:r w:rsidRPr="006E2B32">
        <w:rPr>
          <w:bCs/>
        </w:rPr>
        <w:t xml:space="preserve"> use cases, and to reduce blockage</w:t>
      </w:r>
      <w:r w:rsidR="00C36AF6">
        <w:rPr>
          <w:bCs/>
        </w:rPr>
        <w:t>s</w:t>
      </w:r>
      <w:r w:rsidRPr="006E2B32">
        <w:rPr>
          <w:bCs/>
        </w:rPr>
        <w:t xml:space="preserve"> and/or resources, study different repetition techniques for </w:t>
      </w:r>
      <w:r w:rsidR="00B104C7">
        <w:rPr>
          <w:bCs/>
        </w:rPr>
        <w:t>message</w:t>
      </w:r>
      <w:r w:rsidRPr="006E2B32">
        <w:rPr>
          <w:bCs/>
        </w:rPr>
        <w:t>.</w:t>
      </w:r>
    </w:p>
    <w:p w14:paraId="3E07C882" w14:textId="230508BE" w:rsidR="00BB053A" w:rsidRDefault="00BB053A" w:rsidP="00BB053A">
      <w:pPr>
        <w:jc w:val="both"/>
        <w:rPr>
          <w:b/>
          <w:bCs/>
          <w:lang w:eastAsia="zh-CN"/>
        </w:rPr>
      </w:pPr>
      <w:r w:rsidRPr="00B1646F">
        <w:rPr>
          <w:b/>
          <w:lang w:eastAsia="zh-CN"/>
        </w:rPr>
        <w:t xml:space="preserve">Proposal </w:t>
      </w:r>
      <w:r w:rsidR="006E3CBF">
        <w:rPr>
          <w:b/>
          <w:bCs/>
          <w:lang w:eastAsia="zh-CN"/>
        </w:rPr>
        <w:t>7</w:t>
      </w:r>
      <w:r w:rsidRPr="006E2B32">
        <w:rPr>
          <w:b/>
          <w:bCs/>
          <w:lang w:eastAsia="zh-CN"/>
        </w:rPr>
        <w:t xml:space="preserve">: </w:t>
      </w:r>
      <w:r w:rsidR="001C3FBA">
        <w:rPr>
          <w:b/>
          <w:bCs/>
          <w:lang w:eastAsia="zh-CN"/>
        </w:rPr>
        <w:t xml:space="preserve">For FR2, </w:t>
      </w:r>
      <w:r w:rsidR="001C3FBA">
        <w:rPr>
          <w:b/>
          <w:bCs/>
        </w:rPr>
        <w:t>s</w:t>
      </w:r>
      <w:r>
        <w:rPr>
          <w:b/>
          <w:bCs/>
        </w:rPr>
        <w:t>tudy ways t</w:t>
      </w:r>
      <w:r w:rsidRPr="006E2B32">
        <w:rPr>
          <w:b/>
          <w:bCs/>
        </w:rPr>
        <w:t>o reduce time blockage and/or resources</w:t>
      </w:r>
      <w:r>
        <w:rPr>
          <w:b/>
          <w:bCs/>
        </w:rPr>
        <w:t xml:space="preserve"> by</w:t>
      </w:r>
      <w:r w:rsidRPr="006E2B32">
        <w:rPr>
          <w:b/>
          <w:bCs/>
        </w:rPr>
        <w:t xml:space="preserve"> </w:t>
      </w:r>
      <w:r>
        <w:rPr>
          <w:b/>
          <w:bCs/>
          <w:lang w:eastAsia="zh-CN"/>
        </w:rPr>
        <w:t xml:space="preserve">taking into consideration </w:t>
      </w:r>
      <w:r w:rsidR="00D0112C">
        <w:rPr>
          <w:b/>
          <w:bCs/>
          <w:lang w:eastAsia="zh-CN"/>
        </w:rPr>
        <w:t xml:space="preserve">the </w:t>
      </w:r>
      <w:r>
        <w:rPr>
          <w:b/>
          <w:bCs/>
          <w:lang w:eastAsia="zh-CN"/>
        </w:rPr>
        <w:t>larger latency requirements for some use cases</w:t>
      </w:r>
      <w:r w:rsidR="00E84FE6">
        <w:rPr>
          <w:b/>
          <w:bCs/>
          <w:lang w:eastAsia="zh-CN"/>
        </w:rPr>
        <w:t>.</w:t>
      </w:r>
    </w:p>
    <w:p w14:paraId="4BA3EE9B" w14:textId="6788B3CF" w:rsidR="00BB053A" w:rsidRDefault="00BB053A" w:rsidP="00BB053A">
      <w:pPr>
        <w:jc w:val="both"/>
        <w:rPr>
          <w:lang w:eastAsia="zh-CN"/>
        </w:rPr>
      </w:pPr>
      <w:r>
        <w:rPr>
          <w:lang w:eastAsia="zh-CN"/>
        </w:rPr>
        <w:t>Since beam management is very crucial for FR2 operation, the L1 measurement report is an extremely important message. However, a single L1 measurement report may be configured to include multiple CSI report settings where t</w:t>
      </w:r>
      <w:r w:rsidRPr="00387917">
        <w:rPr>
          <w:lang w:eastAsia="zh-CN"/>
        </w:rPr>
        <w:t>he number is limited by the PUCCH/PUSCH payload siz</w:t>
      </w:r>
      <w:r>
        <w:rPr>
          <w:lang w:eastAsia="zh-CN"/>
        </w:rPr>
        <w:t>e (i</w:t>
      </w:r>
      <w:r w:rsidRPr="00387917">
        <w:rPr>
          <w:lang w:eastAsia="zh-CN"/>
        </w:rPr>
        <w:t>f payload size is not sufficient, reports with lowest priority are dropped</w:t>
      </w:r>
      <w:r>
        <w:rPr>
          <w:lang w:eastAsia="zh-CN"/>
        </w:rPr>
        <w:t>). A single report setting carr</w:t>
      </w:r>
      <w:r w:rsidR="008D7DFD">
        <w:rPr>
          <w:lang w:eastAsia="zh-CN"/>
        </w:rPr>
        <w:t>ies</w:t>
      </w:r>
      <w:r>
        <w:rPr>
          <w:lang w:eastAsia="zh-CN"/>
        </w:rPr>
        <w:t xml:space="preserve"> SSBRI/CRI and the measurement. Depending on the number of CSI-RS resources configured (up to 128 across all resource sets), the CRI may have a considerable number of bits (7 bits each) with a total of up to 7x4 bits per setting. The measurements per setting (e.g., L1-RSRP) can be 7 + up to 3x4 bits lo</w:t>
      </w:r>
      <w:r w:rsidR="00C15ECF">
        <w:rPr>
          <w:lang w:eastAsia="zh-CN"/>
        </w:rPr>
        <w:t>n</w:t>
      </w:r>
      <w:r>
        <w:rPr>
          <w:lang w:eastAsia="zh-CN"/>
        </w:rPr>
        <w:t xml:space="preserve">g. Hence, the L1 measurement report may end up having a considerable size. </w:t>
      </w:r>
    </w:p>
    <w:p w14:paraId="6B057FCE" w14:textId="167387AC" w:rsidR="00BB053A" w:rsidRDefault="00BB053A" w:rsidP="00BB053A">
      <w:pPr>
        <w:jc w:val="both"/>
        <w:rPr>
          <w:lang w:eastAsia="zh-CN"/>
        </w:rPr>
      </w:pPr>
      <w:r>
        <w:rPr>
          <w:lang w:eastAsia="zh-CN"/>
        </w:rPr>
        <w:t xml:space="preserve">In some </w:t>
      </w:r>
      <w:proofErr w:type="spellStart"/>
      <w:r>
        <w:rPr>
          <w:lang w:eastAsia="zh-CN"/>
        </w:rPr>
        <w:t>RedCap</w:t>
      </w:r>
      <w:proofErr w:type="spellEnd"/>
      <w:r>
        <w:rPr>
          <w:lang w:eastAsia="zh-CN"/>
        </w:rPr>
        <w:t xml:space="preserve"> scenarios, we can take advantage of the stationary conditions of the UE</w:t>
      </w:r>
      <w:r w:rsidR="00742CAD">
        <w:rPr>
          <w:lang w:eastAsia="zh-CN"/>
        </w:rPr>
        <w:t>s</w:t>
      </w:r>
      <w:r>
        <w:rPr>
          <w:lang w:eastAsia="zh-CN"/>
        </w:rPr>
        <w:t xml:space="preserve"> to have a leaner (reduced payload) L1 measurement report without any considerable loss of BM performance. This may be needed to increase the L1 report reliability (i.e., enhance the report’s coverage). </w:t>
      </w:r>
    </w:p>
    <w:p w14:paraId="6407BB1E" w14:textId="48690B45" w:rsidR="000410E7" w:rsidRDefault="00BB053A" w:rsidP="00AF13EF">
      <w:pPr>
        <w:jc w:val="both"/>
        <w:rPr>
          <w:b/>
          <w:bCs/>
          <w:lang w:eastAsia="zh-CN"/>
        </w:rPr>
      </w:pPr>
      <w:r w:rsidRPr="00B1646F">
        <w:rPr>
          <w:b/>
          <w:lang w:eastAsia="zh-CN"/>
        </w:rPr>
        <w:t xml:space="preserve">Proposal </w:t>
      </w:r>
      <w:r w:rsidR="006E3CBF">
        <w:rPr>
          <w:b/>
          <w:bCs/>
          <w:lang w:eastAsia="zh-CN"/>
        </w:rPr>
        <w:t>8</w:t>
      </w:r>
      <w:r w:rsidRPr="00614062">
        <w:rPr>
          <w:b/>
          <w:bCs/>
          <w:lang w:eastAsia="zh-CN"/>
        </w:rPr>
        <w:t xml:space="preserve">: </w:t>
      </w:r>
      <w:r w:rsidR="001F730C">
        <w:rPr>
          <w:b/>
          <w:bCs/>
          <w:lang w:eastAsia="zh-CN"/>
        </w:rPr>
        <w:t>For FR2, s</w:t>
      </w:r>
      <w:r w:rsidRPr="00614062">
        <w:rPr>
          <w:b/>
          <w:bCs/>
          <w:lang w:eastAsia="zh-CN"/>
        </w:rPr>
        <w:t>tudy techniques to reduce the payload size for the L1 measurement report</w:t>
      </w:r>
      <w:r w:rsidR="00A03DDD">
        <w:rPr>
          <w:b/>
          <w:bCs/>
          <w:lang w:eastAsia="zh-CN"/>
        </w:rPr>
        <w:t>.</w:t>
      </w:r>
    </w:p>
    <w:p w14:paraId="7F7326CE" w14:textId="77777777" w:rsidR="00AF13EF" w:rsidRPr="00C67790" w:rsidRDefault="00AF13EF" w:rsidP="00AF13EF">
      <w:pPr>
        <w:jc w:val="both"/>
        <w:rPr>
          <w:b/>
          <w:lang w:val="en-GB"/>
        </w:rPr>
      </w:pPr>
    </w:p>
    <w:bookmarkEnd w:id="2"/>
    <w:p w14:paraId="02810CFE" w14:textId="10C7F2F7" w:rsidR="00746535" w:rsidRDefault="00CE5C90" w:rsidP="00746535">
      <w:pPr>
        <w:pStyle w:val="Heading1"/>
      </w:pPr>
      <w:r>
        <w:t xml:space="preserve"> Conclusions</w:t>
      </w:r>
    </w:p>
    <w:p w14:paraId="47179919" w14:textId="77777777" w:rsidR="00B1646F" w:rsidRDefault="00B1646F" w:rsidP="00B1646F">
      <w:r>
        <w:rPr>
          <w:lang w:val="en-GB"/>
        </w:rPr>
        <w:t xml:space="preserve">In this contribution, we discuss </w:t>
      </w:r>
      <w:r>
        <w:t>the functionality of coverage recovery for reduced capability NR devices. We have the following observations:</w:t>
      </w:r>
    </w:p>
    <w:p w14:paraId="1472003E" w14:textId="703415A8" w:rsidR="00DD7D33" w:rsidRPr="00B66B90" w:rsidRDefault="00DD7D33" w:rsidP="00F14552">
      <w:pPr>
        <w:rPr>
          <w:b/>
          <w:bCs/>
        </w:rPr>
      </w:pPr>
      <w:r>
        <w:rPr>
          <w:b/>
          <w:bCs/>
          <w:i/>
          <w:iCs/>
          <w:highlight w:val="yellow"/>
        </w:rPr>
        <w:fldChar w:fldCharType="begin"/>
      </w:r>
      <w:r>
        <w:rPr>
          <w:b/>
          <w:bCs/>
          <w:i/>
          <w:iCs/>
          <w:highlight w:val="yellow"/>
        </w:rPr>
        <w:instrText xml:space="preserve"> REF o1 \h </w:instrText>
      </w:r>
      <w:r>
        <w:rPr>
          <w:b/>
          <w:bCs/>
          <w:i/>
          <w:iCs/>
          <w:highlight w:val="yellow"/>
        </w:rPr>
      </w:r>
      <w:r>
        <w:rPr>
          <w:b/>
          <w:bCs/>
          <w:i/>
          <w:iCs/>
          <w:highlight w:val="yellow"/>
        </w:rPr>
        <w:fldChar w:fldCharType="separate"/>
      </w:r>
      <w:r w:rsidRPr="009D5752">
        <w:rPr>
          <w:b/>
          <w:bCs/>
          <w:highlight w:val="yellow"/>
        </w:rPr>
        <w:t xml:space="preserve">Observation </w:t>
      </w:r>
      <w:r>
        <w:rPr>
          <w:b/>
          <w:bCs/>
          <w:noProof/>
          <w:highlight w:val="yellow"/>
        </w:rPr>
        <w:t>1</w:t>
      </w:r>
      <w:r w:rsidRPr="009D5752">
        <w:rPr>
          <w:b/>
          <w:bCs/>
          <w:highlight w:val="yellow"/>
        </w:rPr>
        <w:t>:</w:t>
      </w:r>
      <w:r w:rsidRPr="00B66B90">
        <w:rPr>
          <w:b/>
          <w:bCs/>
        </w:rPr>
        <w:t xml:space="preserve"> </w:t>
      </w:r>
      <w:r>
        <w:rPr>
          <w:b/>
          <w:bCs/>
        </w:rPr>
        <w:t>Max UE bandwidth reduction will cause a performance loss for both DL control channel and data channel due to lower frequency diversity gain and restricted coding gain/aggregation level.</w:t>
      </w:r>
    </w:p>
    <w:p w14:paraId="0F3DE278" w14:textId="4C45BF2E" w:rsidR="00DD7D33" w:rsidRDefault="00DD7D33" w:rsidP="00F14552">
      <w:pPr>
        <w:rPr>
          <w:b/>
          <w:bCs/>
        </w:rPr>
      </w:pPr>
      <w:r>
        <w:rPr>
          <w:b/>
          <w:bCs/>
          <w:i/>
          <w:iCs/>
          <w:highlight w:val="yellow"/>
        </w:rPr>
        <w:fldChar w:fldCharType="end"/>
      </w:r>
      <w:r>
        <w:rPr>
          <w:b/>
          <w:bCs/>
          <w:i/>
          <w:iCs/>
          <w:highlight w:val="yellow"/>
        </w:rPr>
        <w:fldChar w:fldCharType="begin"/>
      </w:r>
      <w:r>
        <w:rPr>
          <w:b/>
          <w:bCs/>
          <w:i/>
          <w:iCs/>
          <w:highlight w:val="yellow"/>
        </w:rPr>
        <w:instrText xml:space="preserve"> REF o2 \h </w:instrText>
      </w:r>
      <w:r>
        <w:rPr>
          <w:b/>
          <w:bCs/>
          <w:i/>
          <w:iCs/>
          <w:highlight w:val="yellow"/>
        </w:rPr>
      </w:r>
      <w:r>
        <w:rPr>
          <w:b/>
          <w:bCs/>
          <w:i/>
          <w:iCs/>
          <w:highlight w:val="yellow"/>
        </w:rPr>
        <w:fldChar w:fldCharType="separate"/>
      </w:r>
      <w:r w:rsidRPr="009D5752">
        <w:rPr>
          <w:b/>
          <w:bCs/>
          <w:highlight w:val="yellow"/>
        </w:rPr>
        <w:t xml:space="preserve">Observation </w:t>
      </w:r>
      <w:r w:rsidRPr="009D5752">
        <w:rPr>
          <w:b/>
          <w:bCs/>
          <w:noProof/>
          <w:highlight w:val="yellow"/>
        </w:rPr>
        <w:t>2</w:t>
      </w:r>
      <w:r w:rsidRPr="009D5752">
        <w:rPr>
          <w:b/>
          <w:bCs/>
          <w:highlight w:val="yellow"/>
        </w:rPr>
        <w:t>:</w:t>
      </w:r>
      <w:r w:rsidRPr="00B66B90">
        <w:rPr>
          <w:b/>
          <w:bCs/>
        </w:rPr>
        <w:t xml:space="preserve"> </w:t>
      </w:r>
      <w:r>
        <w:rPr>
          <w:b/>
          <w:bCs/>
        </w:rPr>
        <w:t xml:space="preserve">For </w:t>
      </w:r>
      <w:proofErr w:type="spellStart"/>
      <w:r>
        <w:rPr>
          <w:b/>
          <w:bCs/>
        </w:rPr>
        <w:t>RedCap</w:t>
      </w:r>
      <w:proofErr w:type="spellEnd"/>
      <w:r>
        <w:rPr>
          <w:b/>
          <w:bCs/>
        </w:rPr>
        <w:t xml:space="preserve"> devices with size limitation,</w:t>
      </w:r>
      <w:r w:rsidRPr="00FA325E">
        <w:t xml:space="preserve"> </w:t>
      </w:r>
      <w:r w:rsidRPr="00FA325E">
        <w:rPr>
          <w:b/>
          <w:bCs/>
        </w:rPr>
        <w:t xml:space="preserve">1 RX antenna is a suitable configuration </w:t>
      </w:r>
      <w:r>
        <w:rPr>
          <w:b/>
          <w:bCs/>
        </w:rPr>
        <w:t>for</w:t>
      </w:r>
      <w:r w:rsidRPr="00FA325E">
        <w:rPr>
          <w:b/>
          <w:bCs/>
        </w:rPr>
        <w:t xml:space="preserve"> FR1</w:t>
      </w:r>
      <w:r>
        <w:rPr>
          <w:b/>
          <w:bCs/>
        </w:rPr>
        <w:t xml:space="preserve"> deployment</w:t>
      </w:r>
      <w:r w:rsidRPr="00FA325E">
        <w:rPr>
          <w:b/>
          <w:bCs/>
        </w:rPr>
        <w:t>.</w:t>
      </w:r>
      <w:r>
        <w:rPr>
          <w:b/>
          <w:bCs/>
        </w:rPr>
        <w:t xml:space="preserve"> </w:t>
      </w:r>
      <w:r w:rsidRPr="00FA325E">
        <w:rPr>
          <w:b/>
          <w:bCs/>
        </w:rPr>
        <w:t xml:space="preserve"> When such devices operate at lower frequency bands of FR1</w:t>
      </w:r>
      <w:r>
        <w:rPr>
          <w:b/>
          <w:bCs/>
        </w:rPr>
        <w:t xml:space="preserve">, </w:t>
      </w:r>
      <w:r w:rsidRPr="00FA325E">
        <w:rPr>
          <w:b/>
          <w:bCs/>
        </w:rPr>
        <w:t>the</w:t>
      </w:r>
      <w:r>
        <w:rPr>
          <w:b/>
          <w:bCs/>
        </w:rPr>
        <w:t>ir DL/UL coverage</w:t>
      </w:r>
      <w:r w:rsidRPr="00FA325E">
        <w:rPr>
          <w:b/>
          <w:bCs/>
        </w:rPr>
        <w:t xml:space="preserve"> may experience up to 3 dB loss in antenna gain. However, when such devices operate at higher frequency bands of FR1</w:t>
      </w:r>
      <w:r>
        <w:rPr>
          <w:b/>
          <w:bCs/>
        </w:rPr>
        <w:t xml:space="preserve">, </w:t>
      </w:r>
      <w:r w:rsidRPr="00FA325E">
        <w:rPr>
          <w:b/>
          <w:bCs/>
        </w:rPr>
        <w:t>they are less likely to experience antenna gain loss</w:t>
      </w:r>
      <w:r>
        <w:rPr>
          <w:b/>
          <w:bCs/>
        </w:rPr>
        <w:t xml:space="preserve"> due to size limitation.</w:t>
      </w:r>
    </w:p>
    <w:p w14:paraId="050AFFD8" w14:textId="7F8B5EA0" w:rsidR="00DD7D33" w:rsidRPr="00B66B90" w:rsidRDefault="00DD7D33" w:rsidP="00F14552">
      <w:pPr>
        <w:rPr>
          <w:b/>
          <w:bCs/>
        </w:rPr>
      </w:pPr>
      <w:r>
        <w:rPr>
          <w:b/>
          <w:bCs/>
          <w:i/>
          <w:iCs/>
          <w:highlight w:val="yellow"/>
        </w:rPr>
        <w:fldChar w:fldCharType="end"/>
      </w:r>
      <w:r>
        <w:rPr>
          <w:b/>
          <w:bCs/>
          <w:i/>
          <w:iCs/>
          <w:highlight w:val="yellow"/>
        </w:rPr>
        <w:fldChar w:fldCharType="begin"/>
      </w:r>
      <w:r>
        <w:rPr>
          <w:b/>
          <w:bCs/>
          <w:i/>
          <w:iCs/>
          <w:highlight w:val="yellow"/>
        </w:rPr>
        <w:instrText xml:space="preserve"> REF o3 \h </w:instrText>
      </w:r>
      <w:r>
        <w:rPr>
          <w:b/>
          <w:bCs/>
          <w:i/>
          <w:iCs/>
          <w:highlight w:val="yellow"/>
        </w:rPr>
      </w:r>
      <w:r>
        <w:rPr>
          <w:b/>
          <w:bCs/>
          <w:i/>
          <w:iCs/>
          <w:highlight w:val="yellow"/>
        </w:rPr>
        <w:fldChar w:fldCharType="separate"/>
      </w:r>
      <w:r w:rsidRPr="009D5752">
        <w:rPr>
          <w:b/>
          <w:bCs/>
          <w:highlight w:val="yellow"/>
        </w:rPr>
        <w:t xml:space="preserve">Observation </w:t>
      </w:r>
      <w:r w:rsidRPr="009D5752">
        <w:rPr>
          <w:b/>
          <w:bCs/>
          <w:noProof/>
          <w:highlight w:val="yellow"/>
        </w:rPr>
        <w:t>3</w:t>
      </w:r>
      <w:r w:rsidRPr="009D5752">
        <w:rPr>
          <w:b/>
          <w:bCs/>
          <w:highlight w:val="yellow"/>
        </w:rPr>
        <w:t>:</w:t>
      </w:r>
      <w:r w:rsidRPr="00B66B90">
        <w:rPr>
          <w:b/>
          <w:bCs/>
        </w:rPr>
        <w:t xml:space="preserve"> </w:t>
      </w:r>
      <w:r>
        <w:rPr>
          <w:b/>
          <w:bCs/>
        </w:rPr>
        <w:t xml:space="preserve">For PDCCH decoding performance, </w:t>
      </w:r>
      <w:r w:rsidRPr="00A85A3F">
        <w:rPr>
          <w:b/>
          <w:bCs/>
        </w:rPr>
        <w:t xml:space="preserve">the </w:t>
      </w:r>
      <w:r>
        <w:rPr>
          <w:b/>
          <w:bCs/>
        </w:rPr>
        <w:t>SNR</w:t>
      </w:r>
      <w:r w:rsidRPr="00A85A3F">
        <w:rPr>
          <w:b/>
          <w:bCs/>
        </w:rPr>
        <w:t xml:space="preserve"> loss </w:t>
      </w:r>
      <w:r>
        <w:rPr>
          <w:b/>
          <w:bCs/>
        </w:rPr>
        <w:t xml:space="preserve">incurred </w:t>
      </w:r>
      <w:r w:rsidRPr="00A85A3F">
        <w:rPr>
          <w:b/>
          <w:bCs/>
        </w:rPr>
        <w:t xml:space="preserve">by </w:t>
      </w:r>
      <w:r>
        <w:rPr>
          <w:b/>
          <w:bCs/>
        </w:rPr>
        <w:t>reduced number of RX antennas depends on the AL and the configuration of the reference UE.</w:t>
      </w:r>
    </w:p>
    <w:p w14:paraId="619580B1" w14:textId="70C83BDD" w:rsidR="00DD7D33" w:rsidRPr="00250E47" w:rsidRDefault="00DD7D33" w:rsidP="00F14552">
      <w:pPr>
        <w:rPr>
          <w:b/>
          <w:bCs/>
        </w:rPr>
      </w:pPr>
      <w:r>
        <w:rPr>
          <w:b/>
          <w:bCs/>
          <w:i/>
          <w:iCs/>
          <w:highlight w:val="yellow"/>
        </w:rPr>
        <w:fldChar w:fldCharType="end"/>
      </w:r>
      <w:r>
        <w:rPr>
          <w:b/>
          <w:bCs/>
          <w:i/>
          <w:iCs/>
          <w:highlight w:val="yellow"/>
        </w:rPr>
        <w:fldChar w:fldCharType="begin"/>
      </w:r>
      <w:r>
        <w:rPr>
          <w:b/>
          <w:bCs/>
          <w:i/>
          <w:iCs/>
          <w:highlight w:val="yellow"/>
        </w:rPr>
        <w:instrText xml:space="preserve"> REF o4 \h </w:instrText>
      </w:r>
      <w:r w:rsidR="00044583">
        <w:rPr>
          <w:b/>
          <w:bCs/>
          <w:i/>
          <w:iCs/>
          <w:highlight w:val="yellow"/>
        </w:rPr>
        <w:instrText xml:space="preserve"> \* MERGEFORMAT </w:instrText>
      </w:r>
      <w:r>
        <w:rPr>
          <w:b/>
          <w:bCs/>
          <w:i/>
          <w:iCs/>
          <w:highlight w:val="yellow"/>
        </w:rPr>
      </w:r>
      <w:r>
        <w:rPr>
          <w:b/>
          <w:bCs/>
          <w:i/>
          <w:iCs/>
          <w:highlight w:val="yellow"/>
        </w:rPr>
        <w:fldChar w:fldCharType="separate"/>
      </w:r>
      <w:r w:rsidRPr="009D5752">
        <w:rPr>
          <w:b/>
          <w:bCs/>
          <w:highlight w:val="yellow"/>
        </w:rPr>
        <w:t xml:space="preserve">Observation </w:t>
      </w:r>
      <w:r w:rsidRPr="009D5752">
        <w:rPr>
          <w:b/>
          <w:bCs/>
          <w:noProof/>
          <w:highlight w:val="yellow"/>
        </w:rPr>
        <w:t>4</w:t>
      </w:r>
      <w:r w:rsidRPr="00250E47">
        <w:rPr>
          <w:b/>
          <w:bCs/>
        </w:rPr>
        <w:t>: For PDSCH</w:t>
      </w:r>
      <w:r>
        <w:rPr>
          <w:b/>
          <w:bCs/>
        </w:rPr>
        <w:t xml:space="preserve"> decoding performance</w:t>
      </w:r>
      <w:r w:rsidRPr="00250E47">
        <w:rPr>
          <w:b/>
          <w:bCs/>
        </w:rPr>
        <w:t xml:space="preserve">, the </w:t>
      </w:r>
      <w:r>
        <w:rPr>
          <w:b/>
          <w:bCs/>
        </w:rPr>
        <w:t>SNR</w:t>
      </w:r>
      <w:r w:rsidRPr="00250E47">
        <w:rPr>
          <w:b/>
          <w:bCs/>
        </w:rPr>
        <w:t xml:space="preserve"> loss </w:t>
      </w:r>
      <w:r>
        <w:rPr>
          <w:b/>
          <w:bCs/>
        </w:rPr>
        <w:t xml:space="preserve">incurred </w:t>
      </w:r>
      <w:r w:rsidRPr="00250E47">
        <w:rPr>
          <w:b/>
          <w:bCs/>
        </w:rPr>
        <w:t xml:space="preserve">by </w:t>
      </w:r>
      <w:r>
        <w:rPr>
          <w:b/>
          <w:bCs/>
        </w:rPr>
        <w:t xml:space="preserve">reduced number of </w:t>
      </w:r>
      <w:r w:rsidRPr="00250E47">
        <w:rPr>
          <w:b/>
          <w:bCs/>
        </w:rPr>
        <w:t>Rx antenna</w:t>
      </w:r>
      <w:r>
        <w:rPr>
          <w:b/>
          <w:bCs/>
        </w:rPr>
        <w:t>s</w:t>
      </w:r>
      <w:r w:rsidRPr="00250E47">
        <w:rPr>
          <w:b/>
          <w:bCs/>
        </w:rPr>
        <w:t xml:space="preserve"> </w:t>
      </w:r>
      <w:r>
        <w:rPr>
          <w:b/>
          <w:bCs/>
        </w:rPr>
        <w:t>depends on the MCS and the configuration of the reference UE.</w:t>
      </w:r>
    </w:p>
    <w:p w14:paraId="2B751956" w14:textId="75B89F57" w:rsidR="00DD7D33" w:rsidRPr="00B4765A" w:rsidRDefault="00DD7D33" w:rsidP="00B1646F">
      <w:pPr>
        <w:rPr>
          <w:b/>
          <w:bCs/>
          <w:i/>
          <w:iCs/>
        </w:rPr>
      </w:pPr>
      <w:r>
        <w:rPr>
          <w:b/>
          <w:bCs/>
          <w:i/>
          <w:iCs/>
          <w:highlight w:val="yellow"/>
        </w:rPr>
        <w:fldChar w:fldCharType="end"/>
      </w:r>
    </w:p>
    <w:p w14:paraId="0DEE31FF" w14:textId="77777777" w:rsidR="00B1646F" w:rsidRPr="00B4765A" w:rsidRDefault="00B1646F" w:rsidP="00B1646F">
      <w:pPr>
        <w:rPr>
          <w:b/>
          <w:bCs/>
          <w:i/>
          <w:iCs/>
        </w:rPr>
      </w:pPr>
      <w:r w:rsidRPr="00B4765A">
        <w:rPr>
          <w:b/>
          <w:bCs/>
          <w:i/>
          <w:iCs/>
          <w:highlight w:val="yellow"/>
        </w:rPr>
        <w:t>Observation 5</w:t>
      </w:r>
      <w:r w:rsidRPr="00B4765A">
        <w:rPr>
          <w:b/>
          <w:bCs/>
          <w:i/>
          <w:iCs/>
        </w:rPr>
        <w:t>: In Urban environments, PUSCH 1Mbps and broadcast PDSCH are the main bottleneck channels. For single Rx UE, unicast PDSCH and PDCCH AL8 cannot achieve a target of 140dB.</w:t>
      </w:r>
    </w:p>
    <w:p w14:paraId="0600B325" w14:textId="2C23EDC1" w:rsidR="00B1646F" w:rsidRDefault="00B1646F" w:rsidP="00B1646F">
      <w:pPr>
        <w:rPr>
          <w:b/>
          <w:bCs/>
          <w:i/>
          <w:iCs/>
        </w:rPr>
      </w:pPr>
      <w:r w:rsidRPr="00B4765A">
        <w:rPr>
          <w:b/>
          <w:bCs/>
          <w:i/>
          <w:iCs/>
          <w:highlight w:val="yellow"/>
        </w:rPr>
        <w:t>Observation 6</w:t>
      </w:r>
      <w:r w:rsidRPr="00B4765A">
        <w:rPr>
          <w:b/>
          <w:bCs/>
          <w:i/>
          <w:iCs/>
        </w:rPr>
        <w:t>: In Rural environments, Msg3, unicast PUSCH and broadcast PDSCH are the main bottleneck channels</w:t>
      </w:r>
    </w:p>
    <w:p w14:paraId="2B4BE506" w14:textId="77777777" w:rsidR="00B1646F" w:rsidRPr="00B1646F" w:rsidRDefault="00B1646F" w:rsidP="00B1646F">
      <w:pPr>
        <w:jc w:val="both"/>
        <w:rPr>
          <w:b/>
          <w:bCs/>
          <w:i/>
          <w:iCs/>
        </w:rPr>
      </w:pPr>
      <w:r w:rsidRPr="00B1646F">
        <w:rPr>
          <w:b/>
          <w:bCs/>
          <w:i/>
          <w:iCs/>
          <w:highlight w:val="yellow"/>
        </w:rPr>
        <w:t>Observation 7</w:t>
      </w:r>
      <w:r w:rsidRPr="00B1646F">
        <w:rPr>
          <w:b/>
          <w:bCs/>
          <w:i/>
          <w:iCs/>
        </w:rPr>
        <w:t>: For FR2, a UE with 1Rx may experience about 4-6 dB performance loss for PSS/SSS compared to a 2Rx UE.</w:t>
      </w:r>
    </w:p>
    <w:p w14:paraId="5A42A95A" w14:textId="77777777" w:rsidR="00B1646F" w:rsidRPr="00B1646F" w:rsidRDefault="00B1646F" w:rsidP="00B1646F">
      <w:pPr>
        <w:jc w:val="both"/>
        <w:rPr>
          <w:b/>
          <w:bCs/>
          <w:i/>
          <w:iCs/>
        </w:rPr>
      </w:pPr>
      <w:r w:rsidRPr="00B1646F">
        <w:rPr>
          <w:b/>
          <w:bCs/>
          <w:i/>
          <w:iCs/>
          <w:highlight w:val="yellow"/>
        </w:rPr>
        <w:t>Observation 8:</w:t>
      </w:r>
      <w:r w:rsidRPr="00B1646F">
        <w:rPr>
          <w:b/>
          <w:bCs/>
          <w:i/>
          <w:iCs/>
        </w:rPr>
        <w:t xml:space="preserve"> For FR2 PBCH, using 1Rx UE antenna may lead to performance loss of ~2.5 to 5 dB</w:t>
      </w:r>
    </w:p>
    <w:p w14:paraId="666BCE7E" w14:textId="77777777" w:rsidR="00B1646F" w:rsidRPr="00B1646F" w:rsidRDefault="00B1646F" w:rsidP="00B1646F">
      <w:pPr>
        <w:rPr>
          <w:b/>
          <w:bCs/>
          <w:i/>
          <w:iCs/>
        </w:rPr>
      </w:pPr>
      <w:r w:rsidRPr="00B1646F">
        <w:rPr>
          <w:b/>
          <w:bCs/>
          <w:i/>
          <w:iCs/>
          <w:highlight w:val="yellow"/>
        </w:rPr>
        <w:lastRenderedPageBreak/>
        <w:t>Observation 9:</w:t>
      </w:r>
      <w:r w:rsidRPr="00B1646F">
        <w:rPr>
          <w:b/>
          <w:bCs/>
          <w:i/>
          <w:iCs/>
        </w:rPr>
        <w:t xml:space="preserve"> For FR2, a UE with 1Rx may experience about 3-6 dB performance loss for PDCCH compared to a 2Rx UE.</w:t>
      </w:r>
    </w:p>
    <w:p w14:paraId="70084C10" w14:textId="77777777" w:rsidR="00B1646F" w:rsidRPr="00B1646F" w:rsidRDefault="00B1646F" w:rsidP="00B1646F">
      <w:pPr>
        <w:jc w:val="both"/>
        <w:rPr>
          <w:b/>
          <w:bCs/>
          <w:i/>
          <w:iCs/>
        </w:rPr>
      </w:pPr>
      <w:r w:rsidRPr="00B1646F">
        <w:rPr>
          <w:b/>
          <w:bCs/>
          <w:i/>
          <w:iCs/>
          <w:highlight w:val="yellow"/>
        </w:rPr>
        <w:t>Observation 10</w:t>
      </w:r>
      <w:r w:rsidRPr="00B1646F">
        <w:rPr>
          <w:b/>
          <w:bCs/>
          <w:i/>
          <w:iCs/>
        </w:rPr>
        <w:t>: For FR2, a UE with 1Rx may experience up to 5 dB performance loss for PDSCH compared to a 2Rx UE.</w:t>
      </w:r>
    </w:p>
    <w:p w14:paraId="128EF391" w14:textId="77777777" w:rsidR="00B1646F" w:rsidRPr="00B1646F" w:rsidRDefault="00B1646F" w:rsidP="00B1646F">
      <w:pPr>
        <w:jc w:val="both"/>
        <w:rPr>
          <w:b/>
          <w:bCs/>
          <w:i/>
          <w:iCs/>
        </w:rPr>
      </w:pPr>
      <w:r w:rsidRPr="00B1646F">
        <w:rPr>
          <w:b/>
          <w:bCs/>
          <w:i/>
          <w:iCs/>
          <w:highlight w:val="yellow"/>
        </w:rPr>
        <w:t>Observation 11</w:t>
      </w:r>
      <w:r w:rsidRPr="00B1646F">
        <w:rPr>
          <w:b/>
          <w:bCs/>
          <w:i/>
          <w:iCs/>
        </w:rPr>
        <w:t>: For FR2, a UE with 1Tx may experience about 1.5 - 5 dB performance loss for PUSCH compared to a 2Tx UE.</w:t>
      </w:r>
    </w:p>
    <w:p w14:paraId="63E54C0F" w14:textId="5DFF3009" w:rsidR="00B1646F" w:rsidRDefault="00B1646F" w:rsidP="00B1646F">
      <w:pPr>
        <w:rPr>
          <w:lang w:val="en-GB"/>
        </w:rPr>
      </w:pPr>
      <w:r w:rsidRPr="00B4765A">
        <w:rPr>
          <w:lang w:val="en-GB"/>
        </w:rPr>
        <w:t>Based on these observations, we made the following proposals</w:t>
      </w:r>
      <w:r w:rsidR="00044583">
        <w:rPr>
          <w:lang w:val="en-GB"/>
        </w:rPr>
        <w:t>:</w:t>
      </w:r>
    </w:p>
    <w:p w14:paraId="062E7778" w14:textId="73CABA1C" w:rsidR="00044583" w:rsidRDefault="00044583" w:rsidP="00F14552">
      <w:pPr>
        <w:rPr>
          <w:b/>
          <w:bCs/>
        </w:rPr>
      </w:pPr>
      <w:r>
        <w:rPr>
          <w:lang w:val="en-GB"/>
        </w:rPr>
        <w:fldChar w:fldCharType="begin"/>
      </w:r>
      <w:r>
        <w:rPr>
          <w:lang w:val="en-GB"/>
        </w:rPr>
        <w:instrText xml:space="preserve"> REF p1 \h </w:instrText>
      </w:r>
      <w:r>
        <w:rPr>
          <w:lang w:val="en-GB"/>
        </w:rPr>
      </w:r>
      <w:r>
        <w:rPr>
          <w:lang w:val="en-GB"/>
        </w:rPr>
        <w:fldChar w:fldCharType="separate"/>
      </w:r>
      <w:r w:rsidRPr="009D5752">
        <w:rPr>
          <w:b/>
          <w:bCs/>
          <w:highlight w:val="yellow"/>
        </w:rPr>
        <w:t xml:space="preserve">Proposal </w:t>
      </w:r>
      <w:r w:rsidRPr="009D5752">
        <w:rPr>
          <w:b/>
          <w:bCs/>
          <w:noProof/>
          <w:highlight w:val="yellow"/>
        </w:rPr>
        <w:t>1</w:t>
      </w:r>
      <w:r w:rsidRPr="00B66B90">
        <w:rPr>
          <w:b/>
          <w:bCs/>
        </w:rPr>
        <w:t xml:space="preserve">: </w:t>
      </w:r>
      <w:r>
        <w:rPr>
          <w:b/>
          <w:bCs/>
        </w:rPr>
        <w:t>In</w:t>
      </w:r>
      <w:r w:rsidRPr="002337BD">
        <w:rPr>
          <w:b/>
          <w:bCs/>
        </w:rPr>
        <w:t xml:space="preserve"> FR1, for </w:t>
      </w:r>
      <w:proofErr w:type="spellStart"/>
      <w:r w:rsidRPr="002337BD">
        <w:rPr>
          <w:b/>
          <w:bCs/>
        </w:rPr>
        <w:t>RedCap</w:t>
      </w:r>
      <w:proofErr w:type="spellEnd"/>
      <w:r w:rsidRPr="002337BD">
        <w:rPr>
          <w:b/>
          <w:bCs/>
        </w:rPr>
        <w:t xml:space="preserve"> </w:t>
      </w:r>
      <w:r>
        <w:rPr>
          <w:b/>
          <w:bCs/>
        </w:rPr>
        <w:t xml:space="preserve">UE with 1 RX antenna and device size limitation, its DL coverage recovery should target 6 to 9 dB improvement in FDD and TDD bands; for </w:t>
      </w:r>
      <w:proofErr w:type="spellStart"/>
      <w:r w:rsidRPr="002337BD">
        <w:rPr>
          <w:b/>
          <w:bCs/>
        </w:rPr>
        <w:t>RedCap</w:t>
      </w:r>
      <w:proofErr w:type="spellEnd"/>
      <w:r w:rsidRPr="002337BD">
        <w:rPr>
          <w:b/>
          <w:bCs/>
        </w:rPr>
        <w:t xml:space="preserve"> </w:t>
      </w:r>
      <w:r>
        <w:rPr>
          <w:b/>
          <w:bCs/>
        </w:rPr>
        <w:t xml:space="preserve">UE with 2 RX antennas and no device size limitation, its DL coverage should target 3 to 4 dB improvement in TDD bands above 2.5 GHz.  For </w:t>
      </w:r>
      <w:proofErr w:type="spellStart"/>
      <w:r>
        <w:rPr>
          <w:b/>
          <w:bCs/>
        </w:rPr>
        <w:t>RedCap</w:t>
      </w:r>
      <w:proofErr w:type="spellEnd"/>
      <w:r>
        <w:rPr>
          <w:b/>
          <w:bCs/>
        </w:rPr>
        <w:t xml:space="preserve"> UE with device size limitation, its UL coverage should target 3 to 4 dB improvement as well.</w:t>
      </w:r>
    </w:p>
    <w:p w14:paraId="5A277E7B" w14:textId="322457A1" w:rsidR="00044583" w:rsidRPr="00B4765A" w:rsidRDefault="00044583" w:rsidP="00B1646F">
      <w:pPr>
        <w:rPr>
          <w:lang w:val="en-GB"/>
        </w:rPr>
      </w:pPr>
      <w:r>
        <w:rPr>
          <w:lang w:val="en-GB"/>
        </w:rPr>
        <w:fldChar w:fldCharType="end"/>
      </w:r>
    </w:p>
    <w:p w14:paraId="59F9A48D" w14:textId="77777777" w:rsidR="00C00493" w:rsidRPr="00C00493" w:rsidRDefault="00C00493" w:rsidP="00C00493">
      <w:pPr>
        <w:rPr>
          <w:b/>
          <w:bCs/>
          <w:i/>
          <w:iCs/>
        </w:rPr>
      </w:pPr>
      <w:r w:rsidRPr="00C00493">
        <w:rPr>
          <w:b/>
          <w:bCs/>
          <w:i/>
          <w:iCs/>
          <w:highlight w:val="yellow"/>
        </w:rPr>
        <w:t>Proposal 2</w:t>
      </w:r>
      <w:r w:rsidRPr="00C00493">
        <w:rPr>
          <w:b/>
          <w:bCs/>
          <w:i/>
          <w:iCs/>
        </w:rPr>
        <w:t xml:space="preserve">: For </w:t>
      </w:r>
      <w:proofErr w:type="spellStart"/>
      <w:r w:rsidRPr="00C00493">
        <w:rPr>
          <w:b/>
          <w:bCs/>
          <w:i/>
          <w:iCs/>
        </w:rPr>
        <w:t>RedCap</w:t>
      </w:r>
      <w:proofErr w:type="spellEnd"/>
      <w:r w:rsidRPr="00C00493">
        <w:rPr>
          <w:b/>
          <w:bCs/>
          <w:i/>
          <w:iCs/>
        </w:rPr>
        <w:t xml:space="preserve"> coverage evaluation, if the target data rate in the coverage enhancement SI is reused, it should be adjusted lower for the reduced maximum UE bandwidth. In addition, consider using additional target data rates for higher percentile users (e.g., median or cell center).</w:t>
      </w:r>
    </w:p>
    <w:p w14:paraId="1B69E1E5" w14:textId="77777777" w:rsidR="00B1646F" w:rsidRPr="00B4765A" w:rsidRDefault="00B1646F" w:rsidP="00B1646F">
      <w:pPr>
        <w:rPr>
          <w:b/>
          <w:bCs/>
          <w:i/>
          <w:iCs/>
        </w:rPr>
      </w:pPr>
      <w:r w:rsidRPr="00B4765A">
        <w:rPr>
          <w:b/>
          <w:bCs/>
          <w:i/>
          <w:iCs/>
          <w:highlight w:val="yellow"/>
        </w:rPr>
        <w:t>Proposal 3</w:t>
      </w:r>
      <w:r>
        <w:rPr>
          <w:b/>
          <w:bCs/>
          <w:i/>
          <w:iCs/>
        </w:rPr>
        <w:t>:</w:t>
      </w:r>
      <w:r w:rsidRPr="00B4765A">
        <w:rPr>
          <w:b/>
          <w:bCs/>
          <w:i/>
          <w:iCs/>
        </w:rPr>
        <w:t xml:space="preserve"> If link budget is indeed needed, the link budget template in TR 36.824 with necessary revision for including reduced antenna efficiency can be considered</w:t>
      </w:r>
    </w:p>
    <w:p w14:paraId="480BCCAE" w14:textId="77777777" w:rsidR="00B1646F" w:rsidRPr="00B4765A" w:rsidRDefault="005C6C86" w:rsidP="00B1646F">
      <w:pPr>
        <w:rPr>
          <w:b/>
          <w:bCs/>
          <w:i/>
          <w:iCs/>
        </w:rPr>
      </w:pPr>
      <w:r w:rsidRPr="00FC6AEF">
        <w:rPr>
          <w:b/>
          <w:bCs/>
          <w:i/>
          <w:iCs/>
          <w:highlight w:val="yellow"/>
        </w:rPr>
        <w:t>Proposal 4</w:t>
      </w:r>
      <w:r w:rsidRPr="00B4765A">
        <w:rPr>
          <w:b/>
          <w:i/>
        </w:rPr>
        <w:t>:</w:t>
      </w:r>
      <w:r w:rsidRPr="00FC6AEF">
        <w:rPr>
          <w:b/>
          <w:bCs/>
          <w:i/>
          <w:iCs/>
        </w:rPr>
        <w:t xml:space="preserve"> </w:t>
      </w:r>
      <w:r w:rsidR="00B1646F" w:rsidRPr="00B4765A">
        <w:rPr>
          <w:b/>
          <w:bCs/>
          <w:i/>
          <w:iCs/>
        </w:rPr>
        <w:t>Antenna array gain is included in LLS and the number of transmit and receive chain is equal to the number of TXRUs.</w:t>
      </w:r>
    </w:p>
    <w:p w14:paraId="07B81BC9" w14:textId="77777777" w:rsidR="005C6C86" w:rsidRPr="00FC6AEF" w:rsidRDefault="00B1646F" w:rsidP="005C6C86">
      <w:pPr>
        <w:rPr>
          <w:b/>
          <w:bCs/>
          <w:i/>
          <w:iCs/>
        </w:rPr>
      </w:pPr>
      <w:r w:rsidRPr="00B4765A">
        <w:rPr>
          <w:b/>
          <w:bCs/>
          <w:i/>
          <w:iCs/>
          <w:highlight w:val="yellow"/>
        </w:rPr>
        <w:t>Proposal 5</w:t>
      </w:r>
      <w:r w:rsidRPr="00B4765A">
        <w:rPr>
          <w:b/>
          <w:bCs/>
          <w:i/>
          <w:iCs/>
        </w:rPr>
        <w:t xml:space="preserve">: </w:t>
      </w:r>
      <w:r w:rsidR="005C6C86" w:rsidRPr="00FC6AEF">
        <w:rPr>
          <w:b/>
          <w:bCs/>
          <w:i/>
          <w:iCs/>
        </w:rPr>
        <w:t xml:space="preserve">RAN1 </w:t>
      </w:r>
      <w:r w:rsidR="004B0F58">
        <w:rPr>
          <w:b/>
          <w:bCs/>
          <w:i/>
          <w:iCs/>
        </w:rPr>
        <w:t>should</w:t>
      </w:r>
      <w:r w:rsidR="005C6C86" w:rsidRPr="00FC6AEF">
        <w:rPr>
          <w:b/>
          <w:bCs/>
          <w:i/>
          <w:iCs/>
        </w:rPr>
        <w:t xml:space="preserve"> study </w:t>
      </w:r>
      <w:r w:rsidRPr="00B4765A">
        <w:rPr>
          <w:b/>
          <w:bCs/>
          <w:i/>
          <w:iCs/>
        </w:rPr>
        <w:t xml:space="preserve">potential </w:t>
      </w:r>
      <w:r w:rsidR="005C6C86" w:rsidRPr="00FC6AEF">
        <w:rPr>
          <w:b/>
          <w:bCs/>
          <w:i/>
          <w:iCs/>
        </w:rPr>
        <w:t>techniques for coverage recovery including time domain repetition, DMRS bundling, frequency hopping and TBS scaling.</w:t>
      </w:r>
    </w:p>
    <w:p w14:paraId="66C1B089" w14:textId="77777777" w:rsidR="00B1646F" w:rsidRPr="00340FF9" w:rsidRDefault="00B1646F" w:rsidP="00B1646F">
      <w:pPr>
        <w:spacing w:after="0"/>
        <w:jc w:val="both"/>
        <w:rPr>
          <w:b/>
          <w:bCs/>
          <w:i/>
          <w:iCs/>
        </w:rPr>
      </w:pPr>
      <w:r w:rsidRPr="00340FF9">
        <w:rPr>
          <w:b/>
          <w:bCs/>
          <w:i/>
          <w:iCs/>
          <w:highlight w:val="yellow"/>
        </w:rPr>
        <w:t>Proposal 6</w:t>
      </w:r>
      <w:r w:rsidRPr="00340FF9">
        <w:rPr>
          <w:b/>
          <w:bCs/>
          <w:i/>
          <w:iCs/>
        </w:rPr>
        <w:t>: For FR2, study power and resource efficient solutions for coverage recovery in FR2, including:</w:t>
      </w:r>
    </w:p>
    <w:p w14:paraId="2F9E6564" w14:textId="77777777" w:rsidR="00B1646F" w:rsidRPr="00340FF9" w:rsidRDefault="00B1646F" w:rsidP="00B1646F">
      <w:pPr>
        <w:pStyle w:val="ListParagraph"/>
        <w:numPr>
          <w:ilvl w:val="0"/>
          <w:numId w:val="28"/>
        </w:numPr>
        <w:jc w:val="both"/>
        <w:rPr>
          <w:b/>
          <w:bCs/>
          <w:i/>
          <w:iCs/>
        </w:rPr>
      </w:pPr>
      <w:r w:rsidRPr="00340FF9">
        <w:rPr>
          <w:b/>
          <w:bCs/>
          <w:i/>
          <w:iCs/>
        </w:rPr>
        <w:t>Beam refinement</w:t>
      </w:r>
    </w:p>
    <w:p w14:paraId="6AA47D33" w14:textId="77777777" w:rsidR="00B1646F" w:rsidRPr="00340FF9" w:rsidRDefault="00B1646F" w:rsidP="00B1646F">
      <w:pPr>
        <w:pStyle w:val="ListParagraph"/>
        <w:numPr>
          <w:ilvl w:val="0"/>
          <w:numId w:val="28"/>
        </w:numPr>
        <w:jc w:val="both"/>
        <w:rPr>
          <w:b/>
          <w:bCs/>
          <w:i/>
          <w:iCs/>
        </w:rPr>
      </w:pPr>
      <w:r w:rsidRPr="00340FF9">
        <w:rPr>
          <w:b/>
          <w:bCs/>
          <w:i/>
          <w:iCs/>
        </w:rPr>
        <w:t>Hopping across a larger system frequency range</w:t>
      </w:r>
    </w:p>
    <w:p w14:paraId="3D6EDA5D" w14:textId="5FB1F8DB" w:rsidR="00340FF9" w:rsidRPr="00340FF9" w:rsidRDefault="00B1646F" w:rsidP="00D376C7">
      <w:pPr>
        <w:pStyle w:val="ListParagraph"/>
        <w:numPr>
          <w:ilvl w:val="0"/>
          <w:numId w:val="28"/>
        </w:numPr>
        <w:jc w:val="both"/>
        <w:rPr>
          <w:b/>
          <w:bCs/>
          <w:i/>
          <w:iCs/>
        </w:rPr>
      </w:pPr>
      <w:r w:rsidRPr="00340FF9">
        <w:rPr>
          <w:b/>
          <w:bCs/>
          <w:i/>
          <w:iCs/>
        </w:rPr>
        <w:t xml:space="preserve">Enhanced L1/L2 inter-cell mobility (optimized to </w:t>
      </w:r>
      <w:proofErr w:type="spellStart"/>
      <w:r w:rsidRPr="00340FF9">
        <w:rPr>
          <w:b/>
          <w:bCs/>
          <w:i/>
          <w:iCs/>
        </w:rPr>
        <w:t>RedCap</w:t>
      </w:r>
      <w:proofErr w:type="spellEnd"/>
      <w:r w:rsidRPr="00340FF9">
        <w:rPr>
          <w:b/>
          <w:bCs/>
          <w:i/>
          <w:iCs/>
        </w:rPr>
        <w:t xml:space="preserve"> use cases)</w:t>
      </w:r>
    </w:p>
    <w:p w14:paraId="2AC8CC79" w14:textId="77777777" w:rsidR="00B1646F" w:rsidRPr="00340FF9" w:rsidRDefault="00B1646F" w:rsidP="00340FF9">
      <w:pPr>
        <w:jc w:val="both"/>
        <w:rPr>
          <w:b/>
          <w:bCs/>
          <w:i/>
          <w:iCs/>
        </w:rPr>
      </w:pPr>
      <w:r w:rsidRPr="00340FF9">
        <w:rPr>
          <w:b/>
          <w:bCs/>
          <w:i/>
          <w:iCs/>
          <w:highlight w:val="yellow"/>
        </w:rPr>
        <w:t>Proposal 7</w:t>
      </w:r>
      <w:r w:rsidRPr="00340FF9">
        <w:rPr>
          <w:b/>
          <w:bCs/>
          <w:i/>
          <w:iCs/>
        </w:rPr>
        <w:t>: For FR2, study ways to reduce time blockage and/or resources by taking into consideration the larger latency requirements for some use cases.</w:t>
      </w:r>
    </w:p>
    <w:p w14:paraId="30CA7B34" w14:textId="77777777" w:rsidR="00340FF9" w:rsidRPr="00340FF9" w:rsidRDefault="00340FF9" w:rsidP="00340FF9">
      <w:pPr>
        <w:jc w:val="both"/>
        <w:rPr>
          <w:b/>
          <w:bCs/>
          <w:i/>
          <w:iCs/>
        </w:rPr>
      </w:pPr>
      <w:r w:rsidRPr="00340FF9">
        <w:rPr>
          <w:b/>
          <w:bCs/>
          <w:i/>
          <w:iCs/>
          <w:highlight w:val="yellow"/>
        </w:rPr>
        <w:t>Proposal 8</w:t>
      </w:r>
      <w:r w:rsidRPr="00340FF9">
        <w:rPr>
          <w:b/>
          <w:bCs/>
          <w:i/>
          <w:iCs/>
        </w:rPr>
        <w:t>: For FR2, study techniques to reduce the payload size for the L1 measurement report.</w:t>
      </w:r>
    </w:p>
    <w:p w14:paraId="3D0EA910" w14:textId="77777777" w:rsidR="005C6C86" w:rsidRPr="005C6C86" w:rsidRDefault="005C6C86" w:rsidP="00CE5C90"/>
    <w:p w14:paraId="62E96E15" w14:textId="2B47F1B6" w:rsidR="00CE5C90" w:rsidRPr="00CE5C90" w:rsidRDefault="00CE5C90" w:rsidP="00CE5C90">
      <w:pPr>
        <w:pStyle w:val="Heading1"/>
      </w:pPr>
      <w:r>
        <w:t xml:space="preserve"> References</w:t>
      </w:r>
    </w:p>
    <w:p w14:paraId="74963F53" w14:textId="43B16258" w:rsidR="00746535" w:rsidRDefault="00FE67E1" w:rsidP="00270F73">
      <w:pPr>
        <w:numPr>
          <w:ilvl w:val="0"/>
          <w:numId w:val="25"/>
        </w:numPr>
        <w:spacing w:before="100" w:beforeAutospacing="1" w:after="120"/>
        <w:ind w:left="547" w:hanging="547"/>
        <w:textAlignment w:val="auto"/>
      </w:pPr>
      <w:r>
        <w:t>RP-</w:t>
      </w:r>
      <w:r w:rsidR="00DB2EF1">
        <w:t>201</w:t>
      </w:r>
      <w:r>
        <w:t>38</w:t>
      </w:r>
      <w:r w:rsidR="00DB2EF1">
        <w:t>6</w:t>
      </w:r>
      <w:r>
        <w:t xml:space="preserve">, </w:t>
      </w:r>
      <w:r w:rsidR="00DB2EF1">
        <w:t>Revised</w:t>
      </w:r>
      <w:r w:rsidR="00D416F6">
        <w:t xml:space="preserve"> SID on </w:t>
      </w:r>
      <w:r w:rsidR="00DB2EF1">
        <w:t xml:space="preserve">study on </w:t>
      </w:r>
      <w:r w:rsidR="00D416F6">
        <w:t>support of reduced capability NR devices, Ericsson, 3GPP TSG RAN Meeting #8</w:t>
      </w:r>
      <w:r w:rsidR="00DB2EF1">
        <w:t>8e</w:t>
      </w:r>
      <w:r w:rsidR="00D416F6">
        <w:t xml:space="preserve">, </w:t>
      </w:r>
      <w:r w:rsidR="00DB2EF1">
        <w:t>June</w:t>
      </w:r>
      <w:r w:rsidR="00D416F6" w:rsidRPr="00D416F6">
        <w:t xml:space="preserve"> </w:t>
      </w:r>
      <w:r w:rsidR="00DB2EF1">
        <w:t>2</w:t>
      </w:r>
      <w:r w:rsidR="00D416F6" w:rsidRPr="00D416F6">
        <w:t>9</w:t>
      </w:r>
      <w:r w:rsidR="00947F90" w:rsidRPr="00947F90">
        <w:rPr>
          <w:vertAlign w:val="superscript"/>
        </w:rPr>
        <w:t>th</w:t>
      </w:r>
      <w:r w:rsidR="00947F90">
        <w:t xml:space="preserve"> </w:t>
      </w:r>
      <w:r w:rsidR="00D416F6" w:rsidRPr="00D416F6">
        <w:t xml:space="preserve">– </w:t>
      </w:r>
      <w:r w:rsidR="00DB2EF1">
        <w:t>July 3</w:t>
      </w:r>
      <w:r w:rsidR="00947F90" w:rsidRPr="00947F90">
        <w:rPr>
          <w:vertAlign w:val="superscript"/>
        </w:rPr>
        <w:t>rd</w:t>
      </w:r>
      <w:r w:rsidR="00947F90">
        <w:t xml:space="preserve"> </w:t>
      </w:r>
      <w:r w:rsidR="00D416F6" w:rsidRPr="00D416F6">
        <w:t>, 20</w:t>
      </w:r>
      <w:r w:rsidR="00DB2EF1">
        <w:t>20</w:t>
      </w:r>
    </w:p>
    <w:p w14:paraId="43084066" w14:textId="77777777" w:rsidR="00B1646F" w:rsidRPr="00C60828" w:rsidRDefault="00B1646F" w:rsidP="00B1646F">
      <w:pPr>
        <w:numPr>
          <w:ilvl w:val="0"/>
          <w:numId w:val="25"/>
        </w:numPr>
        <w:spacing w:before="100" w:beforeAutospacing="1" w:after="120"/>
        <w:ind w:left="547" w:hanging="547"/>
        <w:textAlignment w:val="auto"/>
      </w:pPr>
      <w:r w:rsidRPr="00C60828">
        <w:t>3GPP RAN1#</w:t>
      </w:r>
      <w:r>
        <w:t>101-e</w:t>
      </w:r>
      <w:r w:rsidRPr="00C60828">
        <w:t xml:space="preserve">, Chairman’s notes, </w:t>
      </w:r>
      <w:r>
        <w:t>May</w:t>
      </w:r>
      <w:r w:rsidRPr="00C60828">
        <w:t xml:space="preserve"> 20</w:t>
      </w:r>
      <w:r>
        <w:t>20</w:t>
      </w:r>
    </w:p>
    <w:p w14:paraId="2E9B5C9A" w14:textId="3DB62051" w:rsidR="00B1646F" w:rsidRDefault="001911EC" w:rsidP="00B1646F">
      <w:pPr>
        <w:numPr>
          <w:ilvl w:val="0"/>
          <w:numId w:val="25"/>
        </w:numPr>
        <w:spacing w:before="100" w:beforeAutospacing="1" w:after="120"/>
        <w:ind w:left="547" w:hanging="547"/>
        <w:textAlignment w:val="auto"/>
      </w:pPr>
      <w:r>
        <w:t>R1-2006818</w:t>
      </w:r>
      <w:r w:rsidR="00B1646F" w:rsidRPr="00294763">
        <w:t xml:space="preserve">, </w:t>
      </w:r>
      <w:r w:rsidR="00B1646F">
        <w:t>“</w:t>
      </w:r>
      <w:r w:rsidR="00B1646F" w:rsidRPr="00294763">
        <w:t xml:space="preserve">Baseline </w:t>
      </w:r>
      <w:r w:rsidR="00B1646F">
        <w:t xml:space="preserve">FR1 </w:t>
      </w:r>
      <w:r w:rsidR="00B1646F" w:rsidRPr="00294763">
        <w:t>coverage performance</w:t>
      </w:r>
      <w:r w:rsidR="00B1646F">
        <w:t>”</w:t>
      </w:r>
      <w:r w:rsidR="00B1646F" w:rsidRPr="00294763">
        <w:t>, Qualcomm, 3GPP TSG-RAN WG1 Meeting #10</w:t>
      </w:r>
      <w:r w:rsidR="00B1646F">
        <w:t xml:space="preserve">2 </w:t>
      </w:r>
      <w:r w:rsidR="00B1646F" w:rsidRPr="00294763">
        <w:t xml:space="preserve">e-Meeting, </w:t>
      </w:r>
      <w:r w:rsidR="00B1646F">
        <w:t>August</w:t>
      </w:r>
      <w:r w:rsidR="00B1646F" w:rsidRPr="00294763">
        <w:t xml:space="preserve"> </w:t>
      </w:r>
      <w:r w:rsidR="00B1646F">
        <w:t>17</w:t>
      </w:r>
      <w:r w:rsidR="00B1646F" w:rsidRPr="00294763">
        <w:t xml:space="preserve">th – </w:t>
      </w:r>
      <w:r w:rsidR="00B1646F">
        <w:t>28</w:t>
      </w:r>
      <w:r w:rsidR="00B1646F" w:rsidRPr="00294763">
        <w:t>th, 2020</w:t>
      </w:r>
    </w:p>
    <w:p w14:paraId="193C47BB" w14:textId="5BB1EEC3" w:rsidR="00B1646F" w:rsidRDefault="001911EC" w:rsidP="00B1646F">
      <w:pPr>
        <w:numPr>
          <w:ilvl w:val="0"/>
          <w:numId w:val="25"/>
        </w:numPr>
        <w:spacing w:before="100" w:beforeAutospacing="1" w:after="120"/>
        <w:ind w:left="547" w:hanging="547"/>
        <w:textAlignment w:val="auto"/>
      </w:pPr>
      <w:r>
        <w:t>R1-2006819</w:t>
      </w:r>
      <w:r w:rsidR="00B1646F" w:rsidRPr="00294763">
        <w:t xml:space="preserve">, </w:t>
      </w:r>
      <w:r w:rsidR="00B1646F">
        <w:t>“</w:t>
      </w:r>
      <w:r w:rsidR="00B1646F" w:rsidRPr="00294763">
        <w:t>Baseline FR2 coverage performance</w:t>
      </w:r>
      <w:r w:rsidR="00B1646F">
        <w:t>”</w:t>
      </w:r>
      <w:r w:rsidR="00B1646F" w:rsidRPr="00294763">
        <w:t>, Qualcomm, 3GPP TSG-RAN WG1 Meeting #10</w:t>
      </w:r>
      <w:r w:rsidR="00B1646F">
        <w:t xml:space="preserve">2 </w:t>
      </w:r>
      <w:r w:rsidR="00B1646F" w:rsidRPr="00294763">
        <w:t xml:space="preserve">e-Meeting, </w:t>
      </w:r>
      <w:r w:rsidR="00B1646F">
        <w:t>August</w:t>
      </w:r>
      <w:r w:rsidR="00B1646F" w:rsidRPr="00294763">
        <w:t xml:space="preserve"> </w:t>
      </w:r>
      <w:r w:rsidR="00B1646F">
        <w:t>17</w:t>
      </w:r>
      <w:r w:rsidR="00B1646F" w:rsidRPr="00294763">
        <w:t xml:space="preserve">th – </w:t>
      </w:r>
      <w:r w:rsidR="00B1646F">
        <w:t>28</w:t>
      </w:r>
      <w:r w:rsidR="00B1646F" w:rsidRPr="00294763">
        <w:t>th, 2020</w:t>
      </w:r>
    </w:p>
    <w:p w14:paraId="5016136B" w14:textId="77777777" w:rsidR="00EB6384" w:rsidRDefault="00EB6384" w:rsidP="00EB6384">
      <w:pPr>
        <w:spacing w:before="100" w:beforeAutospacing="1" w:after="120"/>
        <w:ind w:left="547"/>
        <w:textAlignment w:val="auto"/>
      </w:pPr>
    </w:p>
    <w:p w14:paraId="09627DF6" w14:textId="054499A5" w:rsidR="00A90C5D" w:rsidRDefault="00A90C5D" w:rsidP="00A90C5D">
      <w:pPr>
        <w:pStyle w:val="Heading1"/>
      </w:pPr>
      <w:r>
        <w:t>Appendix</w:t>
      </w:r>
    </w:p>
    <w:p w14:paraId="749D9593" w14:textId="00EE2E13" w:rsidR="00F14552" w:rsidRDefault="00F14552" w:rsidP="00F14552">
      <w:pPr>
        <w:rPr>
          <w:b/>
          <w:bCs/>
          <w:u w:val="single"/>
          <w:lang w:eastAsia="zh-CN"/>
        </w:rPr>
      </w:pPr>
      <w:r>
        <w:rPr>
          <w:b/>
          <w:bCs/>
          <w:u w:val="single"/>
          <w:lang w:eastAsia="zh-CN"/>
        </w:rPr>
        <w:t xml:space="preserve">LLS parameters for </w:t>
      </w:r>
      <w:r w:rsidR="003C501F">
        <w:rPr>
          <w:b/>
          <w:bCs/>
          <w:u w:val="single"/>
          <w:lang w:eastAsia="zh-CN"/>
        </w:rPr>
        <w:t xml:space="preserve">FR1 </w:t>
      </w:r>
      <w:r>
        <w:rPr>
          <w:b/>
          <w:bCs/>
          <w:u w:val="single"/>
          <w:lang w:eastAsia="zh-CN"/>
        </w:rPr>
        <w:t>coverage evaluation</w:t>
      </w:r>
    </w:p>
    <w:tbl>
      <w:tblPr>
        <w:tblStyle w:val="TableGrid"/>
        <w:tblW w:w="0" w:type="auto"/>
        <w:tblLook w:val="04A0" w:firstRow="1" w:lastRow="0" w:firstColumn="1" w:lastColumn="0" w:noHBand="0" w:noVBand="1"/>
      </w:tblPr>
      <w:tblGrid>
        <w:gridCol w:w="3055"/>
        <w:gridCol w:w="6295"/>
      </w:tblGrid>
      <w:tr w:rsidR="003C501F" w14:paraId="0C4531BC" w14:textId="77777777" w:rsidTr="006E3CBF">
        <w:tc>
          <w:tcPr>
            <w:tcW w:w="3055" w:type="dxa"/>
          </w:tcPr>
          <w:p w14:paraId="0F203A4F" w14:textId="77777777" w:rsidR="003C501F" w:rsidRDefault="003C501F" w:rsidP="006E3CBF">
            <w:pPr>
              <w:spacing w:before="100" w:beforeAutospacing="1" w:after="120"/>
              <w:textAlignment w:val="auto"/>
            </w:pPr>
            <w:r w:rsidRPr="00E80A39">
              <w:rPr>
                <w:b/>
                <w:bCs/>
                <w:lang w:eastAsia="zh-CN"/>
              </w:rPr>
              <w:t>Parameters</w:t>
            </w:r>
          </w:p>
        </w:tc>
        <w:tc>
          <w:tcPr>
            <w:tcW w:w="6295" w:type="dxa"/>
          </w:tcPr>
          <w:p w14:paraId="6269B4AD" w14:textId="77777777" w:rsidR="003C501F" w:rsidRDefault="003C501F" w:rsidP="006E3CBF">
            <w:pPr>
              <w:spacing w:before="100" w:beforeAutospacing="1" w:after="120"/>
              <w:jc w:val="center"/>
              <w:textAlignment w:val="auto"/>
            </w:pPr>
          </w:p>
        </w:tc>
      </w:tr>
      <w:tr w:rsidR="003C501F" w14:paraId="16080D13" w14:textId="77777777" w:rsidTr="006E3CBF">
        <w:tc>
          <w:tcPr>
            <w:tcW w:w="3055" w:type="dxa"/>
          </w:tcPr>
          <w:p w14:paraId="5591A774" w14:textId="77777777" w:rsidR="003C501F" w:rsidRDefault="003C501F" w:rsidP="006E3CBF">
            <w:pPr>
              <w:spacing w:after="120"/>
              <w:rPr>
                <w:lang w:eastAsia="zh-CN"/>
              </w:rPr>
            </w:pPr>
            <w:r w:rsidRPr="00E80A39">
              <w:rPr>
                <w:lang w:eastAsia="zh-CN"/>
              </w:rPr>
              <w:lastRenderedPageBreak/>
              <w:t>Scenario and frequency</w:t>
            </w:r>
          </w:p>
        </w:tc>
        <w:tc>
          <w:tcPr>
            <w:tcW w:w="6295" w:type="dxa"/>
          </w:tcPr>
          <w:p w14:paraId="4FD1E2C8" w14:textId="77777777" w:rsidR="003C501F" w:rsidRDefault="003C501F" w:rsidP="003C501F">
            <w:pPr>
              <w:pStyle w:val="ListParagraph"/>
              <w:numPr>
                <w:ilvl w:val="0"/>
                <w:numId w:val="46"/>
              </w:numPr>
              <w:spacing w:after="120"/>
            </w:pPr>
            <w:r w:rsidRPr="00F823D6">
              <w:rPr>
                <w:lang w:eastAsia="zh-CN"/>
              </w:rPr>
              <w:t>Urban: 2.6 GHz (TDD)</w:t>
            </w:r>
          </w:p>
          <w:p w14:paraId="41F60419" w14:textId="77777777" w:rsidR="003C501F" w:rsidRPr="00F823D6" w:rsidRDefault="003C501F" w:rsidP="003C501F">
            <w:pPr>
              <w:pStyle w:val="ListParagraph"/>
              <w:numPr>
                <w:ilvl w:val="0"/>
                <w:numId w:val="46"/>
              </w:numPr>
              <w:spacing w:after="120"/>
            </w:pPr>
            <w:r w:rsidRPr="00F823D6">
              <w:rPr>
                <w:lang w:eastAsia="zh-CN"/>
              </w:rPr>
              <w:t>Rural: 700 MHz (FDD)</w:t>
            </w:r>
          </w:p>
        </w:tc>
      </w:tr>
      <w:tr w:rsidR="003C501F" w14:paraId="4B8A7C9D" w14:textId="77777777" w:rsidTr="006E3CBF">
        <w:tc>
          <w:tcPr>
            <w:tcW w:w="3055" w:type="dxa"/>
          </w:tcPr>
          <w:p w14:paraId="4DEA4B26" w14:textId="77777777" w:rsidR="003C501F" w:rsidRDefault="003C501F" w:rsidP="006E3CBF">
            <w:pPr>
              <w:spacing w:after="120"/>
              <w:rPr>
                <w:lang w:eastAsia="zh-CN"/>
              </w:rPr>
            </w:pPr>
            <w:r w:rsidRPr="00E80A39">
              <w:rPr>
                <w:lang w:eastAsia="zh-CN"/>
              </w:rPr>
              <w:t>Frame structure for TDD</w:t>
            </w:r>
          </w:p>
        </w:tc>
        <w:tc>
          <w:tcPr>
            <w:tcW w:w="6295" w:type="dxa"/>
          </w:tcPr>
          <w:p w14:paraId="3051C1F4" w14:textId="77777777" w:rsidR="003C501F" w:rsidRPr="00F823D6" w:rsidRDefault="003C501F" w:rsidP="003C501F">
            <w:pPr>
              <w:pStyle w:val="ListParagraph"/>
              <w:numPr>
                <w:ilvl w:val="0"/>
                <w:numId w:val="46"/>
              </w:numPr>
              <w:spacing w:after="120"/>
            </w:pPr>
            <w:r w:rsidRPr="00F823D6">
              <w:rPr>
                <w:lang w:eastAsia="zh-CN"/>
              </w:rPr>
              <w:t>DDDDDDDSUU (S: 6D:4G:4U)</w:t>
            </w:r>
          </w:p>
        </w:tc>
      </w:tr>
      <w:tr w:rsidR="003C501F" w14:paraId="7CB56AAF" w14:textId="77777777" w:rsidTr="006E3CBF">
        <w:tc>
          <w:tcPr>
            <w:tcW w:w="3055" w:type="dxa"/>
          </w:tcPr>
          <w:p w14:paraId="1ADB7E1C" w14:textId="77777777" w:rsidR="003C501F" w:rsidRPr="00E80A39" w:rsidRDefault="003C501F" w:rsidP="006E3CBF">
            <w:pPr>
              <w:spacing w:after="120"/>
              <w:rPr>
                <w:lang w:eastAsia="zh-CN"/>
              </w:rPr>
            </w:pPr>
            <w:r>
              <w:t>SCS</w:t>
            </w:r>
          </w:p>
        </w:tc>
        <w:tc>
          <w:tcPr>
            <w:tcW w:w="6295" w:type="dxa"/>
          </w:tcPr>
          <w:p w14:paraId="7181C14D" w14:textId="77777777" w:rsidR="003C501F" w:rsidRDefault="003C501F" w:rsidP="003C501F">
            <w:pPr>
              <w:pStyle w:val="ListParagraph"/>
              <w:numPr>
                <w:ilvl w:val="0"/>
                <w:numId w:val="45"/>
              </w:numPr>
              <w:spacing w:before="100" w:beforeAutospacing="1" w:after="120"/>
              <w:textAlignment w:val="auto"/>
              <w:rPr>
                <w:lang w:eastAsia="zh-CN"/>
              </w:rPr>
            </w:pPr>
            <w:r w:rsidRPr="00F823D6">
              <w:rPr>
                <w:lang w:eastAsia="zh-CN"/>
              </w:rPr>
              <w:t xml:space="preserve">Urban: 30kHz </w:t>
            </w:r>
          </w:p>
          <w:p w14:paraId="19E18B9B" w14:textId="77777777" w:rsidR="003C501F" w:rsidRPr="00F823D6" w:rsidRDefault="003C501F" w:rsidP="003C501F">
            <w:pPr>
              <w:pStyle w:val="ListParagraph"/>
              <w:numPr>
                <w:ilvl w:val="0"/>
                <w:numId w:val="45"/>
              </w:numPr>
              <w:spacing w:before="100" w:beforeAutospacing="1" w:after="120"/>
              <w:textAlignment w:val="auto"/>
              <w:rPr>
                <w:lang w:eastAsia="zh-CN"/>
              </w:rPr>
            </w:pPr>
            <w:r w:rsidRPr="00F823D6">
              <w:rPr>
                <w:lang w:eastAsia="zh-CN"/>
              </w:rPr>
              <w:t>Rural: 15kHz</w:t>
            </w:r>
          </w:p>
        </w:tc>
      </w:tr>
      <w:tr w:rsidR="003C501F" w14:paraId="67CC433E" w14:textId="77777777" w:rsidTr="006E3CBF">
        <w:tc>
          <w:tcPr>
            <w:tcW w:w="3055" w:type="dxa"/>
          </w:tcPr>
          <w:p w14:paraId="56CAB050" w14:textId="77777777" w:rsidR="003C501F" w:rsidRPr="00E80A39" w:rsidRDefault="003C501F" w:rsidP="006E3CBF">
            <w:pPr>
              <w:spacing w:after="120"/>
              <w:rPr>
                <w:lang w:eastAsia="zh-CN"/>
              </w:rPr>
            </w:pPr>
            <w:r>
              <w:rPr>
                <w:lang w:eastAsia="zh-CN"/>
              </w:rPr>
              <w:t>BWP BW</w:t>
            </w:r>
          </w:p>
        </w:tc>
        <w:tc>
          <w:tcPr>
            <w:tcW w:w="6295" w:type="dxa"/>
          </w:tcPr>
          <w:p w14:paraId="38DAC6E7" w14:textId="77777777" w:rsidR="003C501F" w:rsidRPr="00F823D6" w:rsidRDefault="003C501F" w:rsidP="003C501F">
            <w:pPr>
              <w:pStyle w:val="ListParagraph"/>
              <w:numPr>
                <w:ilvl w:val="0"/>
                <w:numId w:val="44"/>
              </w:numPr>
              <w:spacing w:after="120"/>
              <w:rPr>
                <w:lang w:eastAsia="zh-CN"/>
              </w:rPr>
            </w:pPr>
            <w:r w:rsidRPr="00F823D6">
              <w:rPr>
                <w:lang w:eastAsia="zh-CN"/>
              </w:rPr>
              <w:t>Urban: 100MHz (273 RBs)</w:t>
            </w:r>
          </w:p>
          <w:p w14:paraId="3C0D5D97" w14:textId="77777777" w:rsidR="003C501F" w:rsidRPr="00F823D6" w:rsidRDefault="003C501F" w:rsidP="003C501F">
            <w:pPr>
              <w:pStyle w:val="ListParagraph"/>
              <w:numPr>
                <w:ilvl w:val="0"/>
                <w:numId w:val="44"/>
              </w:numPr>
              <w:spacing w:before="100" w:beforeAutospacing="1" w:after="120"/>
              <w:textAlignment w:val="auto"/>
              <w:rPr>
                <w:lang w:eastAsia="zh-CN"/>
              </w:rPr>
            </w:pPr>
            <w:r w:rsidRPr="00F823D6">
              <w:rPr>
                <w:lang w:eastAsia="zh-CN"/>
              </w:rPr>
              <w:t>Rural: 20MHz (106 RBs)</w:t>
            </w:r>
          </w:p>
        </w:tc>
      </w:tr>
      <w:tr w:rsidR="003C501F" w14:paraId="01F9BCDD" w14:textId="77777777" w:rsidTr="006E3CBF">
        <w:tc>
          <w:tcPr>
            <w:tcW w:w="3055" w:type="dxa"/>
          </w:tcPr>
          <w:p w14:paraId="223C961D" w14:textId="77777777" w:rsidR="003C501F" w:rsidRDefault="003C501F" w:rsidP="006E3CBF">
            <w:pPr>
              <w:spacing w:before="100" w:beforeAutospacing="1" w:after="120"/>
              <w:textAlignment w:val="auto"/>
            </w:pPr>
            <w:r w:rsidRPr="00E80A39">
              <w:rPr>
                <w:lang w:eastAsia="zh-CN"/>
              </w:rPr>
              <w:t>Channel model</w:t>
            </w:r>
          </w:p>
        </w:tc>
        <w:tc>
          <w:tcPr>
            <w:tcW w:w="6295" w:type="dxa"/>
          </w:tcPr>
          <w:p w14:paraId="0957A24B" w14:textId="77777777" w:rsidR="003C501F" w:rsidRPr="00F823D6" w:rsidRDefault="003C501F" w:rsidP="003C501F">
            <w:pPr>
              <w:pStyle w:val="ListParagraph"/>
              <w:numPr>
                <w:ilvl w:val="0"/>
                <w:numId w:val="43"/>
              </w:numPr>
              <w:spacing w:before="100" w:beforeAutospacing="1" w:after="120"/>
              <w:textAlignment w:val="auto"/>
            </w:pPr>
            <w:r w:rsidRPr="00F823D6">
              <w:rPr>
                <w:lang w:eastAsia="zh-CN"/>
              </w:rPr>
              <w:t xml:space="preserve">TDL-C, </w:t>
            </w:r>
            <w:proofErr w:type="spellStart"/>
            <w:r w:rsidRPr="00F823D6">
              <w:rPr>
                <w:lang w:eastAsia="zh-CN"/>
              </w:rPr>
              <w:t>NLoS</w:t>
            </w:r>
            <w:proofErr w:type="spellEnd"/>
          </w:p>
        </w:tc>
      </w:tr>
      <w:tr w:rsidR="003C501F" w14:paraId="66C3DAB4" w14:textId="77777777" w:rsidTr="006E3CBF">
        <w:tc>
          <w:tcPr>
            <w:tcW w:w="3055" w:type="dxa"/>
          </w:tcPr>
          <w:p w14:paraId="64CF24CD" w14:textId="77777777" w:rsidR="003C501F" w:rsidRPr="00E80A39" w:rsidRDefault="003C501F" w:rsidP="006E3CBF">
            <w:pPr>
              <w:spacing w:before="100" w:beforeAutospacing="1" w:after="120"/>
              <w:textAlignment w:val="auto"/>
              <w:rPr>
                <w:lang w:eastAsia="zh-CN"/>
              </w:rPr>
            </w:pPr>
            <w:r>
              <w:t>Delay spread</w:t>
            </w:r>
          </w:p>
        </w:tc>
        <w:tc>
          <w:tcPr>
            <w:tcW w:w="6295" w:type="dxa"/>
          </w:tcPr>
          <w:p w14:paraId="79C3C75B" w14:textId="77777777" w:rsidR="003C501F" w:rsidRPr="00F823D6" w:rsidRDefault="003C501F" w:rsidP="003C501F">
            <w:pPr>
              <w:pStyle w:val="ListParagraph"/>
              <w:numPr>
                <w:ilvl w:val="0"/>
                <w:numId w:val="42"/>
              </w:numPr>
              <w:spacing w:before="100" w:beforeAutospacing="1" w:after="120"/>
              <w:textAlignment w:val="auto"/>
              <w:rPr>
                <w:lang w:eastAsia="zh-CN"/>
              </w:rPr>
            </w:pPr>
            <w:r w:rsidRPr="00F823D6">
              <w:t>300ns</w:t>
            </w:r>
          </w:p>
        </w:tc>
      </w:tr>
      <w:tr w:rsidR="003C501F" w14:paraId="6F1D49C5" w14:textId="77777777" w:rsidTr="006E3CBF">
        <w:tc>
          <w:tcPr>
            <w:tcW w:w="3055" w:type="dxa"/>
          </w:tcPr>
          <w:p w14:paraId="02AA13EB" w14:textId="77777777" w:rsidR="003C501F" w:rsidRPr="00E80A39" w:rsidRDefault="003C501F" w:rsidP="006E3CBF">
            <w:pPr>
              <w:spacing w:before="100" w:beforeAutospacing="1" w:after="120"/>
              <w:textAlignment w:val="auto"/>
              <w:rPr>
                <w:lang w:eastAsia="zh-CN"/>
              </w:rPr>
            </w:pPr>
            <w:r>
              <w:rPr>
                <w:lang w:eastAsia="zh-CN"/>
              </w:rPr>
              <w:t>Antenna correlation</w:t>
            </w:r>
          </w:p>
        </w:tc>
        <w:tc>
          <w:tcPr>
            <w:tcW w:w="6295" w:type="dxa"/>
          </w:tcPr>
          <w:p w14:paraId="51CAE0C2" w14:textId="77777777" w:rsidR="003C501F" w:rsidRPr="00F823D6" w:rsidRDefault="003C501F" w:rsidP="003C501F">
            <w:pPr>
              <w:pStyle w:val="ListParagraph"/>
              <w:numPr>
                <w:ilvl w:val="0"/>
                <w:numId w:val="41"/>
              </w:numPr>
              <w:spacing w:before="100" w:beforeAutospacing="1" w:after="120"/>
              <w:textAlignment w:val="auto"/>
              <w:rPr>
                <w:lang w:eastAsia="zh-CN"/>
              </w:rPr>
            </w:pPr>
            <w:r w:rsidRPr="00F823D6">
              <w:rPr>
                <w:lang w:eastAsia="zh-CN"/>
              </w:rPr>
              <w:t>Low</w:t>
            </w:r>
          </w:p>
        </w:tc>
      </w:tr>
      <w:tr w:rsidR="003C501F" w14:paraId="66733697" w14:textId="77777777" w:rsidTr="006E3CBF">
        <w:tc>
          <w:tcPr>
            <w:tcW w:w="3055" w:type="dxa"/>
          </w:tcPr>
          <w:p w14:paraId="51A3EC7F" w14:textId="77777777" w:rsidR="003C501F" w:rsidRDefault="003C501F" w:rsidP="006E3CBF">
            <w:pPr>
              <w:spacing w:before="100" w:beforeAutospacing="1" w:after="120"/>
              <w:textAlignment w:val="auto"/>
            </w:pPr>
            <w:r w:rsidRPr="00E80A39">
              <w:rPr>
                <w:lang w:eastAsia="zh-CN"/>
              </w:rPr>
              <w:t>UE velocity</w:t>
            </w:r>
          </w:p>
        </w:tc>
        <w:tc>
          <w:tcPr>
            <w:tcW w:w="6295" w:type="dxa"/>
          </w:tcPr>
          <w:p w14:paraId="18B4AD90" w14:textId="77777777" w:rsidR="003C501F" w:rsidRPr="00F823D6" w:rsidRDefault="003C501F" w:rsidP="003C501F">
            <w:pPr>
              <w:pStyle w:val="ListParagraph"/>
              <w:numPr>
                <w:ilvl w:val="0"/>
                <w:numId w:val="40"/>
              </w:numPr>
              <w:spacing w:before="100" w:beforeAutospacing="1" w:after="120"/>
              <w:textAlignment w:val="auto"/>
            </w:pPr>
            <w:r w:rsidRPr="00F823D6">
              <w:rPr>
                <w:lang w:eastAsia="zh-CN"/>
              </w:rPr>
              <w:t>3 km/h</w:t>
            </w:r>
          </w:p>
        </w:tc>
      </w:tr>
      <w:tr w:rsidR="003C501F" w14:paraId="218FB5CA" w14:textId="77777777" w:rsidTr="006E3CBF">
        <w:tc>
          <w:tcPr>
            <w:tcW w:w="3055" w:type="dxa"/>
          </w:tcPr>
          <w:p w14:paraId="6D02316B" w14:textId="77777777" w:rsidR="003C501F" w:rsidRDefault="003C501F" w:rsidP="006E3CBF">
            <w:pPr>
              <w:spacing w:before="100" w:beforeAutospacing="1" w:after="120"/>
              <w:textAlignment w:val="auto"/>
            </w:pPr>
            <w:r>
              <w:t xml:space="preserve"># of </w:t>
            </w:r>
            <w:proofErr w:type="spellStart"/>
            <w:r>
              <w:t>gNB</w:t>
            </w:r>
            <w:proofErr w:type="spellEnd"/>
            <w:r>
              <w:t xml:space="preserve"> TXRUs</w:t>
            </w:r>
          </w:p>
        </w:tc>
        <w:tc>
          <w:tcPr>
            <w:tcW w:w="6295" w:type="dxa"/>
          </w:tcPr>
          <w:p w14:paraId="082ECBA9" w14:textId="77777777" w:rsidR="003C501F" w:rsidRDefault="003C501F" w:rsidP="003C501F">
            <w:pPr>
              <w:pStyle w:val="ListParagraph"/>
              <w:numPr>
                <w:ilvl w:val="0"/>
                <w:numId w:val="39"/>
              </w:numPr>
              <w:spacing w:before="100" w:beforeAutospacing="1" w:after="120"/>
              <w:textAlignment w:val="auto"/>
            </w:pPr>
            <w:r w:rsidRPr="00F823D6">
              <w:t>Urban: 64TXRUs</w:t>
            </w:r>
          </w:p>
          <w:p w14:paraId="0647DA8E" w14:textId="77777777" w:rsidR="003C501F" w:rsidRDefault="003C501F" w:rsidP="003C501F">
            <w:pPr>
              <w:pStyle w:val="ListParagraph"/>
              <w:numPr>
                <w:ilvl w:val="0"/>
                <w:numId w:val="39"/>
              </w:numPr>
              <w:spacing w:before="100" w:beforeAutospacing="1" w:after="120"/>
              <w:textAlignment w:val="auto"/>
            </w:pPr>
            <w:r w:rsidRPr="00F823D6">
              <w:t>Rural: 4TXRUs</w:t>
            </w:r>
          </w:p>
          <w:p w14:paraId="0D9829FE" w14:textId="77777777" w:rsidR="003C501F" w:rsidRPr="00F823D6" w:rsidRDefault="003C501F" w:rsidP="003C501F">
            <w:pPr>
              <w:pStyle w:val="ListParagraph"/>
              <w:numPr>
                <w:ilvl w:val="0"/>
                <w:numId w:val="39"/>
              </w:numPr>
              <w:spacing w:before="100" w:beforeAutospacing="1" w:after="120"/>
              <w:textAlignment w:val="auto"/>
            </w:pPr>
            <w:r>
              <w:t>Number of transmit and receive chains equal to number of TXRUs</w:t>
            </w:r>
          </w:p>
        </w:tc>
      </w:tr>
      <w:tr w:rsidR="003C501F" w14:paraId="4CD4B5A7" w14:textId="77777777" w:rsidTr="006E3CBF">
        <w:tc>
          <w:tcPr>
            <w:tcW w:w="3055" w:type="dxa"/>
          </w:tcPr>
          <w:p w14:paraId="213DC8EC" w14:textId="77777777" w:rsidR="003C501F" w:rsidRDefault="003C501F" w:rsidP="006E3CBF">
            <w:pPr>
              <w:spacing w:before="100" w:beforeAutospacing="1" w:after="120"/>
              <w:textAlignment w:val="auto"/>
            </w:pPr>
            <w:r>
              <w:t># of Tx/Rx chains for reference UE</w:t>
            </w:r>
          </w:p>
        </w:tc>
        <w:tc>
          <w:tcPr>
            <w:tcW w:w="6295" w:type="dxa"/>
          </w:tcPr>
          <w:p w14:paraId="5A51C499" w14:textId="77777777" w:rsidR="003C501F" w:rsidRDefault="003C501F" w:rsidP="003C501F">
            <w:pPr>
              <w:pStyle w:val="ListParagraph"/>
              <w:numPr>
                <w:ilvl w:val="0"/>
                <w:numId w:val="38"/>
              </w:numPr>
              <w:spacing w:before="100" w:beforeAutospacing="1" w:after="120"/>
              <w:textAlignment w:val="auto"/>
            </w:pPr>
            <w:r w:rsidRPr="00F823D6">
              <w:rPr>
                <w:lang w:eastAsia="zh-CN"/>
              </w:rPr>
              <w:t>Urban: 1T4R</w:t>
            </w:r>
          </w:p>
          <w:p w14:paraId="0DF00AA3" w14:textId="77777777" w:rsidR="003C501F" w:rsidRPr="00F823D6" w:rsidRDefault="003C501F" w:rsidP="003C501F">
            <w:pPr>
              <w:pStyle w:val="ListParagraph"/>
              <w:numPr>
                <w:ilvl w:val="0"/>
                <w:numId w:val="38"/>
              </w:numPr>
              <w:spacing w:before="100" w:beforeAutospacing="1" w:after="120"/>
              <w:textAlignment w:val="auto"/>
            </w:pPr>
            <w:r w:rsidRPr="00F823D6">
              <w:rPr>
                <w:lang w:eastAsia="zh-CN"/>
              </w:rPr>
              <w:t>Rural: 1T2R</w:t>
            </w:r>
          </w:p>
        </w:tc>
      </w:tr>
      <w:tr w:rsidR="003C501F" w14:paraId="1473CDC7" w14:textId="77777777" w:rsidTr="006E3CBF">
        <w:tc>
          <w:tcPr>
            <w:tcW w:w="3055" w:type="dxa"/>
          </w:tcPr>
          <w:p w14:paraId="1749A87A" w14:textId="77777777" w:rsidR="003C501F" w:rsidRDefault="003C501F" w:rsidP="006E3CBF">
            <w:pPr>
              <w:spacing w:before="100" w:beforeAutospacing="1" w:after="120"/>
              <w:textAlignment w:val="auto"/>
            </w:pPr>
            <w:r>
              <w:t xml:space="preserve"># of Tx/Rx chains for </w:t>
            </w:r>
            <w:proofErr w:type="spellStart"/>
            <w:r>
              <w:t>RedCap</w:t>
            </w:r>
            <w:proofErr w:type="spellEnd"/>
            <w:r>
              <w:t xml:space="preserve"> UE</w:t>
            </w:r>
          </w:p>
        </w:tc>
        <w:tc>
          <w:tcPr>
            <w:tcW w:w="6295" w:type="dxa"/>
          </w:tcPr>
          <w:p w14:paraId="7FD11DDE" w14:textId="77777777" w:rsidR="003C501F" w:rsidRPr="00F823D6" w:rsidRDefault="003C501F" w:rsidP="003C501F">
            <w:pPr>
              <w:pStyle w:val="ListParagraph"/>
              <w:numPr>
                <w:ilvl w:val="0"/>
                <w:numId w:val="37"/>
              </w:numPr>
              <w:spacing w:before="100" w:beforeAutospacing="1" w:after="120"/>
              <w:textAlignment w:val="auto"/>
            </w:pPr>
            <w:r w:rsidRPr="00F823D6">
              <w:rPr>
                <w:lang w:eastAsia="zh-CN"/>
              </w:rPr>
              <w:t>1T2R or 1T1R</w:t>
            </w:r>
          </w:p>
        </w:tc>
      </w:tr>
      <w:tr w:rsidR="003C501F" w14:paraId="025D0833" w14:textId="77777777" w:rsidTr="006E3CBF">
        <w:tc>
          <w:tcPr>
            <w:tcW w:w="3055" w:type="dxa"/>
          </w:tcPr>
          <w:p w14:paraId="39AA1626" w14:textId="77777777" w:rsidR="003C501F" w:rsidRDefault="003C501F" w:rsidP="006E3CBF">
            <w:pPr>
              <w:spacing w:before="100" w:beforeAutospacing="1" w:after="120"/>
              <w:textAlignment w:val="auto"/>
            </w:pPr>
            <w:r>
              <w:t>SSB</w:t>
            </w:r>
          </w:p>
        </w:tc>
        <w:tc>
          <w:tcPr>
            <w:tcW w:w="6295" w:type="dxa"/>
          </w:tcPr>
          <w:p w14:paraId="4D2074E3" w14:textId="77777777" w:rsidR="003C501F" w:rsidRDefault="003C501F" w:rsidP="006E3CBF">
            <w:pPr>
              <w:pStyle w:val="ListParagraph"/>
              <w:numPr>
                <w:ilvl w:val="0"/>
                <w:numId w:val="30"/>
              </w:numPr>
              <w:spacing w:before="100" w:beforeAutospacing="1" w:after="120"/>
              <w:textAlignment w:val="auto"/>
            </w:pPr>
            <w:r>
              <w:t>Periodicity</w:t>
            </w:r>
            <w:r w:rsidRPr="00B958E4">
              <w:t xml:space="preserve">: </w:t>
            </w:r>
            <w:r>
              <w:t>20ms</w:t>
            </w:r>
            <w:r w:rsidRPr="00B958E4">
              <w:t xml:space="preserve"> </w:t>
            </w:r>
          </w:p>
          <w:p w14:paraId="7131146F" w14:textId="77777777" w:rsidR="003C501F" w:rsidRDefault="003C501F" w:rsidP="006E3CBF">
            <w:pPr>
              <w:pStyle w:val="ListParagraph"/>
              <w:numPr>
                <w:ilvl w:val="0"/>
                <w:numId w:val="30"/>
              </w:numPr>
              <w:spacing w:before="100" w:beforeAutospacing="1" w:after="120"/>
              <w:textAlignment w:val="auto"/>
            </w:pPr>
            <w:r>
              <w:t>4 transmission per 80ms</w:t>
            </w:r>
            <w:r w:rsidRPr="00B958E4">
              <w:t xml:space="preserve"> </w:t>
            </w:r>
          </w:p>
          <w:p w14:paraId="02E9DCB7" w14:textId="77777777" w:rsidR="003C501F" w:rsidRDefault="003C501F" w:rsidP="006E3CBF">
            <w:pPr>
              <w:pStyle w:val="ListParagraph"/>
              <w:numPr>
                <w:ilvl w:val="0"/>
                <w:numId w:val="30"/>
              </w:numPr>
              <w:spacing w:before="100" w:beforeAutospacing="1" w:after="120"/>
              <w:textAlignment w:val="auto"/>
              <w:rPr>
                <w:lang w:eastAsia="zh-CN"/>
              </w:rPr>
            </w:pPr>
            <w:r w:rsidRPr="00B958E4">
              <w:t xml:space="preserve">BLER: 1% </w:t>
            </w:r>
          </w:p>
          <w:p w14:paraId="60C50BA8" w14:textId="77777777" w:rsidR="003C501F" w:rsidRDefault="003C501F" w:rsidP="006E3CBF">
            <w:pPr>
              <w:pStyle w:val="ListParagraph"/>
              <w:numPr>
                <w:ilvl w:val="0"/>
                <w:numId w:val="30"/>
              </w:numPr>
              <w:spacing w:before="100" w:beforeAutospacing="1" w:after="120"/>
              <w:textAlignment w:val="auto"/>
              <w:rPr>
                <w:lang w:eastAsia="zh-CN"/>
              </w:rPr>
            </w:pPr>
            <w:r w:rsidRPr="00B958E4">
              <w:t xml:space="preserve">Tx diversity: </w:t>
            </w:r>
            <w:r>
              <w:t>Precoder cycling across 80ms</w:t>
            </w:r>
          </w:p>
        </w:tc>
      </w:tr>
      <w:tr w:rsidR="003C501F" w14:paraId="7C1EDA1B" w14:textId="77777777" w:rsidTr="006E3CBF">
        <w:tc>
          <w:tcPr>
            <w:tcW w:w="3055" w:type="dxa"/>
          </w:tcPr>
          <w:p w14:paraId="461040AD" w14:textId="77777777" w:rsidR="003C501F" w:rsidRDefault="003C501F" w:rsidP="006E3CBF">
            <w:pPr>
              <w:spacing w:before="100" w:beforeAutospacing="1" w:after="120"/>
              <w:textAlignment w:val="auto"/>
            </w:pPr>
            <w:r>
              <w:t>PDCCH</w:t>
            </w:r>
          </w:p>
        </w:tc>
        <w:tc>
          <w:tcPr>
            <w:tcW w:w="6295" w:type="dxa"/>
          </w:tcPr>
          <w:p w14:paraId="788E16DF" w14:textId="77777777" w:rsidR="003C501F" w:rsidRDefault="003C501F" w:rsidP="006E3CBF">
            <w:pPr>
              <w:pStyle w:val="ListParagraph"/>
              <w:numPr>
                <w:ilvl w:val="0"/>
                <w:numId w:val="30"/>
              </w:numPr>
              <w:spacing w:before="100" w:beforeAutospacing="1" w:after="120"/>
              <w:textAlignment w:val="auto"/>
            </w:pPr>
            <w:r w:rsidRPr="00B958E4">
              <w:t xml:space="preserve">AL: 16 </w:t>
            </w:r>
          </w:p>
          <w:p w14:paraId="7E105AAD" w14:textId="77777777" w:rsidR="003C501F" w:rsidRDefault="003C501F" w:rsidP="006E3CBF">
            <w:pPr>
              <w:pStyle w:val="ListParagraph"/>
              <w:numPr>
                <w:ilvl w:val="0"/>
                <w:numId w:val="30"/>
              </w:numPr>
              <w:spacing w:before="100" w:beforeAutospacing="1" w:after="120"/>
              <w:textAlignment w:val="auto"/>
            </w:pPr>
            <w:r w:rsidRPr="00B958E4">
              <w:t>Payload</w:t>
            </w:r>
            <w:r>
              <w:t>:</w:t>
            </w:r>
            <w:r w:rsidRPr="00B958E4">
              <w:t xml:space="preserve"> 40bits </w:t>
            </w:r>
          </w:p>
          <w:p w14:paraId="54738DD1" w14:textId="77777777" w:rsidR="003C501F" w:rsidRDefault="003C501F" w:rsidP="006E3CBF">
            <w:pPr>
              <w:pStyle w:val="ListParagraph"/>
              <w:numPr>
                <w:ilvl w:val="0"/>
                <w:numId w:val="30"/>
              </w:numPr>
              <w:spacing w:before="100" w:beforeAutospacing="1" w:after="120"/>
              <w:textAlignment w:val="auto"/>
            </w:pPr>
            <w:r w:rsidRPr="00B958E4">
              <w:t xml:space="preserve">CORESET: 2 symbols, 48RBs </w:t>
            </w:r>
          </w:p>
          <w:p w14:paraId="70146536" w14:textId="77777777" w:rsidR="003C501F" w:rsidRDefault="003C501F" w:rsidP="006E3CBF">
            <w:pPr>
              <w:pStyle w:val="ListParagraph"/>
              <w:numPr>
                <w:ilvl w:val="0"/>
                <w:numId w:val="30"/>
              </w:numPr>
              <w:spacing w:before="100" w:beforeAutospacing="1" w:after="120"/>
              <w:textAlignment w:val="auto"/>
            </w:pPr>
            <w:r w:rsidRPr="00B958E4">
              <w:t xml:space="preserve">BLER: 1% </w:t>
            </w:r>
          </w:p>
          <w:p w14:paraId="597BC419" w14:textId="77777777" w:rsidR="003C501F" w:rsidRPr="00B958E4" w:rsidRDefault="003C501F" w:rsidP="006E3CBF">
            <w:pPr>
              <w:pStyle w:val="ListParagraph"/>
              <w:numPr>
                <w:ilvl w:val="0"/>
                <w:numId w:val="30"/>
              </w:numPr>
              <w:spacing w:before="100" w:beforeAutospacing="1" w:after="120"/>
              <w:textAlignment w:val="auto"/>
            </w:pPr>
            <w:r w:rsidRPr="00B958E4">
              <w:t xml:space="preserve">Tx diversity: </w:t>
            </w:r>
            <w:r>
              <w:t>Precoder cycling with bundle size of 6</w:t>
            </w:r>
          </w:p>
        </w:tc>
      </w:tr>
      <w:tr w:rsidR="003C501F" w14:paraId="7747390B" w14:textId="77777777" w:rsidTr="006E3CBF">
        <w:tc>
          <w:tcPr>
            <w:tcW w:w="3055" w:type="dxa"/>
          </w:tcPr>
          <w:p w14:paraId="46A234A5" w14:textId="77777777" w:rsidR="003C501F" w:rsidRDefault="003C501F" w:rsidP="006E3CBF">
            <w:pPr>
              <w:spacing w:before="100" w:beforeAutospacing="1" w:after="120"/>
              <w:textAlignment w:val="auto"/>
            </w:pPr>
            <w:r>
              <w:t>Unicast PDSCH</w:t>
            </w:r>
          </w:p>
        </w:tc>
        <w:tc>
          <w:tcPr>
            <w:tcW w:w="6295" w:type="dxa"/>
          </w:tcPr>
          <w:p w14:paraId="57CA7B13" w14:textId="77777777" w:rsidR="003C501F" w:rsidRDefault="003C501F" w:rsidP="006E3CBF">
            <w:pPr>
              <w:pStyle w:val="ListParagraph"/>
              <w:numPr>
                <w:ilvl w:val="0"/>
                <w:numId w:val="30"/>
              </w:numPr>
              <w:spacing w:before="100" w:beforeAutospacing="1" w:after="120"/>
              <w:textAlignment w:val="auto"/>
            </w:pPr>
            <w:r>
              <w:t>Target data rate</w:t>
            </w:r>
            <w:r w:rsidRPr="00B958E4">
              <w:t xml:space="preserve">: </w:t>
            </w:r>
            <w:r>
              <w:t xml:space="preserve">FR1: 10Mbps (Urban), 1Mbps (Rural) </w:t>
            </w:r>
          </w:p>
          <w:p w14:paraId="0DE07FA4" w14:textId="77777777" w:rsidR="003C501F" w:rsidRDefault="003C501F" w:rsidP="006E3CBF">
            <w:pPr>
              <w:pStyle w:val="ListParagraph"/>
              <w:numPr>
                <w:ilvl w:val="0"/>
                <w:numId w:val="30"/>
              </w:numPr>
              <w:spacing w:before="100" w:beforeAutospacing="1" w:after="120"/>
              <w:textAlignment w:val="auto"/>
            </w:pPr>
            <w:r>
              <w:t>Initial BLER: 10%</w:t>
            </w:r>
            <w:r w:rsidRPr="00B958E4">
              <w:t xml:space="preserve"> </w:t>
            </w:r>
          </w:p>
          <w:p w14:paraId="788D7417" w14:textId="77777777" w:rsidR="003C501F" w:rsidRDefault="003C501F" w:rsidP="006E3CBF">
            <w:pPr>
              <w:pStyle w:val="ListParagraph"/>
              <w:numPr>
                <w:ilvl w:val="0"/>
                <w:numId w:val="30"/>
              </w:numPr>
              <w:spacing w:before="100" w:beforeAutospacing="1" w:after="120"/>
              <w:textAlignment w:val="auto"/>
            </w:pPr>
            <w:r>
              <w:t xml:space="preserve">MCS/RB/TBS: 0/200/5640 for Urban and 0/40/1128 for Rural </w:t>
            </w:r>
          </w:p>
          <w:p w14:paraId="65AB9B6D" w14:textId="77777777" w:rsidR="003C501F" w:rsidRDefault="003C501F" w:rsidP="006E3CBF">
            <w:pPr>
              <w:pStyle w:val="ListParagraph"/>
              <w:numPr>
                <w:ilvl w:val="0"/>
                <w:numId w:val="30"/>
              </w:numPr>
              <w:spacing w:before="100" w:beforeAutospacing="1" w:after="120"/>
              <w:textAlignment w:val="auto"/>
            </w:pPr>
            <w:r>
              <w:t>DMRS: Type 1 with 2 DMRS symbols</w:t>
            </w:r>
          </w:p>
          <w:p w14:paraId="03769538" w14:textId="77777777" w:rsidR="003C501F" w:rsidRDefault="003C501F" w:rsidP="006E3CBF">
            <w:pPr>
              <w:pStyle w:val="ListParagraph"/>
              <w:numPr>
                <w:ilvl w:val="0"/>
                <w:numId w:val="30"/>
              </w:numPr>
              <w:spacing w:before="100" w:beforeAutospacing="1" w:after="120"/>
              <w:textAlignment w:val="auto"/>
            </w:pPr>
            <w:r w:rsidRPr="00B958E4">
              <w:t xml:space="preserve">Tx diversity: </w:t>
            </w:r>
            <w:r>
              <w:t>Precoder cycling with bundle size of 2 RBs</w:t>
            </w:r>
          </w:p>
        </w:tc>
      </w:tr>
      <w:tr w:rsidR="003C501F" w14:paraId="466A1C8F" w14:textId="77777777" w:rsidTr="006E3CBF">
        <w:tc>
          <w:tcPr>
            <w:tcW w:w="3055" w:type="dxa"/>
          </w:tcPr>
          <w:p w14:paraId="02644194" w14:textId="77777777" w:rsidR="003C501F" w:rsidRDefault="003C501F" w:rsidP="006E3CBF">
            <w:pPr>
              <w:spacing w:before="100" w:beforeAutospacing="1" w:after="120"/>
              <w:textAlignment w:val="auto"/>
            </w:pPr>
            <w:r>
              <w:t>Msg2</w:t>
            </w:r>
          </w:p>
        </w:tc>
        <w:tc>
          <w:tcPr>
            <w:tcW w:w="6295" w:type="dxa"/>
          </w:tcPr>
          <w:p w14:paraId="5B347181" w14:textId="77777777" w:rsidR="003C501F" w:rsidRDefault="003C501F" w:rsidP="006E3CBF">
            <w:pPr>
              <w:pStyle w:val="ListParagraph"/>
              <w:numPr>
                <w:ilvl w:val="0"/>
                <w:numId w:val="30"/>
              </w:numPr>
              <w:spacing w:before="100" w:beforeAutospacing="1" w:after="120"/>
              <w:textAlignment w:val="auto"/>
            </w:pPr>
            <w:r>
              <w:t>Initial BLER: 10%</w:t>
            </w:r>
            <w:r w:rsidRPr="00B958E4">
              <w:t xml:space="preserve"> </w:t>
            </w:r>
          </w:p>
          <w:p w14:paraId="05F33830" w14:textId="77777777" w:rsidR="003C501F" w:rsidRDefault="003C501F" w:rsidP="006E3CBF">
            <w:pPr>
              <w:pStyle w:val="ListParagraph"/>
              <w:numPr>
                <w:ilvl w:val="0"/>
                <w:numId w:val="30"/>
              </w:numPr>
              <w:spacing w:before="100" w:beforeAutospacing="1" w:after="120"/>
              <w:textAlignment w:val="auto"/>
            </w:pPr>
            <w:r>
              <w:t>MCS/RB/TBS: 0/3/72</w:t>
            </w:r>
          </w:p>
          <w:p w14:paraId="5EBF3724" w14:textId="77777777" w:rsidR="003C501F" w:rsidRDefault="003C501F" w:rsidP="006E3CBF">
            <w:pPr>
              <w:pStyle w:val="ListParagraph"/>
              <w:numPr>
                <w:ilvl w:val="0"/>
                <w:numId w:val="30"/>
              </w:numPr>
              <w:spacing w:before="100" w:beforeAutospacing="1" w:after="120"/>
              <w:textAlignment w:val="auto"/>
            </w:pPr>
            <w:r>
              <w:t>TDRA: 12 OFDM symbols</w:t>
            </w:r>
          </w:p>
          <w:p w14:paraId="68B358A3" w14:textId="77777777" w:rsidR="003C501F" w:rsidRDefault="003C501F" w:rsidP="006E3CBF">
            <w:pPr>
              <w:pStyle w:val="ListParagraph"/>
              <w:numPr>
                <w:ilvl w:val="0"/>
                <w:numId w:val="30"/>
              </w:numPr>
              <w:spacing w:before="100" w:beforeAutospacing="1" w:after="120"/>
              <w:textAlignment w:val="auto"/>
            </w:pPr>
            <w:r>
              <w:t>DMRS: Type 1 with 3 DMRS symbols</w:t>
            </w:r>
          </w:p>
          <w:p w14:paraId="435C4905" w14:textId="77777777" w:rsidR="003C501F" w:rsidRDefault="003C501F" w:rsidP="006E3CBF">
            <w:pPr>
              <w:pStyle w:val="ListParagraph"/>
              <w:numPr>
                <w:ilvl w:val="0"/>
                <w:numId w:val="30"/>
              </w:numPr>
              <w:spacing w:before="100" w:beforeAutospacing="1" w:after="120"/>
              <w:textAlignment w:val="auto"/>
            </w:pPr>
            <w:r w:rsidRPr="00B958E4">
              <w:t xml:space="preserve">Tx diversity: </w:t>
            </w:r>
            <w:r>
              <w:t>Precoder cycling with bundle size of 2 RBs</w:t>
            </w:r>
          </w:p>
        </w:tc>
      </w:tr>
      <w:tr w:rsidR="003C501F" w14:paraId="6D0756A7" w14:textId="77777777" w:rsidTr="006E3CBF">
        <w:tc>
          <w:tcPr>
            <w:tcW w:w="3055" w:type="dxa"/>
          </w:tcPr>
          <w:p w14:paraId="6FD66852" w14:textId="77777777" w:rsidR="003C501F" w:rsidRDefault="003C501F" w:rsidP="006E3CBF">
            <w:pPr>
              <w:spacing w:before="100" w:beforeAutospacing="1" w:after="120"/>
              <w:textAlignment w:val="auto"/>
            </w:pPr>
            <w:r>
              <w:t>Msg4</w:t>
            </w:r>
          </w:p>
        </w:tc>
        <w:tc>
          <w:tcPr>
            <w:tcW w:w="6295" w:type="dxa"/>
          </w:tcPr>
          <w:p w14:paraId="0F6D11D8" w14:textId="77777777" w:rsidR="003C501F" w:rsidRDefault="003C501F" w:rsidP="006E3CBF">
            <w:pPr>
              <w:pStyle w:val="ListParagraph"/>
              <w:numPr>
                <w:ilvl w:val="0"/>
                <w:numId w:val="30"/>
              </w:numPr>
              <w:spacing w:before="100" w:beforeAutospacing="1" w:after="120"/>
              <w:textAlignment w:val="auto"/>
            </w:pPr>
            <w:r>
              <w:t>Initial BLER: 10%</w:t>
            </w:r>
            <w:r w:rsidRPr="00B958E4">
              <w:t xml:space="preserve"> </w:t>
            </w:r>
          </w:p>
          <w:p w14:paraId="66524F47" w14:textId="77777777" w:rsidR="003C501F" w:rsidRDefault="003C501F" w:rsidP="006E3CBF">
            <w:pPr>
              <w:pStyle w:val="ListParagraph"/>
              <w:numPr>
                <w:ilvl w:val="0"/>
                <w:numId w:val="30"/>
              </w:numPr>
              <w:spacing w:before="100" w:beforeAutospacing="1" w:after="120"/>
              <w:textAlignment w:val="auto"/>
            </w:pPr>
            <w:r>
              <w:t>MCS/RB/TBS: 0/36/1040</w:t>
            </w:r>
          </w:p>
          <w:p w14:paraId="7EB83F64" w14:textId="77777777" w:rsidR="003C501F" w:rsidRDefault="003C501F" w:rsidP="006E3CBF">
            <w:pPr>
              <w:pStyle w:val="ListParagraph"/>
              <w:numPr>
                <w:ilvl w:val="0"/>
                <w:numId w:val="30"/>
              </w:numPr>
              <w:spacing w:before="100" w:beforeAutospacing="1" w:after="120"/>
              <w:textAlignment w:val="auto"/>
            </w:pPr>
            <w:r>
              <w:t>TDRA: 12 OFDM symbols</w:t>
            </w:r>
          </w:p>
          <w:p w14:paraId="7D64CF0B" w14:textId="77777777" w:rsidR="003C501F" w:rsidRDefault="003C501F" w:rsidP="006E3CBF">
            <w:pPr>
              <w:pStyle w:val="ListParagraph"/>
              <w:numPr>
                <w:ilvl w:val="0"/>
                <w:numId w:val="30"/>
              </w:numPr>
              <w:spacing w:before="100" w:beforeAutospacing="1" w:after="120"/>
              <w:textAlignment w:val="auto"/>
            </w:pPr>
            <w:r>
              <w:t>DMRS: Type 1 with 2 DMRS symbols</w:t>
            </w:r>
          </w:p>
          <w:p w14:paraId="1F67D29B" w14:textId="77777777" w:rsidR="003C501F" w:rsidRDefault="003C501F" w:rsidP="006E3CBF">
            <w:pPr>
              <w:pStyle w:val="ListParagraph"/>
              <w:numPr>
                <w:ilvl w:val="0"/>
                <w:numId w:val="30"/>
              </w:numPr>
              <w:spacing w:before="100" w:beforeAutospacing="1" w:after="120"/>
              <w:textAlignment w:val="auto"/>
            </w:pPr>
            <w:r w:rsidRPr="00B958E4">
              <w:t xml:space="preserve">Tx diversity: </w:t>
            </w:r>
            <w:r>
              <w:t>Precoder cycling with bundle size of 2 RBs</w:t>
            </w:r>
          </w:p>
        </w:tc>
      </w:tr>
      <w:tr w:rsidR="003C501F" w14:paraId="79F8D10F" w14:textId="77777777" w:rsidTr="006E3CBF">
        <w:tc>
          <w:tcPr>
            <w:tcW w:w="3055" w:type="dxa"/>
          </w:tcPr>
          <w:p w14:paraId="4D943669" w14:textId="77777777" w:rsidR="003C501F" w:rsidRDefault="003C501F" w:rsidP="006E3CBF">
            <w:pPr>
              <w:spacing w:before="100" w:beforeAutospacing="1" w:after="120"/>
              <w:textAlignment w:val="auto"/>
            </w:pPr>
            <w:r>
              <w:t>PUCCH</w:t>
            </w:r>
          </w:p>
        </w:tc>
        <w:tc>
          <w:tcPr>
            <w:tcW w:w="6295" w:type="dxa"/>
          </w:tcPr>
          <w:p w14:paraId="49F829CB" w14:textId="77777777" w:rsidR="003C501F" w:rsidRDefault="003C501F" w:rsidP="006E3CBF">
            <w:pPr>
              <w:pStyle w:val="ListParagraph"/>
              <w:numPr>
                <w:ilvl w:val="0"/>
                <w:numId w:val="32"/>
              </w:numPr>
              <w:spacing w:before="100" w:beforeAutospacing="1" w:after="120"/>
              <w:textAlignment w:val="auto"/>
            </w:pPr>
            <w:r w:rsidRPr="000050F3">
              <w:t>Format and payload</w:t>
            </w:r>
          </w:p>
          <w:p w14:paraId="50682DCE" w14:textId="77777777" w:rsidR="003C501F" w:rsidRDefault="003C501F" w:rsidP="006E3CBF">
            <w:pPr>
              <w:pStyle w:val="ListParagraph"/>
              <w:numPr>
                <w:ilvl w:val="1"/>
                <w:numId w:val="32"/>
              </w:numPr>
              <w:spacing w:before="100" w:beforeAutospacing="1" w:after="120"/>
              <w:textAlignment w:val="auto"/>
            </w:pPr>
            <w:r w:rsidRPr="000050F3">
              <w:t xml:space="preserve">Format 1: 2bits UCI </w:t>
            </w:r>
          </w:p>
          <w:p w14:paraId="47B2289A" w14:textId="77777777" w:rsidR="003C501F" w:rsidRDefault="003C501F" w:rsidP="006E3CBF">
            <w:pPr>
              <w:pStyle w:val="ListParagraph"/>
              <w:numPr>
                <w:ilvl w:val="1"/>
                <w:numId w:val="32"/>
              </w:numPr>
              <w:spacing w:before="100" w:beforeAutospacing="1" w:after="120"/>
              <w:textAlignment w:val="auto"/>
            </w:pPr>
            <w:r w:rsidRPr="000050F3">
              <w:t>Format 3: 11/22 bits UCI</w:t>
            </w:r>
          </w:p>
          <w:p w14:paraId="18CC83F3" w14:textId="77777777" w:rsidR="003C501F" w:rsidRDefault="003C501F" w:rsidP="006E3CBF">
            <w:pPr>
              <w:pStyle w:val="ListParagraph"/>
              <w:numPr>
                <w:ilvl w:val="0"/>
                <w:numId w:val="32"/>
              </w:numPr>
              <w:spacing w:before="100" w:beforeAutospacing="1" w:after="120"/>
              <w:textAlignment w:val="auto"/>
            </w:pPr>
            <w:r w:rsidRPr="000050F3">
              <w:t xml:space="preserve">BLER </w:t>
            </w:r>
          </w:p>
          <w:p w14:paraId="78EEB93F" w14:textId="77777777" w:rsidR="003C501F" w:rsidRDefault="003C501F" w:rsidP="006E3CBF">
            <w:pPr>
              <w:pStyle w:val="ListParagraph"/>
              <w:numPr>
                <w:ilvl w:val="1"/>
                <w:numId w:val="32"/>
              </w:numPr>
              <w:spacing w:before="100" w:beforeAutospacing="1" w:after="120"/>
              <w:textAlignment w:val="auto"/>
            </w:pPr>
            <w:r>
              <w:t>F</w:t>
            </w:r>
            <w:r w:rsidRPr="000050F3">
              <w:t>ormat 1</w:t>
            </w:r>
            <w:r>
              <w:t xml:space="preserve">: 1% </w:t>
            </w:r>
            <w:r w:rsidRPr="000050F3">
              <w:t>DTX to ACK</w:t>
            </w:r>
            <w:r>
              <w:t xml:space="preserve"> and </w:t>
            </w:r>
            <w:r w:rsidRPr="000050F3">
              <w:t>ACK misdetection</w:t>
            </w:r>
            <w:r>
              <w:t xml:space="preserve"> and 0.1% </w:t>
            </w:r>
            <w:r w:rsidRPr="000050F3">
              <w:t xml:space="preserve">NACK to ACK </w:t>
            </w:r>
          </w:p>
          <w:p w14:paraId="79459A06" w14:textId="77777777" w:rsidR="003C501F" w:rsidRDefault="003C501F" w:rsidP="006E3CBF">
            <w:pPr>
              <w:pStyle w:val="ListParagraph"/>
              <w:numPr>
                <w:ilvl w:val="1"/>
                <w:numId w:val="32"/>
              </w:numPr>
              <w:spacing w:before="100" w:beforeAutospacing="1" w:after="120"/>
              <w:textAlignment w:val="auto"/>
            </w:pPr>
            <w:r>
              <w:t>F</w:t>
            </w:r>
            <w:r w:rsidRPr="000050F3">
              <w:t>ormat 3</w:t>
            </w:r>
            <w:r>
              <w:t>: 1% BLER for A/N/SR, 10% for CSI</w:t>
            </w:r>
            <w:r w:rsidRPr="000050F3">
              <w:t xml:space="preserve"> </w:t>
            </w:r>
          </w:p>
          <w:p w14:paraId="7E32C6FF" w14:textId="77777777" w:rsidR="003C501F" w:rsidRDefault="003C501F" w:rsidP="006E3CBF">
            <w:pPr>
              <w:pStyle w:val="ListParagraph"/>
              <w:numPr>
                <w:ilvl w:val="0"/>
                <w:numId w:val="32"/>
              </w:numPr>
              <w:spacing w:before="100" w:beforeAutospacing="1" w:after="120"/>
              <w:textAlignment w:val="auto"/>
            </w:pPr>
            <w:r>
              <w:t>FDRA</w:t>
            </w:r>
            <w:r w:rsidRPr="000050F3">
              <w:t xml:space="preserve">: 1 RB </w:t>
            </w:r>
          </w:p>
          <w:p w14:paraId="7D091759" w14:textId="77777777" w:rsidR="003C501F" w:rsidRDefault="003C501F" w:rsidP="006E3CBF">
            <w:pPr>
              <w:pStyle w:val="ListParagraph"/>
              <w:numPr>
                <w:ilvl w:val="0"/>
                <w:numId w:val="32"/>
              </w:numPr>
              <w:spacing w:before="100" w:beforeAutospacing="1" w:after="120"/>
              <w:textAlignment w:val="auto"/>
            </w:pPr>
            <w:r>
              <w:t xml:space="preserve">TDRA: </w:t>
            </w:r>
            <w:r w:rsidRPr="00C340E1">
              <w:t>14</w:t>
            </w:r>
            <w:r>
              <w:t xml:space="preserve"> OFDM </w:t>
            </w:r>
            <w:r w:rsidRPr="00C340E1">
              <w:t xml:space="preserve">symbols </w:t>
            </w:r>
          </w:p>
          <w:p w14:paraId="60D1B521" w14:textId="77777777" w:rsidR="003C501F" w:rsidRDefault="003C501F" w:rsidP="006E3CBF">
            <w:pPr>
              <w:pStyle w:val="ListParagraph"/>
              <w:numPr>
                <w:ilvl w:val="0"/>
                <w:numId w:val="32"/>
              </w:numPr>
              <w:spacing w:before="100" w:beforeAutospacing="1" w:after="120"/>
              <w:textAlignment w:val="auto"/>
            </w:pPr>
            <w:r>
              <w:lastRenderedPageBreak/>
              <w:t>Number of transmissions: 1</w:t>
            </w:r>
          </w:p>
          <w:p w14:paraId="681EA04E" w14:textId="77777777" w:rsidR="003C501F" w:rsidRPr="000050F3" w:rsidRDefault="003C501F" w:rsidP="006E3CBF">
            <w:pPr>
              <w:pStyle w:val="ListParagraph"/>
              <w:numPr>
                <w:ilvl w:val="0"/>
                <w:numId w:val="32"/>
              </w:numPr>
              <w:spacing w:before="100" w:beforeAutospacing="1" w:after="120"/>
              <w:textAlignment w:val="auto"/>
            </w:pPr>
            <w:r>
              <w:t>Tx diversity: intra-slot frequency hopping</w:t>
            </w:r>
          </w:p>
        </w:tc>
      </w:tr>
      <w:tr w:rsidR="003C501F" w14:paraId="6F1363F3" w14:textId="77777777" w:rsidTr="006E3CBF">
        <w:tc>
          <w:tcPr>
            <w:tcW w:w="3055" w:type="dxa"/>
          </w:tcPr>
          <w:p w14:paraId="59792EE6" w14:textId="77777777" w:rsidR="003C501F" w:rsidRDefault="003C501F" w:rsidP="006E3CBF">
            <w:pPr>
              <w:spacing w:before="100" w:beforeAutospacing="1" w:after="120"/>
              <w:textAlignment w:val="auto"/>
            </w:pPr>
            <w:r>
              <w:lastRenderedPageBreak/>
              <w:t>Unicast PUSCH</w:t>
            </w:r>
          </w:p>
        </w:tc>
        <w:tc>
          <w:tcPr>
            <w:tcW w:w="6295" w:type="dxa"/>
          </w:tcPr>
          <w:p w14:paraId="1909108A" w14:textId="77777777" w:rsidR="003C501F" w:rsidRDefault="003C501F" w:rsidP="006E3CBF">
            <w:pPr>
              <w:pStyle w:val="ListParagraph"/>
              <w:numPr>
                <w:ilvl w:val="0"/>
                <w:numId w:val="30"/>
              </w:numPr>
              <w:spacing w:before="100" w:beforeAutospacing="1" w:after="120"/>
              <w:textAlignment w:val="auto"/>
            </w:pPr>
            <w:r>
              <w:t>Target data rate</w:t>
            </w:r>
            <w:r w:rsidRPr="00B958E4">
              <w:t xml:space="preserve">: </w:t>
            </w:r>
            <w:r>
              <w:t>FR1: 1Mbps (Urban), 100kbps (Rural)</w:t>
            </w:r>
          </w:p>
          <w:p w14:paraId="0BCC2F97" w14:textId="77777777" w:rsidR="003C501F" w:rsidRDefault="003C501F" w:rsidP="006E3CBF">
            <w:pPr>
              <w:pStyle w:val="ListParagraph"/>
              <w:numPr>
                <w:ilvl w:val="0"/>
                <w:numId w:val="30"/>
              </w:numPr>
              <w:spacing w:before="100" w:beforeAutospacing="1" w:after="120"/>
              <w:textAlignment w:val="auto"/>
            </w:pPr>
            <w:r>
              <w:t>Initial BLER: 10%</w:t>
            </w:r>
            <w:r w:rsidRPr="00B958E4">
              <w:t xml:space="preserve"> </w:t>
            </w:r>
          </w:p>
          <w:p w14:paraId="334A62D6" w14:textId="77777777" w:rsidR="003C501F" w:rsidRDefault="003C501F" w:rsidP="006E3CBF">
            <w:pPr>
              <w:pStyle w:val="ListParagraph"/>
              <w:numPr>
                <w:ilvl w:val="0"/>
                <w:numId w:val="30"/>
              </w:numPr>
              <w:spacing w:before="100" w:beforeAutospacing="1" w:after="120"/>
              <w:textAlignment w:val="auto"/>
            </w:pPr>
            <w:r>
              <w:t>MCS/RB/TBS: 3/30/2280 for Urban and 0/4/128 for Rural</w:t>
            </w:r>
          </w:p>
          <w:p w14:paraId="47BE814F" w14:textId="77777777" w:rsidR="003C501F" w:rsidRDefault="003C501F" w:rsidP="006E3CBF">
            <w:pPr>
              <w:pStyle w:val="ListParagraph"/>
              <w:numPr>
                <w:ilvl w:val="0"/>
                <w:numId w:val="30"/>
              </w:numPr>
              <w:spacing w:before="100" w:beforeAutospacing="1" w:after="120"/>
              <w:textAlignment w:val="auto"/>
            </w:pPr>
            <w:r>
              <w:t>TDRA: 14 OFDM symbols</w:t>
            </w:r>
          </w:p>
          <w:p w14:paraId="72739E2B" w14:textId="77777777" w:rsidR="003C501F" w:rsidRDefault="003C501F" w:rsidP="006E3CBF">
            <w:pPr>
              <w:pStyle w:val="ListParagraph"/>
              <w:numPr>
                <w:ilvl w:val="0"/>
                <w:numId w:val="30"/>
              </w:numPr>
              <w:spacing w:before="100" w:beforeAutospacing="1" w:after="120"/>
              <w:textAlignment w:val="auto"/>
            </w:pPr>
            <w:r>
              <w:t>DMRS: Type 1 with 2 DMRS symbols</w:t>
            </w:r>
          </w:p>
          <w:p w14:paraId="5887DC18" w14:textId="77777777" w:rsidR="003C501F" w:rsidRDefault="003C501F" w:rsidP="006E3CBF">
            <w:pPr>
              <w:pStyle w:val="ListParagraph"/>
              <w:numPr>
                <w:ilvl w:val="0"/>
                <w:numId w:val="30"/>
              </w:numPr>
              <w:spacing w:before="100" w:beforeAutospacing="1" w:after="120"/>
              <w:textAlignment w:val="auto"/>
            </w:pPr>
            <w:r w:rsidRPr="00B958E4">
              <w:t xml:space="preserve">Tx diversity: </w:t>
            </w:r>
            <w:r>
              <w:t>No frequency hopping</w:t>
            </w:r>
          </w:p>
        </w:tc>
      </w:tr>
    </w:tbl>
    <w:p w14:paraId="431D1278" w14:textId="77777777" w:rsidR="00F14552" w:rsidRDefault="00F14552" w:rsidP="00F14552">
      <w:pPr>
        <w:rPr>
          <w:b/>
          <w:bCs/>
          <w:u w:val="single"/>
          <w:lang w:eastAsia="zh-CN"/>
        </w:rPr>
      </w:pPr>
    </w:p>
    <w:p w14:paraId="4D5A649A" w14:textId="1CAEAB2A" w:rsidR="00F14552" w:rsidRDefault="00F14552" w:rsidP="00F14552">
      <w:pPr>
        <w:rPr>
          <w:b/>
          <w:bCs/>
          <w:u w:val="single"/>
          <w:lang w:eastAsia="zh-CN"/>
        </w:rPr>
      </w:pPr>
      <w:r>
        <w:rPr>
          <w:b/>
          <w:bCs/>
          <w:u w:val="single"/>
          <w:lang w:eastAsia="zh-CN"/>
        </w:rPr>
        <w:t xml:space="preserve">Link budget </w:t>
      </w:r>
      <w:r w:rsidR="003922A2">
        <w:rPr>
          <w:b/>
          <w:bCs/>
          <w:u w:val="single"/>
          <w:lang w:eastAsia="zh-CN"/>
        </w:rPr>
        <w:t>analysis</w:t>
      </w:r>
      <w:r>
        <w:rPr>
          <w:b/>
          <w:bCs/>
          <w:u w:val="single"/>
          <w:lang w:eastAsia="zh-CN"/>
        </w:rPr>
        <w:t xml:space="preserve"> for reference UE</w:t>
      </w:r>
    </w:p>
    <w:tbl>
      <w:tblPr>
        <w:tblW w:w="9350" w:type="dxa"/>
        <w:tblLayout w:type="fixed"/>
        <w:tblLook w:val="04A0" w:firstRow="1" w:lastRow="0" w:firstColumn="1" w:lastColumn="0" w:noHBand="0" w:noVBand="1"/>
      </w:tblPr>
      <w:tblGrid>
        <w:gridCol w:w="1700"/>
        <w:gridCol w:w="990"/>
        <w:gridCol w:w="1035"/>
        <w:gridCol w:w="1125"/>
        <w:gridCol w:w="1125"/>
        <w:gridCol w:w="1125"/>
        <w:gridCol w:w="1125"/>
        <w:gridCol w:w="1125"/>
      </w:tblGrid>
      <w:tr w:rsidR="003922A2" w:rsidRPr="00054C0B" w14:paraId="4659693B" w14:textId="77777777" w:rsidTr="00054C0B">
        <w:trPr>
          <w:trHeight w:val="315"/>
        </w:trPr>
        <w:tc>
          <w:tcPr>
            <w:tcW w:w="17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788288E2" w14:textId="77777777" w:rsidR="003922A2" w:rsidRPr="00054C0B" w:rsidRDefault="003922A2" w:rsidP="00D376C7">
            <w:pPr>
              <w:overflowPunct/>
              <w:autoSpaceDE/>
              <w:autoSpaceDN/>
              <w:adjustRightInd/>
              <w:spacing w:after="0"/>
              <w:textAlignment w:val="auto"/>
              <w:rPr>
                <w:rFonts w:eastAsia="Times New Roman"/>
                <w:color w:val="000000"/>
                <w:lang w:eastAsia="zh-CN"/>
              </w:rPr>
            </w:pPr>
            <w:r w:rsidRPr="00054C0B">
              <w:rPr>
                <w:rFonts w:eastAsia="Times New Roman"/>
                <w:color w:val="000000"/>
                <w:lang w:eastAsia="zh-CN"/>
              </w:rPr>
              <w:t> </w:t>
            </w:r>
          </w:p>
        </w:tc>
        <w:tc>
          <w:tcPr>
            <w:tcW w:w="990" w:type="dxa"/>
            <w:tcBorders>
              <w:top w:val="single" w:sz="8" w:space="0" w:color="000000"/>
              <w:left w:val="nil"/>
              <w:bottom w:val="single" w:sz="8" w:space="0" w:color="000000"/>
              <w:right w:val="single" w:sz="8" w:space="0" w:color="000000"/>
            </w:tcBorders>
            <w:shd w:val="clear" w:color="000000" w:fill="F2F2F2"/>
            <w:vAlign w:val="center"/>
            <w:hideMark/>
          </w:tcPr>
          <w:p w14:paraId="42CA391E"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 </w:t>
            </w:r>
          </w:p>
        </w:tc>
        <w:tc>
          <w:tcPr>
            <w:tcW w:w="6660" w:type="dxa"/>
            <w:gridSpan w:val="6"/>
            <w:tcBorders>
              <w:top w:val="single" w:sz="8" w:space="0" w:color="000000"/>
              <w:left w:val="nil"/>
              <w:bottom w:val="single" w:sz="8" w:space="0" w:color="000000"/>
              <w:right w:val="nil"/>
            </w:tcBorders>
            <w:shd w:val="clear" w:color="000000" w:fill="FFFF00"/>
            <w:vAlign w:val="bottom"/>
            <w:hideMark/>
          </w:tcPr>
          <w:p w14:paraId="62FE06D8"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TDD 2.6GHz(64TXRUs)</w:t>
            </w:r>
          </w:p>
        </w:tc>
      </w:tr>
      <w:tr w:rsidR="003922A2" w:rsidRPr="00054C0B" w14:paraId="4AA557F1" w14:textId="77777777" w:rsidTr="00054C0B">
        <w:trPr>
          <w:trHeight w:val="664"/>
        </w:trPr>
        <w:tc>
          <w:tcPr>
            <w:tcW w:w="1700" w:type="dxa"/>
            <w:tcBorders>
              <w:top w:val="nil"/>
              <w:left w:val="single" w:sz="8" w:space="0" w:color="000000"/>
              <w:bottom w:val="nil"/>
              <w:right w:val="single" w:sz="8" w:space="0" w:color="000000"/>
            </w:tcBorders>
            <w:shd w:val="clear" w:color="000000" w:fill="F2F2F2"/>
            <w:vAlign w:val="center"/>
            <w:hideMark/>
          </w:tcPr>
          <w:p w14:paraId="6F26D153" w14:textId="77777777" w:rsidR="003922A2" w:rsidRPr="00054C0B" w:rsidRDefault="003922A2" w:rsidP="00D376C7">
            <w:pPr>
              <w:overflowPunct/>
              <w:autoSpaceDE/>
              <w:autoSpaceDN/>
              <w:adjustRightInd/>
              <w:spacing w:after="0"/>
              <w:textAlignment w:val="auto"/>
              <w:rPr>
                <w:rFonts w:eastAsia="Times New Roman"/>
                <w:color w:val="000000"/>
                <w:lang w:eastAsia="zh-CN"/>
              </w:rPr>
            </w:pPr>
            <w:r w:rsidRPr="00054C0B">
              <w:rPr>
                <w:rFonts w:eastAsia="Times New Roman"/>
                <w:color w:val="000000"/>
                <w:lang w:eastAsia="zh-CN"/>
              </w:rPr>
              <w:t>Channel / Format</w:t>
            </w:r>
          </w:p>
        </w:tc>
        <w:tc>
          <w:tcPr>
            <w:tcW w:w="990" w:type="dxa"/>
            <w:tcBorders>
              <w:top w:val="nil"/>
              <w:left w:val="nil"/>
              <w:bottom w:val="nil"/>
              <w:right w:val="single" w:sz="8" w:space="0" w:color="000000"/>
            </w:tcBorders>
            <w:shd w:val="clear" w:color="000000" w:fill="F2F2F2"/>
            <w:vAlign w:val="center"/>
            <w:hideMark/>
          </w:tcPr>
          <w:p w14:paraId="3F3955A3"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 </w:t>
            </w:r>
          </w:p>
        </w:tc>
        <w:tc>
          <w:tcPr>
            <w:tcW w:w="1035" w:type="dxa"/>
            <w:tcBorders>
              <w:top w:val="nil"/>
              <w:left w:val="nil"/>
              <w:bottom w:val="nil"/>
              <w:right w:val="single" w:sz="8" w:space="0" w:color="000000"/>
            </w:tcBorders>
            <w:shd w:val="clear" w:color="auto" w:fill="auto"/>
            <w:vAlign w:val="bottom"/>
            <w:hideMark/>
          </w:tcPr>
          <w:p w14:paraId="15972B0E"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PBCH (4-slots)</w:t>
            </w:r>
          </w:p>
        </w:tc>
        <w:tc>
          <w:tcPr>
            <w:tcW w:w="1125" w:type="dxa"/>
            <w:tcBorders>
              <w:top w:val="nil"/>
              <w:left w:val="nil"/>
              <w:bottom w:val="nil"/>
              <w:right w:val="single" w:sz="8" w:space="0" w:color="000000"/>
            </w:tcBorders>
            <w:shd w:val="clear" w:color="auto" w:fill="auto"/>
            <w:vAlign w:val="bottom"/>
            <w:hideMark/>
          </w:tcPr>
          <w:p w14:paraId="635B6D95"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PDCCH AL8</w:t>
            </w:r>
          </w:p>
        </w:tc>
        <w:tc>
          <w:tcPr>
            <w:tcW w:w="1125" w:type="dxa"/>
            <w:tcBorders>
              <w:top w:val="nil"/>
              <w:left w:val="nil"/>
              <w:bottom w:val="nil"/>
              <w:right w:val="single" w:sz="8" w:space="0" w:color="000000"/>
            </w:tcBorders>
            <w:shd w:val="clear" w:color="auto" w:fill="auto"/>
            <w:vAlign w:val="bottom"/>
            <w:hideMark/>
          </w:tcPr>
          <w:p w14:paraId="4587E17E"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PDCCH AL16</w:t>
            </w:r>
          </w:p>
        </w:tc>
        <w:tc>
          <w:tcPr>
            <w:tcW w:w="1125" w:type="dxa"/>
            <w:tcBorders>
              <w:top w:val="nil"/>
              <w:left w:val="nil"/>
              <w:bottom w:val="nil"/>
              <w:right w:val="single" w:sz="8" w:space="0" w:color="000000"/>
            </w:tcBorders>
            <w:shd w:val="clear" w:color="auto" w:fill="auto"/>
            <w:vAlign w:val="bottom"/>
            <w:hideMark/>
          </w:tcPr>
          <w:p w14:paraId="08E27BFD"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Msg2, 72bits</w:t>
            </w:r>
          </w:p>
        </w:tc>
        <w:tc>
          <w:tcPr>
            <w:tcW w:w="1125" w:type="dxa"/>
            <w:tcBorders>
              <w:top w:val="nil"/>
              <w:left w:val="nil"/>
              <w:bottom w:val="nil"/>
              <w:right w:val="single" w:sz="8" w:space="0" w:color="000000"/>
            </w:tcBorders>
            <w:shd w:val="clear" w:color="auto" w:fill="auto"/>
            <w:vAlign w:val="bottom"/>
            <w:hideMark/>
          </w:tcPr>
          <w:p w14:paraId="73BB4AE2"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Msg4, 130bytes</w:t>
            </w:r>
          </w:p>
        </w:tc>
        <w:tc>
          <w:tcPr>
            <w:tcW w:w="1125" w:type="dxa"/>
            <w:tcBorders>
              <w:top w:val="nil"/>
              <w:left w:val="nil"/>
              <w:bottom w:val="nil"/>
              <w:right w:val="single" w:sz="8" w:space="0" w:color="000000"/>
            </w:tcBorders>
            <w:shd w:val="clear" w:color="auto" w:fill="auto"/>
            <w:vAlign w:val="bottom"/>
            <w:hideMark/>
          </w:tcPr>
          <w:p w14:paraId="7334C638"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PDSCH, 10Mbps</w:t>
            </w:r>
          </w:p>
        </w:tc>
      </w:tr>
      <w:tr w:rsidR="003922A2" w:rsidRPr="00054C0B" w14:paraId="7599FED7" w14:textId="77777777" w:rsidTr="00054C0B">
        <w:trPr>
          <w:trHeight w:val="435"/>
        </w:trPr>
        <w:tc>
          <w:tcPr>
            <w:tcW w:w="17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442B8D4B" w14:textId="77777777" w:rsidR="003922A2" w:rsidRPr="00054C0B" w:rsidRDefault="003922A2" w:rsidP="00D376C7">
            <w:pPr>
              <w:overflowPunct/>
              <w:autoSpaceDE/>
              <w:autoSpaceDN/>
              <w:adjustRightInd/>
              <w:spacing w:after="0"/>
              <w:textAlignment w:val="auto"/>
              <w:rPr>
                <w:rFonts w:eastAsia="Times New Roman"/>
                <w:color w:val="000000"/>
                <w:lang w:eastAsia="zh-CN"/>
              </w:rPr>
            </w:pPr>
            <w:proofErr w:type="spellStart"/>
            <w:r w:rsidRPr="00054C0B">
              <w:rPr>
                <w:rFonts w:eastAsia="Times New Roman"/>
                <w:color w:val="000000"/>
                <w:lang w:eastAsia="zh-CN"/>
              </w:rPr>
              <w:t>gNB</w:t>
            </w:r>
            <w:proofErr w:type="spellEnd"/>
            <w:r w:rsidRPr="00054C0B">
              <w:rPr>
                <w:rFonts w:eastAsia="Times New Roman"/>
                <w:color w:val="000000"/>
                <w:lang w:eastAsia="zh-CN"/>
              </w:rPr>
              <w:t xml:space="preserve"> Tx Power (dBm)</w:t>
            </w:r>
          </w:p>
        </w:tc>
        <w:tc>
          <w:tcPr>
            <w:tcW w:w="990" w:type="dxa"/>
            <w:tcBorders>
              <w:top w:val="single" w:sz="8" w:space="0" w:color="000000"/>
              <w:left w:val="nil"/>
              <w:bottom w:val="single" w:sz="8" w:space="0" w:color="000000"/>
              <w:right w:val="single" w:sz="8" w:space="0" w:color="000000"/>
            </w:tcBorders>
            <w:shd w:val="clear" w:color="000000" w:fill="F2F2F2"/>
            <w:vAlign w:val="center"/>
            <w:hideMark/>
          </w:tcPr>
          <w:p w14:paraId="55D860CB"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A</w:t>
            </w:r>
          </w:p>
        </w:tc>
        <w:tc>
          <w:tcPr>
            <w:tcW w:w="1035" w:type="dxa"/>
            <w:tcBorders>
              <w:top w:val="single" w:sz="8" w:space="0" w:color="000000"/>
              <w:left w:val="nil"/>
              <w:bottom w:val="nil"/>
              <w:right w:val="single" w:sz="8" w:space="0" w:color="000000"/>
            </w:tcBorders>
            <w:shd w:val="clear" w:color="000000" w:fill="FFFF00"/>
            <w:vAlign w:val="bottom"/>
            <w:hideMark/>
          </w:tcPr>
          <w:p w14:paraId="690630D2"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51</w:t>
            </w:r>
          </w:p>
        </w:tc>
        <w:tc>
          <w:tcPr>
            <w:tcW w:w="1125" w:type="dxa"/>
            <w:tcBorders>
              <w:top w:val="single" w:sz="8" w:space="0" w:color="000000"/>
              <w:left w:val="nil"/>
              <w:bottom w:val="nil"/>
              <w:right w:val="single" w:sz="8" w:space="0" w:color="000000"/>
            </w:tcBorders>
            <w:shd w:val="clear" w:color="000000" w:fill="FFFF00"/>
            <w:vAlign w:val="bottom"/>
            <w:hideMark/>
          </w:tcPr>
          <w:p w14:paraId="2D8BE9C4"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51</w:t>
            </w:r>
          </w:p>
        </w:tc>
        <w:tc>
          <w:tcPr>
            <w:tcW w:w="1125" w:type="dxa"/>
            <w:tcBorders>
              <w:top w:val="single" w:sz="8" w:space="0" w:color="000000"/>
              <w:left w:val="nil"/>
              <w:bottom w:val="nil"/>
              <w:right w:val="single" w:sz="8" w:space="0" w:color="000000"/>
            </w:tcBorders>
            <w:shd w:val="clear" w:color="000000" w:fill="FFFF00"/>
            <w:vAlign w:val="bottom"/>
            <w:hideMark/>
          </w:tcPr>
          <w:p w14:paraId="6B93D93F"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51</w:t>
            </w:r>
          </w:p>
        </w:tc>
        <w:tc>
          <w:tcPr>
            <w:tcW w:w="1125" w:type="dxa"/>
            <w:tcBorders>
              <w:top w:val="single" w:sz="8" w:space="0" w:color="000000"/>
              <w:left w:val="nil"/>
              <w:bottom w:val="nil"/>
              <w:right w:val="single" w:sz="8" w:space="0" w:color="000000"/>
            </w:tcBorders>
            <w:shd w:val="clear" w:color="000000" w:fill="FFFF00"/>
            <w:vAlign w:val="bottom"/>
            <w:hideMark/>
          </w:tcPr>
          <w:p w14:paraId="220225F2"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51</w:t>
            </w:r>
          </w:p>
        </w:tc>
        <w:tc>
          <w:tcPr>
            <w:tcW w:w="1125" w:type="dxa"/>
            <w:tcBorders>
              <w:top w:val="single" w:sz="8" w:space="0" w:color="000000"/>
              <w:left w:val="nil"/>
              <w:bottom w:val="nil"/>
              <w:right w:val="single" w:sz="8" w:space="0" w:color="000000"/>
            </w:tcBorders>
            <w:shd w:val="clear" w:color="000000" w:fill="FFFF00"/>
            <w:vAlign w:val="bottom"/>
            <w:hideMark/>
          </w:tcPr>
          <w:p w14:paraId="477689A8"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51</w:t>
            </w:r>
          </w:p>
        </w:tc>
        <w:tc>
          <w:tcPr>
            <w:tcW w:w="1125" w:type="dxa"/>
            <w:tcBorders>
              <w:top w:val="single" w:sz="8" w:space="0" w:color="000000"/>
              <w:left w:val="nil"/>
              <w:bottom w:val="nil"/>
              <w:right w:val="single" w:sz="8" w:space="0" w:color="000000"/>
            </w:tcBorders>
            <w:shd w:val="clear" w:color="000000" w:fill="FFFF00"/>
            <w:vAlign w:val="bottom"/>
            <w:hideMark/>
          </w:tcPr>
          <w:p w14:paraId="298BDC95"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51</w:t>
            </w:r>
          </w:p>
        </w:tc>
      </w:tr>
      <w:tr w:rsidR="003922A2" w:rsidRPr="00054C0B" w14:paraId="34A6DE6A" w14:textId="77777777" w:rsidTr="00054C0B">
        <w:trPr>
          <w:trHeight w:val="315"/>
        </w:trPr>
        <w:tc>
          <w:tcPr>
            <w:tcW w:w="1700" w:type="dxa"/>
            <w:tcBorders>
              <w:top w:val="nil"/>
              <w:left w:val="single" w:sz="8" w:space="0" w:color="000000"/>
              <w:bottom w:val="single" w:sz="8" w:space="0" w:color="000000"/>
              <w:right w:val="single" w:sz="8" w:space="0" w:color="000000"/>
            </w:tcBorders>
            <w:shd w:val="clear" w:color="000000" w:fill="F2F2F2"/>
            <w:vAlign w:val="center"/>
            <w:hideMark/>
          </w:tcPr>
          <w:p w14:paraId="2FD27F95" w14:textId="77777777" w:rsidR="003922A2" w:rsidRPr="00054C0B" w:rsidRDefault="003922A2" w:rsidP="00D376C7">
            <w:pPr>
              <w:overflowPunct/>
              <w:autoSpaceDE/>
              <w:autoSpaceDN/>
              <w:adjustRightInd/>
              <w:spacing w:after="0"/>
              <w:textAlignment w:val="auto"/>
              <w:rPr>
                <w:rFonts w:eastAsia="Times New Roman"/>
                <w:color w:val="000000"/>
                <w:lang w:eastAsia="zh-CN"/>
              </w:rPr>
            </w:pPr>
            <w:proofErr w:type="spellStart"/>
            <w:r w:rsidRPr="00054C0B">
              <w:rPr>
                <w:rFonts w:eastAsia="Times New Roman"/>
                <w:color w:val="000000"/>
                <w:lang w:eastAsia="zh-CN"/>
              </w:rPr>
              <w:t>gNB</w:t>
            </w:r>
            <w:proofErr w:type="spellEnd"/>
            <w:r w:rsidRPr="00054C0B">
              <w:rPr>
                <w:rFonts w:eastAsia="Times New Roman"/>
                <w:color w:val="000000"/>
                <w:lang w:eastAsia="zh-CN"/>
              </w:rPr>
              <w:t xml:space="preserve"> Tx Bandwidth (Hz)</w:t>
            </w:r>
          </w:p>
        </w:tc>
        <w:tc>
          <w:tcPr>
            <w:tcW w:w="990" w:type="dxa"/>
            <w:tcBorders>
              <w:top w:val="nil"/>
              <w:left w:val="nil"/>
              <w:bottom w:val="single" w:sz="8" w:space="0" w:color="000000"/>
              <w:right w:val="single" w:sz="8" w:space="0" w:color="000000"/>
            </w:tcBorders>
            <w:shd w:val="clear" w:color="000000" w:fill="F2F2F2"/>
            <w:vAlign w:val="center"/>
            <w:hideMark/>
          </w:tcPr>
          <w:p w14:paraId="39754C2C"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B</w:t>
            </w:r>
          </w:p>
        </w:tc>
        <w:tc>
          <w:tcPr>
            <w:tcW w:w="1035" w:type="dxa"/>
            <w:tcBorders>
              <w:top w:val="single" w:sz="8" w:space="0" w:color="000000"/>
              <w:left w:val="nil"/>
              <w:bottom w:val="single" w:sz="8" w:space="0" w:color="000000"/>
              <w:right w:val="single" w:sz="8" w:space="0" w:color="000000"/>
            </w:tcBorders>
            <w:shd w:val="clear" w:color="auto" w:fill="auto"/>
            <w:vAlign w:val="bottom"/>
            <w:hideMark/>
          </w:tcPr>
          <w:p w14:paraId="63F8140A"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1.00E+08</w:t>
            </w:r>
          </w:p>
        </w:tc>
        <w:tc>
          <w:tcPr>
            <w:tcW w:w="1125" w:type="dxa"/>
            <w:tcBorders>
              <w:top w:val="single" w:sz="8" w:space="0" w:color="000000"/>
              <w:left w:val="nil"/>
              <w:bottom w:val="single" w:sz="8" w:space="0" w:color="000000"/>
              <w:right w:val="single" w:sz="8" w:space="0" w:color="000000"/>
            </w:tcBorders>
            <w:shd w:val="clear" w:color="auto" w:fill="auto"/>
            <w:vAlign w:val="bottom"/>
            <w:hideMark/>
          </w:tcPr>
          <w:p w14:paraId="3F25BE97"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1.00E+08</w:t>
            </w:r>
          </w:p>
        </w:tc>
        <w:tc>
          <w:tcPr>
            <w:tcW w:w="1125" w:type="dxa"/>
            <w:tcBorders>
              <w:top w:val="single" w:sz="8" w:space="0" w:color="000000"/>
              <w:left w:val="nil"/>
              <w:bottom w:val="single" w:sz="8" w:space="0" w:color="000000"/>
              <w:right w:val="single" w:sz="8" w:space="0" w:color="000000"/>
            </w:tcBorders>
            <w:shd w:val="clear" w:color="auto" w:fill="auto"/>
            <w:vAlign w:val="bottom"/>
            <w:hideMark/>
          </w:tcPr>
          <w:p w14:paraId="260D8378"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1.00E+08</w:t>
            </w:r>
          </w:p>
        </w:tc>
        <w:tc>
          <w:tcPr>
            <w:tcW w:w="1125" w:type="dxa"/>
            <w:tcBorders>
              <w:top w:val="single" w:sz="8" w:space="0" w:color="000000"/>
              <w:left w:val="nil"/>
              <w:bottom w:val="single" w:sz="8" w:space="0" w:color="000000"/>
              <w:right w:val="single" w:sz="8" w:space="0" w:color="000000"/>
            </w:tcBorders>
            <w:shd w:val="clear" w:color="auto" w:fill="auto"/>
            <w:vAlign w:val="bottom"/>
            <w:hideMark/>
          </w:tcPr>
          <w:p w14:paraId="6F79598C"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1.00E+08</w:t>
            </w:r>
          </w:p>
        </w:tc>
        <w:tc>
          <w:tcPr>
            <w:tcW w:w="1125" w:type="dxa"/>
            <w:tcBorders>
              <w:top w:val="single" w:sz="8" w:space="0" w:color="000000"/>
              <w:left w:val="nil"/>
              <w:bottom w:val="single" w:sz="8" w:space="0" w:color="000000"/>
              <w:right w:val="single" w:sz="8" w:space="0" w:color="000000"/>
            </w:tcBorders>
            <w:shd w:val="clear" w:color="auto" w:fill="auto"/>
            <w:vAlign w:val="bottom"/>
            <w:hideMark/>
          </w:tcPr>
          <w:p w14:paraId="1D6D5097"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1.00E+08</w:t>
            </w:r>
          </w:p>
        </w:tc>
        <w:tc>
          <w:tcPr>
            <w:tcW w:w="1125" w:type="dxa"/>
            <w:tcBorders>
              <w:top w:val="single" w:sz="8" w:space="0" w:color="000000"/>
              <w:left w:val="nil"/>
              <w:bottom w:val="single" w:sz="8" w:space="0" w:color="000000"/>
              <w:right w:val="single" w:sz="8" w:space="0" w:color="000000"/>
            </w:tcBorders>
            <w:shd w:val="clear" w:color="auto" w:fill="auto"/>
            <w:vAlign w:val="bottom"/>
            <w:hideMark/>
          </w:tcPr>
          <w:p w14:paraId="05B966BC"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1.00E+08</w:t>
            </w:r>
          </w:p>
        </w:tc>
      </w:tr>
      <w:tr w:rsidR="003922A2" w:rsidRPr="00054C0B" w14:paraId="30EB3D95" w14:textId="77777777" w:rsidTr="00054C0B">
        <w:trPr>
          <w:trHeight w:val="315"/>
        </w:trPr>
        <w:tc>
          <w:tcPr>
            <w:tcW w:w="1700" w:type="dxa"/>
            <w:tcBorders>
              <w:top w:val="nil"/>
              <w:left w:val="single" w:sz="8" w:space="0" w:color="000000"/>
              <w:bottom w:val="single" w:sz="8" w:space="0" w:color="000000"/>
              <w:right w:val="single" w:sz="8" w:space="0" w:color="000000"/>
            </w:tcBorders>
            <w:shd w:val="clear" w:color="000000" w:fill="F2F2F2"/>
            <w:vAlign w:val="center"/>
            <w:hideMark/>
          </w:tcPr>
          <w:p w14:paraId="00AF511E" w14:textId="77777777" w:rsidR="003922A2" w:rsidRPr="00054C0B" w:rsidRDefault="003922A2" w:rsidP="00D376C7">
            <w:pPr>
              <w:overflowPunct/>
              <w:autoSpaceDE/>
              <w:autoSpaceDN/>
              <w:adjustRightInd/>
              <w:spacing w:after="0"/>
              <w:textAlignment w:val="auto"/>
              <w:rPr>
                <w:rFonts w:eastAsia="Times New Roman"/>
                <w:color w:val="000000"/>
                <w:lang w:eastAsia="zh-CN"/>
              </w:rPr>
            </w:pPr>
            <w:r w:rsidRPr="00054C0B">
              <w:rPr>
                <w:rFonts w:eastAsia="Times New Roman"/>
                <w:color w:val="000000"/>
                <w:lang w:eastAsia="zh-CN"/>
              </w:rPr>
              <w:t>Occupied channel BW (Hz)</w:t>
            </w:r>
          </w:p>
        </w:tc>
        <w:tc>
          <w:tcPr>
            <w:tcW w:w="990" w:type="dxa"/>
            <w:tcBorders>
              <w:top w:val="nil"/>
              <w:left w:val="nil"/>
              <w:bottom w:val="single" w:sz="8" w:space="0" w:color="000000"/>
              <w:right w:val="single" w:sz="8" w:space="0" w:color="000000"/>
            </w:tcBorders>
            <w:shd w:val="clear" w:color="000000" w:fill="F2F2F2"/>
            <w:vAlign w:val="center"/>
            <w:hideMark/>
          </w:tcPr>
          <w:p w14:paraId="60C79FBF"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C</w:t>
            </w:r>
          </w:p>
        </w:tc>
        <w:tc>
          <w:tcPr>
            <w:tcW w:w="1035" w:type="dxa"/>
            <w:tcBorders>
              <w:top w:val="nil"/>
              <w:left w:val="nil"/>
              <w:bottom w:val="single" w:sz="8" w:space="0" w:color="000000"/>
              <w:right w:val="single" w:sz="8" w:space="0" w:color="000000"/>
            </w:tcBorders>
            <w:shd w:val="clear" w:color="000000" w:fill="FFFF00"/>
            <w:vAlign w:val="bottom"/>
            <w:hideMark/>
          </w:tcPr>
          <w:p w14:paraId="654856E6"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7.20E+06</w:t>
            </w:r>
          </w:p>
        </w:tc>
        <w:tc>
          <w:tcPr>
            <w:tcW w:w="1125" w:type="dxa"/>
            <w:tcBorders>
              <w:top w:val="nil"/>
              <w:left w:val="nil"/>
              <w:bottom w:val="single" w:sz="8" w:space="0" w:color="000000"/>
              <w:right w:val="single" w:sz="8" w:space="0" w:color="000000"/>
            </w:tcBorders>
            <w:shd w:val="clear" w:color="000000" w:fill="FFFF00"/>
            <w:vAlign w:val="bottom"/>
            <w:hideMark/>
          </w:tcPr>
          <w:p w14:paraId="233AAC2B"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1.73E+07</w:t>
            </w:r>
          </w:p>
        </w:tc>
        <w:tc>
          <w:tcPr>
            <w:tcW w:w="1125" w:type="dxa"/>
            <w:tcBorders>
              <w:top w:val="nil"/>
              <w:left w:val="nil"/>
              <w:bottom w:val="single" w:sz="8" w:space="0" w:color="000000"/>
              <w:right w:val="single" w:sz="8" w:space="0" w:color="000000"/>
            </w:tcBorders>
            <w:shd w:val="clear" w:color="000000" w:fill="FFFF00"/>
            <w:vAlign w:val="bottom"/>
            <w:hideMark/>
          </w:tcPr>
          <w:p w14:paraId="1CEBB5B4"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1.73E+07</w:t>
            </w:r>
          </w:p>
        </w:tc>
        <w:tc>
          <w:tcPr>
            <w:tcW w:w="1125" w:type="dxa"/>
            <w:tcBorders>
              <w:top w:val="nil"/>
              <w:left w:val="nil"/>
              <w:bottom w:val="single" w:sz="8" w:space="0" w:color="000000"/>
              <w:right w:val="single" w:sz="8" w:space="0" w:color="000000"/>
            </w:tcBorders>
            <w:shd w:val="clear" w:color="000000" w:fill="FFFF00"/>
            <w:vAlign w:val="bottom"/>
            <w:hideMark/>
          </w:tcPr>
          <w:p w14:paraId="19A68A31"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1.08E+06</w:t>
            </w:r>
          </w:p>
        </w:tc>
        <w:tc>
          <w:tcPr>
            <w:tcW w:w="1125" w:type="dxa"/>
            <w:tcBorders>
              <w:top w:val="nil"/>
              <w:left w:val="nil"/>
              <w:bottom w:val="single" w:sz="8" w:space="0" w:color="000000"/>
              <w:right w:val="single" w:sz="8" w:space="0" w:color="000000"/>
            </w:tcBorders>
            <w:shd w:val="clear" w:color="000000" w:fill="FFFF00"/>
            <w:vAlign w:val="bottom"/>
            <w:hideMark/>
          </w:tcPr>
          <w:p w14:paraId="25103E70"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1.30E+07</w:t>
            </w:r>
          </w:p>
        </w:tc>
        <w:tc>
          <w:tcPr>
            <w:tcW w:w="1125" w:type="dxa"/>
            <w:tcBorders>
              <w:top w:val="nil"/>
              <w:left w:val="nil"/>
              <w:bottom w:val="single" w:sz="8" w:space="0" w:color="000000"/>
              <w:right w:val="single" w:sz="8" w:space="0" w:color="000000"/>
            </w:tcBorders>
            <w:shd w:val="clear" w:color="000000" w:fill="FFFF00"/>
            <w:vAlign w:val="bottom"/>
            <w:hideMark/>
          </w:tcPr>
          <w:p w14:paraId="7B3810D9"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7.20E+07</w:t>
            </w:r>
          </w:p>
        </w:tc>
      </w:tr>
      <w:tr w:rsidR="003922A2" w:rsidRPr="00054C0B" w14:paraId="13A3FCDE" w14:textId="77777777" w:rsidTr="00054C0B">
        <w:trPr>
          <w:trHeight w:val="615"/>
        </w:trPr>
        <w:tc>
          <w:tcPr>
            <w:tcW w:w="1700" w:type="dxa"/>
            <w:vMerge w:val="restart"/>
            <w:tcBorders>
              <w:top w:val="nil"/>
              <w:left w:val="single" w:sz="8" w:space="0" w:color="000000"/>
              <w:bottom w:val="single" w:sz="8" w:space="0" w:color="000000"/>
              <w:right w:val="single" w:sz="8" w:space="0" w:color="000000"/>
            </w:tcBorders>
            <w:shd w:val="clear" w:color="000000" w:fill="F2F2F2"/>
            <w:vAlign w:val="center"/>
            <w:hideMark/>
          </w:tcPr>
          <w:p w14:paraId="4BA65492" w14:textId="77777777" w:rsidR="003922A2" w:rsidRPr="00054C0B" w:rsidRDefault="003922A2" w:rsidP="00D376C7">
            <w:pPr>
              <w:overflowPunct/>
              <w:autoSpaceDE/>
              <w:autoSpaceDN/>
              <w:adjustRightInd/>
              <w:spacing w:after="0"/>
              <w:textAlignment w:val="auto"/>
              <w:rPr>
                <w:rFonts w:eastAsia="Times New Roman"/>
                <w:color w:val="000000"/>
                <w:lang w:eastAsia="zh-CN"/>
              </w:rPr>
            </w:pPr>
            <w:r w:rsidRPr="00054C0B">
              <w:rPr>
                <w:rFonts w:eastAsia="Times New Roman"/>
                <w:color w:val="000000"/>
                <w:lang w:eastAsia="zh-CN"/>
              </w:rPr>
              <w:t>Occupied channel Tx Power (dBm)</w:t>
            </w:r>
          </w:p>
        </w:tc>
        <w:tc>
          <w:tcPr>
            <w:tcW w:w="990" w:type="dxa"/>
            <w:vMerge w:val="restart"/>
            <w:tcBorders>
              <w:top w:val="nil"/>
              <w:left w:val="single" w:sz="8" w:space="0" w:color="000000"/>
              <w:bottom w:val="single" w:sz="8" w:space="0" w:color="000000"/>
              <w:right w:val="single" w:sz="8" w:space="0" w:color="000000"/>
            </w:tcBorders>
            <w:shd w:val="clear" w:color="000000" w:fill="F2F2F2"/>
            <w:vAlign w:val="center"/>
            <w:hideMark/>
          </w:tcPr>
          <w:p w14:paraId="47073DE7"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D=10*LOG10(C/B)+A</w:t>
            </w:r>
          </w:p>
        </w:tc>
        <w:tc>
          <w:tcPr>
            <w:tcW w:w="1035" w:type="dxa"/>
            <w:vMerge w:val="restart"/>
            <w:tcBorders>
              <w:top w:val="nil"/>
              <w:left w:val="single" w:sz="8" w:space="0" w:color="000000"/>
              <w:bottom w:val="single" w:sz="8" w:space="0" w:color="000000"/>
              <w:right w:val="single" w:sz="8" w:space="0" w:color="000000"/>
            </w:tcBorders>
            <w:shd w:val="clear" w:color="auto" w:fill="auto"/>
            <w:vAlign w:val="bottom"/>
            <w:hideMark/>
          </w:tcPr>
          <w:p w14:paraId="7BDEB117"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39.57</w:t>
            </w:r>
          </w:p>
        </w:tc>
        <w:tc>
          <w:tcPr>
            <w:tcW w:w="1125" w:type="dxa"/>
            <w:vMerge w:val="restart"/>
            <w:tcBorders>
              <w:top w:val="nil"/>
              <w:left w:val="single" w:sz="8" w:space="0" w:color="000000"/>
              <w:bottom w:val="single" w:sz="8" w:space="0" w:color="000000"/>
              <w:right w:val="single" w:sz="8" w:space="0" w:color="000000"/>
            </w:tcBorders>
            <w:shd w:val="clear" w:color="auto" w:fill="auto"/>
            <w:vAlign w:val="bottom"/>
            <w:hideMark/>
          </w:tcPr>
          <w:p w14:paraId="293CA7F5"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43.38</w:t>
            </w:r>
          </w:p>
        </w:tc>
        <w:tc>
          <w:tcPr>
            <w:tcW w:w="1125" w:type="dxa"/>
            <w:vMerge w:val="restart"/>
            <w:tcBorders>
              <w:top w:val="nil"/>
              <w:left w:val="single" w:sz="8" w:space="0" w:color="000000"/>
              <w:bottom w:val="single" w:sz="8" w:space="0" w:color="000000"/>
              <w:right w:val="single" w:sz="8" w:space="0" w:color="000000"/>
            </w:tcBorders>
            <w:shd w:val="clear" w:color="auto" w:fill="auto"/>
            <w:vAlign w:val="bottom"/>
            <w:hideMark/>
          </w:tcPr>
          <w:p w14:paraId="17042B5D"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43.38</w:t>
            </w:r>
          </w:p>
        </w:tc>
        <w:tc>
          <w:tcPr>
            <w:tcW w:w="1125" w:type="dxa"/>
            <w:vMerge w:val="restart"/>
            <w:tcBorders>
              <w:top w:val="nil"/>
              <w:left w:val="single" w:sz="8" w:space="0" w:color="000000"/>
              <w:bottom w:val="single" w:sz="8" w:space="0" w:color="000000"/>
              <w:right w:val="single" w:sz="8" w:space="0" w:color="000000"/>
            </w:tcBorders>
            <w:shd w:val="clear" w:color="auto" w:fill="auto"/>
            <w:vAlign w:val="bottom"/>
            <w:hideMark/>
          </w:tcPr>
          <w:p w14:paraId="16003B98"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31.33</w:t>
            </w:r>
          </w:p>
        </w:tc>
        <w:tc>
          <w:tcPr>
            <w:tcW w:w="1125" w:type="dxa"/>
            <w:vMerge w:val="restart"/>
            <w:tcBorders>
              <w:top w:val="nil"/>
              <w:left w:val="single" w:sz="8" w:space="0" w:color="000000"/>
              <w:bottom w:val="single" w:sz="8" w:space="0" w:color="000000"/>
              <w:right w:val="single" w:sz="8" w:space="0" w:color="000000"/>
            </w:tcBorders>
            <w:shd w:val="clear" w:color="auto" w:fill="auto"/>
            <w:vAlign w:val="bottom"/>
            <w:hideMark/>
          </w:tcPr>
          <w:p w14:paraId="21FB0186"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42.13</w:t>
            </w:r>
          </w:p>
        </w:tc>
        <w:tc>
          <w:tcPr>
            <w:tcW w:w="1125" w:type="dxa"/>
            <w:vMerge w:val="restart"/>
            <w:tcBorders>
              <w:top w:val="nil"/>
              <w:left w:val="single" w:sz="8" w:space="0" w:color="000000"/>
              <w:bottom w:val="single" w:sz="8" w:space="0" w:color="000000"/>
              <w:right w:val="single" w:sz="8" w:space="0" w:color="000000"/>
            </w:tcBorders>
            <w:shd w:val="clear" w:color="auto" w:fill="auto"/>
            <w:vAlign w:val="bottom"/>
            <w:hideMark/>
          </w:tcPr>
          <w:p w14:paraId="35763A36"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49.57</w:t>
            </w:r>
          </w:p>
        </w:tc>
      </w:tr>
      <w:tr w:rsidR="003922A2" w:rsidRPr="00054C0B" w14:paraId="3DB2B139" w14:textId="77777777" w:rsidTr="00054C0B">
        <w:trPr>
          <w:trHeight w:val="408"/>
        </w:trPr>
        <w:tc>
          <w:tcPr>
            <w:tcW w:w="1700" w:type="dxa"/>
            <w:vMerge/>
            <w:tcBorders>
              <w:top w:val="nil"/>
              <w:left w:val="single" w:sz="8" w:space="0" w:color="000000"/>
              <w:bottom w:val="single" w:sz="8" w:space="0" w:color="000000"/>
              <w:right w:val="single" w:sz="8" w:space="0" w:color="000000"/>
            </w:tcBorders>
            <w:vAlign w:val="center"/>
            <w:hideMark/>
          </w:tcPr>
          <w:p w14:paraId="15287C8F" w14:textId="77777777" w:rsidR="003922A2" w:rsidRPr="00054C0B" w:rsidRDefault="003922A2" w:rsidP="00D376C7">
            <w:pPr>
              <w:overflowPunct/>
              <w:autoSpaceDE/>
              <w:autoSpaceDN/>
              <w:adjustRightInd/>
              <w:spacing w:after="0"/>
              <w:textAlignment w:val="auto"/>
              <w:rPr>
                <w:rFonts w:eastAsia="Times New Roman"/>
                <w:color w:val="000000"/>
                <w:lang w:eastAsia="zh-CN"/>
              </w:rPr>
            </w:pPr>
          </w:p>
        </w:tc>
        <w:tc>
          <w:tcPr>
            <w:tcW w:w="990" w:type="dxa"/>
            <w:vMerge/>
            <w:tcBorders>
              <w:top w:val="nil"/>
              <w:left w:val="single" w:sz="8" w:space="0" w:color="000000"/>
              <w:bottom w:val="single" w:sz="8" w:space="0" w:color="000000"/>
              <w:right w:val="single" w:sz="8" w:space="0" w:color="000000"/>
            </w:tcBorders>
            <w:vAlign w:val="center"/>
            <w:hideMark/>
          </w:tcPr>
          <w:p w14:paraId="4D3F3E5C" w14:textId="77777777" w:rsidR="003922A2" w:rsidRPr="00054C0B" w:rsidRDefault="003922A2" w:rsidP="00D376C7">
            <w:pPr>
              <w:overflowPunct/>
              <w:autoSpaceDE/>
              <w:autoSpaceDN/>
              <w:adjustRightInd/>
              <w:spacing w:after="0"/>
              <w:textAlignment w:val="auto"/>
              <w:rPr>
                <w:rFonts w:eastAsia="Times New Roman"/>
                <w:color w:val="000000"/>
                <w:lang w:eastAsia="zh-CN"/>
              </w:rPr>
            </w:pPr>
          </w:p>
        </w:tc>
        <w:tc>
          <w:tcPr>
            <w:tcW w:w="1035" w:type="dxa"/>
            <w:vMerge/>
            <w:tcBorders>
              <w:top w:val="nil"/>
              <w:left w:val="single" w:sz="8" w:space="0" w:color="000000"/>
              <w:bottom w:val="single" w:sz="8" w:space="0" w:color="000000"/>
              <w:right w:val="single" w:sz="8" w:space="0" w:color="000000"/>
            </w:tcBorders>
            <w:vAlign w:val="center"/>
            <w:hideMark/>
          </w:tcPr>
          <w:p w14:paraId="0E48230C" w14:textId="77777777" w:rsidR="003922A2" w:rsidRPr="00054C0B" w:rsidRDefault="003922A2" w:rsidP="00D376C7">
            <w:pPr>
              <w:overflowPunct/>
              <w:autoSpaceDE/>
              <w:autoSpaceDN/>
              <w:adjustRightInd/>
              <w:spacing w:after="0"/>
              <w:textAlignment w:val="auto"/>
              <w:rPr>
                <w:rFonts w:eastAsia="Times New Roman"/>
                <w:b/>
                <w:bCs/>
                <w:color w:val="000000"/>
                <w:lang w:eastAsia="zh-CN"/>
              </w:rPr>
            </w:pPr>
          </w:p>
        </w:tc>
        <w:tc>
          <w:tcPr>
            <w:tcW w:w="1125" w:type="dxa"/>
            <w:vMerge/>
            <w:tcBorders>
              <w:top w:val="nil"/>
              <w:left w:val="single" w:sz="8" w:space="0" w:color="000000"/>
              <w:bottom w:val="single" w:sz="8" w:space="0" w:color="000000"/>
              <w:right w:val="single" w:sz="8" w:space="0" w:color="000000"/>
            </w:tcBorders>
            <w:vAlign w:val="center"/>
            <w:hideMark/>
          </w:tcPr>
          <w:p w14:paraId="00752BC0" w14:textId="77777777" w:rsidR="003922A2" w:rsidRPr="00054C0B" w:rsidRDefault="003922A2" w:rsidP="00D376C7">
            <w:pPr>
              <w:overflowPunct/>
              <w:autoSpaceDE/>
              <w:autoSpaceDN/>
              <w:adjustRightInd/>
              <w:spacing w:after="0"/>
              <w:textAlignment w:val="auto"/>
              <w:rPr>
                <w:rFonts w:eastAsia="Times New Roman"/>
                <w:b/>
                <w:bCs/>
                <w:color w:val="000000"/>
                <w:lang w:eastAsia="zh-CN"/>
              </w:rPr>
            </w:pPr>
          </w:p>
        </w:tc>
        <w:tc>
          <w:tcPr>
            <w:tcW w:w="1125" w:type="dxa"/>
            <w:vMerge/>
            <w:tcBorders>
              <w:top w:val="nil"/>
              <w:left w:val="single" w:sz="8" w:space="0" w:color="000000"/>
              <w:bottom w:val="single" w:sz="8" w:space="0" w:color="000000"/>
              <w:right w:val="single" w:sz="8" w:space="0" w:color="000000"/>
            </w:tcBorders>
            <w:vAlign w:val="center"/>
            <w:hideMark/>
          </w:tcPr>
          <w:p w14:paraId="2A1C148E" w14:textId="77777777" w:rsidR="003922A2" w:rsidRPr="00054C0B" w:rsidRDefault="003922A2" w:rsidP="00D376C7">
            <w:pPr>
              <w:overflowPunct/>
              <w:autoSpaceDE/>
              <w:autoSpaceDN/>
              <w:adjustRightInd/>
              <w:spacing w:after="0"/>
              <w:textAlignment w:val="auto"/>
              <w:rPr>
                <w:rFonts w:eastAsia="Times New Roman"/>
                <w:b/>
                <w:bCs/>
                <w:color w:val="000000"/>
                <w:lang w:eastAsia="zh-CN"/>
              </w:rPr>
            </w:pPr>
          </w:p>
        </w:tc>
        <w:tc>
          <w:tcPr>
            <w:tcW w:w="1125" w:type="dxa"/>
            <w:vMerge/>
            <w:tcBorders>
              <w:top w:val="nil"/>
              <w:left w:val="single" w:sz="8" w:space="0" w:color="000000"/>
              <w:bottom w:val="single" w:sz="8" w:space="0" w:color="000000"/>
              <w:right w:val="single" w:sz="8" w:space="0" w:color="000000"/>
            </w:tcBorders>
            <w:vAlign w:val="center"/>
            <w:hideMark/>
          </w:tcPr>
          <w:p w14:paraId="124D6115" w14:textId="77777777" w:rsidR="003922A2" w:rsidRPr="00054C0B" w:rsidRDefault="003922A2" w:rsidP="00D376C7">
            <w:pPr>
              <w:overflowPunct/>
              <w:autoSpaceDE/>
              <w:autoSpaceDN/>
              <w:adjustRightInd/>
              <w:spacing w:after="0"/>
              <w:textAlignment w:val="auto"/>
              <w:rPr>
                <w:rFonts w:eastAsia="Times New Roman"/>
                <w:b/>
                <w:bCs/>
                <w:color w:val="000000"/>
                <w:lang w:eastAsia="zh-CN"/>
              </w:rPr>
            </w:pPr>
          </w:p>
        </w:tc>
        <w:tc>
          <w:tcPr>
            <w:tcW w:w="1125" w:type="dxa"/>
            <w:vMerge/>
            <w:tcBorders>
              <w:top w:val="nil"/>
              <w:left w:val="single" w:sz="8" w:space="0" w:color="000000"/>
              <w:bottom w:val="single" w:sz="8" w:space="0" w:color="000000"/>
              <w:right w:val="single" w:sz="8" w:space="0" w:color="000000"/>
            </w:tcBorders>
            <w:vAlign w:val="center"/>
            <w:hideMark/>
          </w:tcPr>
          <w:p w14:paraId="3D922B46" w14:textId="77777777" w:rsidR="003922A2" w:rsidRPr="00054C0B" w:rsidRDefault="003922A2" w:rsidP="00D376C7">
            <w:pPr>
              <w:overflowPunct/>
              <w:autoSpaceDE/>
              <w:autoSpaceDN/>
              <w:adjustRightInd/>
              <w:spacing w:after="0"/>
              <w:textAlignment w:val="auto"/>
              <w:rPr>
                <w:rFonts w:eastAsia="Times New Roman"/>
                <w:b/>
                <w:bCs/>
                <w:color w:val="000000"/>
                <w:lang w:eastAsia="zh-CN"/>
              </w:rPr>
            </w:pPr>
          </w:p>
        </w:tc>
        <w:tc>
          <w:tcPr>
            <w:tcW w:w="1125" w:type="dxa"/>
            <w:vMerge/>
            <w:tcBorders>
              <w:top w:val="nil"/>
              <w:left w:val="single" w:sz="8" w:space="0" w:color="000000"/>
              <w:bottom w:val="single" w:sz="8" w:space="0" w:color="000000"/>
              <w:right w:val="single" w:sz="8" w:space="0" w:color="000000"/>
            </w:tcBorders>
            <w:vAlign w:val="center"/>
            <w:hideMark/>
          </w:tcPr>
          <w:p w14:paraId="2B92E6F3" w14:textId="77777777" w:rsidR="003922A2" w:rsidRPr="00054C0B" w:rsidRDefault="003922A2" w:rsidP="00D376C7">
            <w:pPr>
              <w:overflowPunct/>
              <w:autoSpaceDE/>
              <w:autoSpaceDN/>
              <w:adjustRightInd/>
              <w:spacing w:after="0"/>
              <w:textAlignment w:val="auto"/>
              <w:rPr>
                <w:rFonts w:eastAsia="Times New Roman"/>
                <w:b/>
                <w:bCs/>
                <w:color w:val="000000"/>
                <w:lang w:eastAsia="zh-CN"/>
              </w:rPr>
            </w:pPr>
          </w:p>
        </w:tc>
      </w:tr>
      <w:tr w:rsidR="003922A2" w:rsidRPr="00054C0B" w14:paraId="4911F87D" w14:textId="77777777" w:rsidTr="00054C0B">
        <w:trPr>
          <w:trHeight w:val="538"/>
        </w:trPr>
        <w:tc>
          <w:tcPr>
            <w:tcW w:w="1700" w:type="dxa"/>
            <w:tcBorders>
              <w:top w:val="nil"/>
              <w:left w:val="single" w:sz="8" w:space="0" w:color="000000"/>
              <w:bottom w:val="single" w:sz="8" w:space="0" w:color="000000"/>
              <w:right w:val="single" w:sz="8" w:space="0" w:color="000000"/>
            </w:tcBorders>
            <w:shd w:val="clear" w:color="000000" w:fill="F2F2F2"/>
            <w:vAlign w:val="center"/>
            <w:hideMark/>
          </w:tcPr>
          <w:p w14:paraId="0B45B359" w14:textId="77777777" w:rsidR="003922A2" w:rsidRPr="00054C0B" w:rsidRDefault="003922A2" w:rsidP="00D376C7">
            <w:pPr>
              <w:overflowPunct/>
              <w:autoSpaceDE/>
              <w:autoSpaceDN/>
              <w:adjustRightInd/>
              <w:spacing w:after="0"/>
              <w:textAlignment w:val="auto"/>
              <w:rPr>
                <w:rFonts w:eastAsia="Times New Roman"/>
                <w:color w:val="000000"/>
                <w:lang w:eastAsia="zh-CN"/>
              </w:rPr>
            </w:pPr>
            <w:r w:rsidRPr="00054C0B">
              <w:rPr>
                <w:rFonts w:eastAsia="Times New Roman"/>
                <w:color w:val="000000"/>
                <w:lang w:eastAsia="zh-CN"/>
              </w:rPr>
              <w:t>Thermal noise density (dBm/Hz)</w:t>
            </w:r>
          </w:p>
        </w:tc>
        <w:tc>
          <w:tcPr>
            <w:tcW w:w="990" w:type="dxa"/>
            <w:tcBorders>
              <w:top w:val="nil"/>
              <w:left w:val="nil"/>
              <w:bottom w:val="single" w:sz="8" w:space="0" w:color="000000"/>
              <w:right w:val="single" w:sz="8" w:space="0" w:color="000000"/>
            </w:tcBorders>
            <w:shd w:val="clear" w:color="000000" w:fill="F2F2F2"/>
            <w:vAlign w:val="center"/>
            <w:hideMark/>
          </w:tcPr>
          <w:p w14:paraId="0BFE166E"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E</w:t>
            </w:r>
          </w:p>
        </w:tc>
        <w:tc>
          <w:tcPr>
            <w:tcW w:w="1035" w:type="dxa"/>
            <w:tcBorders>
              <w:top w:val="nil"/>
              <w:left w:val="nil"/>
              <w:bottom w:val="nil"/>
              <w:right w:val="single" w:sz="8" w:space="0" w:color="000000"/>
            </w:tcBorders>
            <w:shd w:val="clear" w:color="auto" w:fill="auto"/>
            <w:vAlign w:val="bottom"/>
            <w:hideMark/>
          </w:tcPr>
          <w:p w14:paraId="2DAF3D2C"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-174</w:t>
            </w:r>
          </w:p>
        </w:tc>
        <w:tc>
          <w:tcPr>
            <w:tcW w:w="1125" w:type="dxa"/>
            <w:tcBorders>
              <w:top w:val="nil"/>
              <w:left w:val="nil"/>
              <w:bottom w:val="nil"/>
              <w:right w:val="single" w:sz="8" w:space="0" w:color="000000"/>
            </w:tcBorders>
            <w:shd w:val="clear" w:color="auto" w:fill="auto"/>
            <w:vAlign w:val="bottom"/>
            <w:hideMark/>
          </w:tcPr>
          <w:p w14:paraId="36CA9834"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-174</w:t>
            </w:r>
          </w:p>
        </w:tc>
        <w:tc>
          <w:tcPr>
            <w:tcW w:w="1125" w:type="dxa"/>
            <w:tcBorders>
              <w:top w:val="nil"/>
              <w:left w:val="nil"/>
              <w:bottom w:val="nil"/>
              <w:right w:val="single" w:sz="8" w:space="0" w:color="000000"/>
            </w:tcBorders>
            <w:shd w:val="clear" w:color="auto" w:fill="auto"/>
            <w:vAlign w:val="bottom"/>
            <w:hideMark/>
          </w:tcPr>
          <w:p w14:paraId="153DC6DB"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-174</w:t>
            </w:r>
          </w:p>
        </w:tc>
        <w:tc>
          <w:tcPr>
            <w:tcW w:w="1125" w:type="dxa"/>
            <w:tcBorders>
              <w:top w:val="nil"/>
              <w:left w:val="nil"/>
              <w:bottom w:val="nil"/>
              <w:right w:val="single" w:sz="8" w:space="0" w:color="000000"/>
            </w:tcBorders>
            <w:shd w:val="clear" w:color="auto" w:fill="auto"/>
            <w:vAlign w:val="bottom"/>
            <w:hideMark/>
          </w:tcPr>
          <w:p w14:paraId="7E02695D"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-174</w:t>
            </w:r>
          </w:p>
        </w:tc>
        <w:tc>
          <w:tcPr>
            <w:tcW w:w="1125" w:type="dxa"/>
            <w:tcBorders>
              <w:top w:val="nil"/>
              <w:left w:val="nil"/>
              <w:bottom w:val="nil"/>
              <w:right w:val="single" w:sz="8" w:space="0" w:color="000000"/>
            </w:tcBorders>
            <w:shd w:val="clear" w:color="auto" w:fill="auto"/>
            <w:vAlign w:val="bottom"/>
            <w:hideMark/>
          </w:tcPr>
          <w:p w14:paraId="3D9122A0"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-174</w:t>
            </w:r>
          </w:p>
        </w:tc>
        <w:tc>
          <w:tcPr>
            <w:tcW w:w="1125" w:type="dxa"/>
            <w:tcBorders>
              <w:top w:val="nil"/>
              <w:left w:val="nil"/>
              <w:bottom w:val="nil"/>
              <w:right w:val="single" w:sz="8" w:space="0" w:color="000000"/>
            </w:tcBorders>
            <w:shd w:val="clear" w:color="auto" w:fill="auto"/>
            <w:vAlign w:val="bottom"/>
            <w:hideMark/>
          </w:tcPr>
          <w:p w14:paraId="03EA2820"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-174</w:t>
            </w:r>
          </w:p>
        </w:tc>
      </w:tr>
      <w:tr w:rsidR="003922A2" w:rsidRPr="00054C0B" w14:paraId="2B547BAB" w14:textId="77777777" w:rsidTr="00054C0B">
        <w:trPr>
          <w:trHeight w:val="315"/>
        </w:trPr>
        <w:tc>
          <w:tcPr>
            <w:tcW w:w="1700" w:type="dxa"/>
            <w:tcBorders>
              <w:top w:val="nil"/>
              <w:left w:val="single" w:sz="8" w:space="0" w:color="000000"/>
              <w:bottom w:val="single" w:sz="8" w:space="0" w:color="000000"/>
              <w:right w:val="single" w:sz="8" w:space="0" w:color="000000"/>
            </w:tcBorders>
            <w:shd w:val="clear" w:color="000000" w:fill="F2F2F2"/>
            <w:vAlign w:val="center"/>
            <w:hideMark/>
          </w:tcPr>
          <w:p w14:paraId="5176BB56" w14:textId="77777777" w:rsidR="003922A2" w:rsidRPr="00054C0B" w:rsidRDefault="003922A2" w:rsidP="00D376C7">
            <w:pPr>
              <w:overflowPunct/>
              <w:autoSpaceDE/>
              <w:autoSpaceDN/>
              <w:adjustRightInd/>
              <w:spacing w:after="0"/>
              <w:textAlignment w:val="auto"/>
              <w:rPr>
                <w:rFonts w:eastAsia="Times New Roman"/>
                <w:color w:val="000000"/>
                <w:lang w:eastAsia="zh-CN"/>
              </w:rPr>
            </w:pPr>
            <w:r w:rsidRPr="00054C0B">
              <w:rPr>
                <w:rFonts w:eastAsia="Times New Roman"/>
                <w:color w:val="000000"/>
                <w:lang w:eastAsia="zh-CN"/>
              </w:rPr>
              <w:t>UE Receiver noise figure (dB)</w:t>
            </w:r>
          </w:p>
        </w:tc>
        <w:tc>
          <w:tcPr>
            <w:tcW w:w="990" w:type="dxa"/>
            <w:tcBorders>
              <w:top w:val="nil"/>
              <w:left w:val="nil"/>
              <w:bottom w:val="single" w:sz="8" w:space="0" w:color="000000"/>
              <w:right w:val="single" w:sz="8" w:space="0" w:color="000000"/>
            </w:tcBorders>
            <w:shd w:val="clear" w:color="000000" w:fill="F2F2F2"/>
            <w:vAlign w:val="center"/>
            <w:hideMark/>
          </w:tcPr>
          <w:p w14:paraId="52FDA99C"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F</w:t>
            </w:r>
          </w:p>
        </w:tc>
        <w:tc>
          <w:tcPr>
            <w:tcW w:w="1035" w:type="dxa"/>
            <w:tcBorders>
              <w:top w:val="single" w:sz="8" w:space="0" w:color="000000"/>
              <w:left w:val="nil"/>
              <w:bottom w:val="nil"/>
              <w:right w:val="single" w:sz="8" w:space="0" w:color="000000"/>
            </w:tcBorders>
            <w:shd w:val="clear" w:color="000000" w:fill="FFFF00"/>
            <w:vAlign w:val="bottom"/>
            <w:hideMark/>
          </w:tcPr>
          <w:p w14:paraId="68609791"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7</w:t>
            </w:r>
          </w:p>
        </w:tc>
        <w:tc>
          <w:tcPr>
            <w:tcW w:w="1125" w:type="dxa"/>
            <w:tcBorders>
              <w:top w:val="single" w:sz="8" w:space="0" w:color="000000"/>
              <w:left w:val="nil"/>
              <w:bottom w:val="nil"/>
              <w:right w:val="single" w:sz="8" w:space="0" w:color="000000"/>
            </w:tcBorders>
            <w:shd w:val="clear" w:color="000000" w:fill="FFFF00"/>
            <w:vAlign w:val="bottom"/>
            <w:hideMark/>
          </w:tcPr>
          <w:p w14:paraId="5CA383F8"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7</w:t>
            </w:r>
          </w:p>
        </w:tc>
        <w:tc>
          <w:tcPr>
            <w:tcW w:w="1125" w:type="dxa"/>
            <w:tcBorders>
              <w:top w:val="single" w:sz="8" w:space="0" w:color="000000"/>
              <w:left w:val="nil"/>
              <w:bottom w:val="nil"/>
              <w:right w:val="single" w:sz="8" w:space="0" w:color="000000"/>
            </w:tcBorders>
            <w:shd w:val="clear" w:color="000000" w:fill="FFFF00"/>
            <w:vAlign w:val="bottom"/>
            <w:hideMark/>
          </w:tcPr>
          <w:p w14:paraId="080AA953"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7</w:t>
            </w:r>
          </w:p>
        </w:tc>
        <w:tc>
          <w:tcPr>
            <w:tcW w:w="1125" w:type="dxa"/>
            <w:tcBorders>
              <w:top w:val="single" w:sz="8" w:space="0" w:color="000000"/>
              <w:left w:val="nil"/>
              <w:bottom w:val="nil"/>
              <w:right w:val="single" w:sz="8" w:space="0" w:color="000000"/>
            </w:tcBorders>
            <w:shd w:val="clear" w:color="000000" w:fill="FFFF00"/>
            <w:vAlign w:val="bottom"/>
            <w:hideMark/>
          </w:tcPr>
          <w:p w14:paraId="1C0E7BAB"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7</w:t>
            </w:r>
          </w:p>
        </w:tc>
        <w:tc>
          <w:tcPr>
            <w:tcW w:w="1125" w:type="dxa"/>
            <w:tcBorders>
              <w:top w:val="single" w:sz="8" w:space="0" w:color="000000"/>
              <w:left w:val="nil"/>
              <w:bottom w:val="nil"/>
              <w:right w:val="single" w:sz="8" w:space="0" w:color="000000"/>
            </w:tcBorders>
            <w:shd w:val="clear" w:color="000000" w:fill="FFFF00"/>
            <w:vAlign w:val="bottom"/>
            <w:hideMark/>
          </w:tcPr>
          <w:p w14:paraId="72AB1088"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7</w:t>
            </w:r>
          </w:p>
        </w:tc>
        <w:tc>
          <w:tcPr>
            <w:tcW w:w="1125" w:type="dxa"/>
            <w:tcBorders>
              <w:top w:val="single" w:sz="8" w:space="0" w:color="000000"/>
              <w:left w:val="nil"/>
              <w:bottom w:val="nil"/>
              <w:right w:val="single" w:sz="8" w:space="0" w:color="000000"/>
            </w:tcBorders>
            <w:shd w:val="clear" w:color="000000" w:fill="FFFF00"/>
            <w:vAlign w:val="bottom"/>
            <w:hideMark/>
          </w:tcPr>
          <w:p w14:paraId="27A62133"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7</w:t>
            </w:r>
          </w:p>
        </w:tc>
      </w:tr>
      <w:tr w:rsidR="003922A2" w:rsidRPr="00054C0B" w14:paraId="0F0B6FC9" w14:textId="77777777" w:rsidTr="00054C0B">
        <w:trPr>
          <w:trHeight w:val="313"/>
        </w:trPr>
        <w:tc>
          <w:tcPr>
            <w:tcW w:w="1700" w:type="dxa"/>
            <w:tcBorders>
              <w:top w:val="nil"/>
              <w:left w:val="single" w:sz="8" w:space="0" w:color="000000"/>
              <w:bottom w:val="single" w:sz="8" w:space="0" w:color="000000"/>
              <w:right w:val="single" w:sz="8" w:space="0" w:color="000000"/>
            </w:tcBorders>
            <w:shd w:val="clear" w:color="000000" w:fill="F2F2F2"/>
            <w:vAlign w:val="center"/>
            <w:hideMark/>
          </w:tcPr>
          <w:p w14:paraId="6319164D" w14:textId="77777777" w:rsidR="003922A2" w:rsidRPr="00054C0B" w:rsidRDefault="003922A2" w:rsidP="00D376C7">
            <w:pPr>
              <w:overflowPunct/>
              <w:autoSpaceDE/>
              <w:autoSpaceDN/>
              <w:adjustRightInd/>
              <w:spacing w:after="0"/>
              <w:textAlignment w:val="auto"/>
              <w:rPr>
                <w:rFonts w:eastAsia="Times New Roman"/>
                <w:color w:val="000000"/>
                <w:lang w:eastAsia="zh-CN"/>
              </w:rPr>
            </w:pPr>
            <w:r w:rsidRPr="00054C0B">
              <w:rPr>
                <w:rFonts w:eastAsia="Times New Roman"/>
                <w:color w:val="000000"/>
                <w:lang w:eastAsia="zh-CN"/>
              </w:rPr>
              <w:t>Interference margin (dB)</w:t>
            </w:r>
          </w:p>
        </w:tc>
        <w:tc>
          <w:tcPr>
            <w:tcW w:w="990" w:type="dxa"/>
            <w:tcBorders>
              <w:top w:val="nil"/>
              <w:left w:val="nil"/>
              <w:bottom w:val="single" w:sz="8" w:space="0" w:color="000000"/>
              <w:right w:val="single" w:sz="8" w:space="0" w:color="000000"/>
            </w:tcBorders>
            <w:shd w:val="clear" w:color="000000" w:fill="F2F2F2"/>
            <w:vAlign w:val="center"/>
            <w:hideMark/>
          </w:tcPr>
          <w:p w14:paraId="5479773E"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G</w:t>
            </w:r>
          </w:p>
        </w:tc>
        <w:tc>
          <w:tcPr>
            <w:tcW w:w="1035" w:type="dxa"/>
            <w:tcBorders>
              <w:top w:val="single" w:sz="8" w:space="0" w:color="000000"/>
              <w:left w:val="nil"/>
              <w:bottom w:val="nil"/>
              <w:right w:val="single" w:sz="8" w:space="0" w:color="000000"/>
            </w:tcBorders>
            <w:shd w:val="clear" w:color="auto" w:fill="auto"/>
            <w:vAlign w:val="bottom"/>
            <w:hideMark/>
          </w:tcPr>
          <w:p w14:paraId="52E0553F"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0</w:t>
            </w:r>
          </w:p>
        </w:tc>
        <w:tc>
          <w:tcPr>
            <w:tcW w:w="1125" w:type="dxa"/>
            <w:tcBorders>
              <w:top w:val="single" w:sz="8" w:space="0" w:color="000000"/>
              <w:left w:val="nil"/>
              <w:bottom w:val="nil"/>
              <w:right w:val="single" w:sz="8" w:space="0" w:color="000000"/>
            </w:tcBorders>
            <w:shd w:val="clear" w:color="auto" w:fill="auto"/>
            <w:vAlign w:val="bottom"/>
            <w:hideMark/>
          </w:tcPr>
          <w:p w14:paraId="033335EC"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0</w:t>
            </w:r>
          </w:p>
        </w:tc>
        <w:tc>
          <w:tcPr>
            <w:tcW w:w="1125" w:type="dxa"/>
            <w:tcBorders>
              <w:top w:val="single" w:sz="8" w:space="0" w:color="000000"/>
              <w:left w:val="nil"/>
              <w:bottom w:val="nil"/>
              <w:right w:val="single" w:sz="8" w:space="0" w:color="000000"/>
            </w:tcBorders>
            <w:shd w:val="clear" w:color="auto" w:fill="auto"/>
            <w:vAlign w:val="bottom"/>
            <w:hideMark/>
          </w:tcPr>
          <w:p w14:paraId="5EA83EA7"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0</w:t>
            </w:r>
          </w:p>
        </w:tc>
        <w:tc>
          <w:tcPr>
            <w:tcW w:w="1125" w:type="dxa"/>
            <w:tcBorders>
              <w:top w:val="single" w:sz="8" w:space="0" w:color="000000"/>
              <w:left w:val="nil"/>
              <w:bottom w:val="nil"/>
              <w:right w:val="single" w:sz="8" w:space="0" w:color="000000"/>
            </w:tcBorders>
            <w:shd w:val="clear" w:color="auto" w:fill="auto"/>
            <w:vAlign w:val="bottom"/>
            <w:hideMark/>
          </w:tcPr>
          <w:p w14:paraId="7778750B"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0</w:t>
            </w:r>
          </w:p>
        </w:tc>
        <w:tc>
          <w:tcPr>
            <w:tcW w:w="1125" w:type="dxa"/>
            <w:tcBorders>
              <w:top w:val="single" w:sz="8" w:space="0" w:color="000000"/>
              <w:left w:val="nil"/>
              <w:bottom w:val="nil"/>
              <w:right w:val="single" w:sz="8" w:space="0" w:color="000000"/>
            </w:tcBorders>
            <w:shd w:val="clear" w:color="auto" w:fill="auto"/>
            <w:vAlign w:val="bottom"/>
            <w:hideMark/>
          </w:tcPr>
          <w:p w14:paraId="632F18CF"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0</w:t>
            </w:r>
          </w:p>
        </w:tc>
        <w:tc>
          <w:tcPr>
            <w:tcW w:w="1125" w:type="dxa"/>
            <w:tcBorders>
              <w:top w:val="single" w:sz="8" w:space="0" w:color="000000"/>
              <w:left w:val="nil"/>
              <w:bottom w:val="nil"/>
              <w:right w:val="single" w:sz="8" w:space="0" w:color="000000"/>
            </w:tcBorders>
            <w:shd w:val="clear" w:color="auto" w:fill="auto"/>
            <w:vAlign w:val="bottom"/>
            <w:hideMark/>
          </w:tcPr>
          <w:p w14:paraId="20D7BA1B"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0</w:t>
            </w:r>
          </w:p>
        </w:tc>
      </w:tr>
      <w:tr w:rsidR="003922A2" w:rsidRPr="00054C0B" w14:paraId="774052AE" w14:textId="77777777" w:rsidTr="00054C0B">
        <w:trPr>
          <w:trHeight w:val="615"/>
        </w:trPr>
        <w:tc>
          <w:tcPr>
            <w:tcW w:w="1700" w:type="dxa"/>
            <w:tcBorders>
              <w:top w:val="nil"/>
              <w:left w:val="single" w:sz="8" w:space="0" w:color="000000"/>
              <w:bottom w:val="single" w:sz="8" w:space="0" w:color="000000"/>
              <w:right w:val="single" w:sz="8" w:space="0" w:color="000000"/>
            </w:tcBorders>
            <w:shd w:val="clear" w:color="000000" w:fill="F2F2F2"/>
            <w:vAlign w:val="center"/>
            <w:hideMark/>
          </w:tcPr>
          <w:p w14:paraId="44CC1A8E" w14:textId="77777777" w:rsidR="003922A2" w:rsidRPr="00054C0B" w:rsidRDefault="003922A2" w:rsidP="00D376C7">
            <w:pPr>
              <w:overflowPunct/>
              <w:autoSpaceDE/>
              <w:autoSpaceDN/>
              <w:adjustRightInd/>
              <w:spacing w:after="0"/>
              <w:textAlignment w:val="auto"/>
              <w:rPr>
                <w:rFonts w:eastAsia="Times New Roman"/>
                <w:color w:val="000000"/>
                <w:lang w:eastAsia="zh-CN"/>
              </w:rPr>
            </w:pPr>
            <w:r w:rsidRPr="00054C0B">
              <w:rPr>
                <w:rFonts w:eastAsia="Times New Roman"/>
                <w:color w:val="000000"/>
                <w:lang w:eastAsia="zh-CN"/>
              </w:rPr>
              <w:t>Effective noise power(dBm)</w:t>
            </w:r>
          </w:p>
        </w:tc>
        <w:tc>
          <w:tcPr>
            <w:tcW w:w="990" w:type="dxa"/>
            <w:tcBorders>
              <w:top w:val="nil"/>
              <w:left w:val="nil"/>
              <w:bottom w:val="single" w:sz="8" w:space="0" w:color="000000"/>
              <w:right w:val="single" w:sz="8" w:space="0" w:color="000000"/>
            </w:tcBorders>
            <w:shd w:val="clear" w:color="000000" w:fill="F2F2F2"/>
            <w:vAlign w:val="center"/>
            <w:hideMark/>
          </w:tcPr>
          <w:p w14:paraId="65239DB0"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H=E+10*LOG10(C)+F+G</w:t>
            </w:r>
          </w:p>
        </w:tc>
        <w:tc>
          <w:tcPr>
            <w:tcW w:w="1035" w:type="dxa"/>
            <w:tcBorders>
              <w:top w:val="single" w:sz="8" w:space="0" w:color="000000"/>
              <w:left w:val="nil"/>
              <w:bottom w:val="single" w:sz="8" w:space="0" w:color="000000"/>
              <w:right w:val="single" w:sz="8" w:space="0" w:color="000000"/>
            </w:tcBorders>
            <w:shd w:val="clear" w:color="auto" w:fill="auto"/>
            <w:vAlign w:val="bottom"/>
            <w:hideMark/>
          </w:tcPr>
          <w:p w14:paraId="22655C8E"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-98.43</w:t>
            </w:r>
          </w:p>
        </w:tc>
        <w:tc>
          <w:tcPr>
            <w:tcW w:w="1125" w:type="dxa"/>
            <w:tcBorders>
              <w:top w:val="single" w:sz="8" w:space="0" w:color="000000"/>
              <w:left w:val="nil"/>
              <w:bottom w:val="single" w:sz="8" w:space="0" w:color="000000"/>
              <w:right w:val="single" w:sz="8" w:space="0" w:color="000000"/>
            </w:tcBorders>
            <w:shd w:val="clear" w:color="auto" w:fill="auto"/>
            <w:vAlign w:val="bottom"/>
            <w:hideMark/>
          </w:tcPr>
          <w:p w14:paraId="259C717B"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-94.62</w:t>
            </w:r>
          </w:p>
        </w:tc>
        <w:tc>
          <w:tcPr>
            <w:tcW w:w="1125" w:type="dxa"/>
            <w:tcBorders>
              <w:top w:val="single" w:sz="8" w:space="0" w:color="000000"/>
              <w:left w:val="nil"/>
              <w:bottom w:val="single" w:sz="8" w:space="0" w:color="000000"/>
              <w:right w:val="single" w:sz="8" w:space="0" w:color="000000"/>
            </w:tcBorders>
            <w:shd w:val="clear" w:color="auto" w:fill="auto"/>
            <w:vAlign w:val="bottom"/>
            <w:hideMark/>
          </w:tcPr>
          <w:p w14:paraId="7DBA3081"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-94.62</w:t>
            </w:r>
          </w:p>
        </w:tc>
        <w:tc>
          <w:tcPr>
            <w:tcW w:w="1125" w:type="dxa"/>
            <w:tcBorders>
              <w:top w:val="single" w:sz="8" w:space="0" w:color="000000"/>
              <w:left w:val="nil"/>
              <w:bottom w:val="single" w:sz="8" w:space="0" w:color="000000"/>
              <w:right w:val="single" w:sz="8" w:space="0" w:color="000000"/>
            </w:tcBorders>
            <w:shd w:val="clear" w:color="auto" w:fill="auto"/>
            <w:vAlign w:val="bottom"/>
            <w:hideMark/>
          </w:tcPr>
          <w:p w14:paraId="6AE3C73C"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-106.67</w:t>
            </w:r>
          </w:p>
        </w:tc>
        <w:tc>
          <w:tcPr>
            <w:tcW w:w="1125" w:type="dxa"/>
            <w:tcBorders>
              <w:top w:val="single" w:sz="8" w:space="0" w:color="000000"/>
              <w:left w:val="nil"/>
              <w:bottom w:val="single" w:sz="8" w:space="0" w:color="000000"/>
              <w:right w:val="single" w:sz="8" w:space="0" w:color="000000"/>
            </w:tcBorders>
            <w:shd w:val="clear" w:color="auto" w:fill="auto"/>
            <w:vAlign w:val="bottom"/>
            <w:hideMark/>
          </w:tcPr>
          <w:p w14:paraId="3F5F4B19"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-95.87</w:t>
            </w:r>
          </w:p>
        </w:tc>
        <w:tc>
          <w:tcPr>
            <w:tcW w:w="1125" w:type="dxa"/>
            <w:tcBorders>
              <w:top w:val="single" w:sz="8" w:space="0" w:color="000000"/>
              <w:left w:val="nil"/>
              <w:bottom w:val="single" w:sz="8" w:space="0" w:color="000000"/>
              <w:right w:val="single" w:sz="8" w:space="0" w:color="000000"/>
            </w:tcBorders>
            <w:shd w:val="clear" w:color="auto" w:fill="auto"/>
            <w:vAlign w:val="bottom"/>
            <w:hideMark/>
          </w:tcPr>
          <w:p w14:paraId="45D0D320"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-88.43</w:t>
            </w:r>
          </w:p>
        </w:tc>
      </w:tr>
      <w:tr w:rsidR="003922A2" w:rsidRPr="00054C0B" w14:paraId="1DAF0B52" w14:textId="77777777" w:rsidTr="00054C0B">
        <w:trPr>
          <w:trHeight w:val="315"/>
        </w:trPr>
        <w:tc>
          <w:tcPr>
            <w:tcW w:w="1700" w:type="dxa"/>
            <w:tcBorders>
              <w:top w:val="nil"/>
              <w:left w:val="single" w:sz="8" w:space="0" w:color="000000"/>
              <w:bottom w:val="single" w:sz="8" w:space="0" w:color="000000"/>
              <w:right w:val="single" w:sz="8" w:space="0" w:color="000000"/>
            </w:tcBorders>
            <w:shd w:val="clear" w:color="000000" w:fill="F2F2F2"/>
            <w:vAlign w:val="center"/>
            <w:hideMark/>
          </w:tcPr>
          <w:p w14:paraId="79B0D82A" w14:textId="77777777" w:rsidR="003922A2" w:rsidRPr="00054C0B" w:rsidRDefault="003922A2" w:rsidP="00D376C7">
            <w:pPr>
              <w:overflowPunct/>
              <w:autoSpaceDE/>
              <w:autoSpaceDN/>
              <w:adjustRightInd/>
              <w:spacing w:after="0"/>
              <w:textAlignment w:val="auto"/>
              <w:rPr>
                <w:rFonts w:eastAsia="Times New Roman"/>
                <w:color w:val="000000"/>
                <w:lang w:eastAsia="zh-CN"/>
              </w:rPr>
            </w:pPr>
            <w:r w:rsidRPr="00054C0B">
              <w:rPr>
                <w:rFonts w:eastAsia="Times New Roman"/>
                <w:color w:val="000000"/>
                <w:lang w:eastAsia="zh-CN"/>
              </w:rPr>
              <w:t>required SINR (dB)</w:t>
            </w:r>
          </w:p>
        </w:tc>
        <w:tc>
          <w:tcPr>
            <w:tcW w:w="990" w:type="dxa"/>
            <w:tcBorders>
              <w:top w:val="nil"/>
              <w:left w:val="nil"/>
              <w:bottom w:val="single" w:sz="8" w:space="0" w:color="000000"/>
              <w:right w:val="single" w:sz="8" w:space="0" w:color="000000"/>
            </w:tcBorders>
            <w:shd w:val="clear" w:color="000000" w:fill="F2F2F2"/>
            <w:vAlign w:val="center"/>
            <w:hideMark/>
          </w:tcPr>
          <w:p w14:paraId="1061C650"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I</w:t>
            </w:r>
          </w:p>
        </w:tc>
        <w:tc>
          <w:tcPr>
            <w:tcW w:w="1035" w:type="dxa"/>
            <w:tcBorders>
              <w:top w:val="nil"/>
              <w:left w:val="nil"/>
              <w:bottom w:val="single" w:sz="8" w:space="0" w:color="000000"/>
              <w:right w:val="single" w:sz="8" w:space="0" w:color="000000"/>
            </w:tcBorders>
            <w:shd w:val="clear" w:color="auto" w:fill="auto"/>
            <w:vAlign w:val="bottom"/>
            <w:hideMark/>
          </w:tcPr>
          <w:p w14:paraId="120192B4" w14:textId="77777777" w:rsidR="003922A2" w:rsidRPr="00054C0B" w:rsidRDefault="003922A2" w:rsidP="00D376C7">
            <w:pPr>
              <w:overflowPunct/>
              <w:autoSpaceDE/>
              <w:autoSpaceDN/>
              <w:adjustRightInd/>
              <w:spacing w:after="0"/>
              <w:jc w:val="center"/>
              <w:textAlignment w:val="auto"/>
              <w:rPr>
                <w:rFonts w:eastAsia="Times New Roman"/>
                <w:b/>
                <w:bCs/>
                <w:lang w:eastAsia="zh-CN"/>
              </w:rPr>
            </w:pPr>
            <w:r w:rsidRPr="00054C0B">
              <w:rPr>
                <w:rFonts w:eastAsia="Times New Roman"/>
                <w:b/>
                <w:bCs/>
                <w:lang w:eastAsia="zh-CN"/>
              </w:rPr>
              <w:t>-15.40</w:t>
            </w:r>
          </w:p>
        </w:tc>
        <w:tc>
          <w:tcPr>
            <w:tcW w:w="1125" w:type="dxa"/>
            <w:tcBorders>
              <w:top w:val="nil"/>
              <w:left w:val="nil"/>
              <w:bottom w:val="single" w:sz="8" w:space="0" w:color="000000"/>
              <w:right w:val="single" w:sz="8" w:space="0" w:color="000000"/>
            </w:tcBorders>
            <w:shd w:val="clear" w:color="auto" w:fill="auto"/>
            <w:vAlign w:val="bottom"/>
            <w:hideMark/>
          </w:tcPr>
          <w:p w14:paraId="6165BA3D" w14:textId="77777777" w:rsidR="003922A2" w:rsidRPr="00054C0B" w:rsidRDefault="003922A2" w:rsidP="00D376C7">
            <w:pPr>
              <w:overflowPunct/>
              <w:autoSpaceDE/>
              <w:autoSpaceDN/>
              <w:adjustRightInd/>
              <w:spacing w:after="0"/>
              <w:jc w:val="center"/>
              <w:textAlignment w:val="auto"/>
              <w:rPr>
                <w:rFonts w:eastAsia="Times New Roman"/>
                <w:b/>
                <w:bCs/>
                <w:lang w:eastAsia="zh-CN"/>
              </w:rPr>
            </w:pPr>
            <w:r w:rsidRPr="00054C0B">
              <w:rPr>
                <w:rFonts w:eastAsia="Times New Roman"/>
                <w:b/>
                <w:bCs/>
                <w:lang w:eastAsia="zh-CN"/>
              </w:rPr>
              <w:t>-8.90</w:t>
            </w:r>
          </w:p>
        </w:tc>
        <w:tc>
          <w:tcPr>
            <w:tcW w:w="1125" w:type="dxa"/>
            <w:tcBorders>
              <w:top w:val="nil"/>
              <w:left w:val="nil"/>
              <w:bottom w:val="single" w:sz="8" w:space="0" w:color="000000"/>
              <w:right w:val="single" w:sz="8" w:space="0" w:color="000000"/>
            </w:tcBorders>
            <w:shd w:val="clear" w:color="auto" w:fill="auto"/>
            <w:vAlign w:val="bottom"/>
            <w:hideMark/>
          </w:tcPr>
          <w:p w14:paraId="16A68E81" w14:textId="77777777" w:rsidR="003922A2" w:rsidRPr="00054C0B" w:rsidRDefault="003922A2" w:rsidP="00D376C7">
            <w:pPr>
              <w:overflowPunct/>
              <w:autoSpaceDE/>
              <w:autoSpaceDN/>
              <w:adjustRightInd/>
              <w:spacing w:after="0"/>
              <w:jc w:val="center"/>
              <w:textAlignment w:val="auto"/>
              <w:rPr>
                <w:rFonts w:eastAsia="Times New Roman"/>
                <w:b/>
                <w:bCs/>
                <w:lang w:eastAsia="zh-CN"/>
              </w:rPr>
            </w:pPr>
            <w:r w:rsidRPr="00054C0B">
              <w:rPr>
                <w:rFonts w:eastAsia="Times New Roman"/>
                <w:b/>
                <w:bCs/>
                <w:lang w:eastAsia="zh-CN"/>
              </w:rPr>
              <w:t>-11.70</w:t>
            </w:r>
          </w:p>
        </w:tc>
        <w:tc>
          <w:tcPr>
            <w:tcW w:w="1125" w:type="dxa"/>
            <w:tcBorders>
              <w:top w:val="nil"/>
              <w:left w:val="nil"/>
              <w:bottom w:val="single" w:sz="8" w:space="0" w:color="000000"/>
              <w:right w:val="single" w:sz="8" w:space="0" w:color="000000"/>
            </w:tcBorders>
            <w:shd w:val="clear" w:color="auto" w:fill="auto"/>
            <w:vAlign w:val="bottom"/>
            <w:hideMark/>
          </w:tcPr>
          <w:p w14:paraId="0EB5A443" w14:textId="77777777" w:rsidR="003922A2" w:rsidRPr="00054C0B" w:rsidRDefault="003922A2" w:rsidP="00D376C7">
            <w:pPr>
              <w:overflowPunct/>
              <w:autoSpaceDE/>
              <w:autoSpaceDN/>
              <w:adjustRightInd/>
              <w:spacing w:after="0"/>
              <w:jc w:val="center"/>
              <w:textAlignment w:val="auto"/>
              <w:rPr>
                <w:rFonts w:eastAsia="Times New Roman"/>
                <w:b/>
                <w:bCs/>
                <w:lang w:eastAsia="zh-CN"/>
              </w:rPr>
            </w:pPr>
            <w:r w:rsidRPr="00054C0B">
              <w:rPr>
                <w:rFonts w:eastAsia="Times New Roman"/>
                <w:b/>
                <w:bCs/>
                <w:lang w:eastAsia="zh-CN"/>
              </w:rPr>
              <w:t>-7.00</w:t>
            </w:r>
          </w:p>
        </w:tc>
        <w:tc>
          <w:tcPr>
            <w:tcW w:w="1125" w:type="dxa"/>
            <w:tcBorders>
              <w:top w:val="nil"/>
              <w:left w:val="nil"/>
              <w:bottom w:val="single" w:sz="8" w:space="0" w:color="000000"/>
              <w:right w:val="single" w:sz="8" w:space="0" w:color="000000"/>
            </w:tcBorders>
            <w:shd w:val="clear" w:color="auto" w:fill="auto"/>
            <w:vAlign w:val="bottom"/>
            <w:hideMark/>
          </w:tcPr>
          <w:p w14:paraId="696B570F" w14:textId="77777777" w:rsidR="003922A2" w:rsidRPr="00054C0B" w:rsidRDefault="003922A2" w:rsidP="00D376C7">
            <w:pPr>
              <w:overflowPunct/>
              <w:autoSpaceDE/>
              <w:autoSpaceDN/>
              <w:adjustRightInd/>
              <w:spacing w:after="0"/>
              <w:jc w:val="center"/>
              <w:textAlignment w:val="auto"/>
              <w:rPr>
                <w:rFonts w:eastAsia="Times New Roman"/>
                <w:b/>
                <w:bCs/>
                <w:lang w:eastAsia="zh-CN"/>
              </w:rPr>
            </w:pPr>
            <w:r w:rsidRPr="00054C0B">
              <w:rPr>
                <w:rFonts w:eastAsia="Times New Roman"/>
                <w:b/>
                <w:bCs/>
                <w:lang w:eastAsia="zh-CN"/>
              </w:rPr>
              <w:t>-8.50</w:t>
            </w:r>
          </w:p>
        </w:tc>
        <w:tc>
          <w:tcPr>
            <w:tcW w:w="1125" w:type="dxa"/>
            <w:tcBorders>
              <w:top w:val="nil"/>
              <w:left w:val="nil"/>
              <w:bottom w:val="single" w:sz="8" w:space="0" w:color="000000"/>
              <w:right w:val="single" w:sz="8" w:space="0" w:color="000000"/>
            </w:tcBorders>
            <w:shd w:val="clear" w:color="auto" w:fill="auto"/>
            <w:vAlign w:val="bottom"/>
            <w:hideMark/>
          </w:tcPr>
          <w:p w14:paraId="55F7C78B" w14:textId="77777777" w:rsidR="003922A2" w:rsidRPr="00054C0B" w:rsidRDefault="003922A2" w:rsidP="00D376C7">
            <w:pPr>
              <w:overflowPunct/>
              <w:autoSpaceDE/>
              <w:autoSpaceDN/>
              <w:adjustRightInd/>
              <w:spacing w:after="0"/>
              <w:jc w:val="center"/>
              <w:textAlignment w:val="auto"/>
              <w:rPr>
                <w:rFonts w:eastAsia="Times New Roman"/>
                <w:b/>
                <w:bCs/>
                <w:lang w:eastAsia="zh-CN"/>
              </w:rPr>
            </w:pPr>
            <w:r w:rsidRPr="00054C0B">
              <w:rPr>
                <w:rFonts w:eastAsia="Times New Roman"/>
                <w:b/>
                <w:bCs/>
                <w:lang w:eastAsia="zh-CN"/>
              </w:rPr>
              <w:t>-9.00</w:t>
            </w:r>
          </w:p>
        </w:tc>
      </w:tr>
      <w:tr w:rsidR="003922A2" w:rsidRPr="00054C0B" w14:paraId="0BDAD5C5" w14:textId="77777777" w:rsidTr="00054C0B">
        <w:trPr>
          <w:trHeight w:val="315"/>
        </w:trPr>
        <w:tc>
          <w:tcPr>
            <w:tcW w:w="1700" w:type="dxa"/>
            <w:tcBorders>
              <w:top w:val="nil"/>
              <w:left w:val="single" w:sz="8" w:space="0" w:color="000000"/>
              <w:bottom w:val="single" w:sz="8" w:space="0" w:color="000000"/>
              <w:right w:val="single" w:sz="8" w:space="0" w:color="000000"/>
            </w:tcBorders>
            <w:shd w:val="clear" w:color="000000" w:fill="F2F2F2"/>
            <w:vAlign w:val="center"/>
            <w:hideMark/>
          </w:tcPr>
          <w:p w14:paraId="5F520AE0" w14:textId="77777777" w:rsidR="003922A2" w:rsidRPr="00054C0B" w:rsidRDefault="003922A2" w:rsidP="00D376C7">
            <w:pPr>
              <w:overflowPunct/>
              <w:autoSpaceDE/>
              <w:autoSpaceDN/>
              <w:adjustRightInd/>
              <w:spacing w:after="0"/>
              <w:textAlignment w:val="auto"/>
              <w:rPr>
                <w:rFonts w:eastAsia="Times New Roman"/>
                <w:color w:val="000000"/>
                <w:lang w:eastAsia="zh-CN"/>
              </w:rPr>
            </w:pPr>
            <w:r w:rsidRPr="00054C0B">
              <w:rPr>
                <w:rFonts w:eastAsia="Times New Roman"/>
                <w:color w:val="000000"/>
                <w:lang w:eastAsia="zh-CN"/>
              </w:rPr>
              <w:t>Receiver sensitivity (dBm)</w:t>
            </w:r>
          </w:p>
        </w:tc>
        <w:tc>
          <w:tcPr>
            <w:tcW w:w="990" w:type="dxa"/>
            <w:tcBorders>
              <w:top w:val="nil"/>
              <w:left w:val="nil"/>
              <w:bottom w:val="single" w:sz="8" w:space="0" w:color="000000"/>
              <w:right w:val="single" w:sz="8" w:space="0" w:color="000000"/>
            </w:tcBorders>
            <w:shd w:val="clear" w:color="000000" w:fill="F2F2F2"/>
            <w:vAlign w:val="center"/>
            <w:hideMark/>
          </w:tcPr>
          <w:p w14:paraId="69781527"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J=I+H</w:t>
            </w:r>
          </w:p>
        </w:tc>
        <w:tc>
          <w:tcPr>
            <w:tcW w:w="1035" w:type="dxa"/>
            <w:tcBorders>
              <w:top w:val="nil"/>
              <w:left w:val="nil"/>
              <w:bottom w:val="single" w:sz="8" w:space="0" w:color="000000"/>
              <w:right w:val="single" w:sz="8" w:space="0" w:color="000000"/>
            </w:tcBorders>
            <w:shd w:val="clear" w:color="auto" w:fill="auto"/>
            <w:vAlign w:val="bottom"/>
            <w:hideMark/>
          </w:tcPr>
          <w:p w14:paraId="3ED07AF2"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-113.83</w:t>
            </w:r>
          </w:p>
        </w:tc>
        <w:tc>
          <w:tcPr>
            <w:tcW w:w="1125" w:type="dxa"/>
            <w:tcBorders>
              <w:top w:val="nil"/>
              <w:left w:val="nil"/>
              <w:bottom w:val="single" w:sz="8" w:space="0" w:color="000000"/>
              <w:right w:val="single" w:sz="8" w:space="0" w:color="000000"/>
            </w:tcBorders>
            <w:shd w:val="clear" w:color="auto" w:fill="auto"/>
            <w:vAlign w:val="bottom"/>
            <w:hideMark/>
          </w:tcPr>
          <w:p w14:paraId="5F096077"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-103.52</w:t>
            </w:r>
          </w:p>
        </w:tc>
        <w:tc>
          <w:tcPr>
            <w:tcW w:w="1125" w:type="dxa"/>
            <w:tcBorders>
              <w:top w:val="nil"/>
              <w:left w:val="nil"/>
              <w:bottom w:val="single" w:sz="8" w:space="0" w:color="000000"/>
              <w:right w:val="single" w:sz="8" w:space="0" w:color="000000"/>
            </w:tcBorders>
            <w:shd w:val="clear" w:color="auto" w:fill="auto"/>
            <w:vAlign w:val="bottom"/>
            <w:hideMark/>
          </w:tcPr>
          <w:p w14:paraId="05C6AB2C"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-106.32</w:t>
            </w:r>
          </w:p>
        </w:tc>
        <w:tc>
          <w:tcPr>
            <w:tcW w:w="1125" w:type="dxa"/>
            <w:tcBorders>
              <w:top w:val="nil"/>
              <w:left w:val="nil"/>
              <w:bottom w:val="single" w:sz="8" w:space="0" w:color="000000"/>
              <w:right w:val="single" w:sz="8" w:space="0" w:color="000000"/>
            </w:tcBorders>
            <w:shd w:val="clear" w:color="auto" w:fill="auto"/>
            <w:vAlign w:val="bottom"/>
            <w:hideMark/>
          </w:tcPr>
          <w:p w14:paraId="31A166B7"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-113.67</w:t>
            </w:r>
          </w:p>
        </w:tc>
        <w:tc>
          <w:tcPr>
            <w:tcW w:w="1125" w:type="dxa"/>
            <w:tcBorders>
              <w:top w:val="nil"/>
              <w:left w:val="nil"/>
              <w:bottom w:val="single" w:sz="8" w:space="0" w:color="000000"/>
              <w:right w:val="single" w:sz="8" w:space="0" w:color="000000"/>
            </w:tcBorders>
            <w:shd w:val="clear" w:color="auto" w:fill="auto"/>
            <w:vAlign w:val="bottom"/>
            <w:hideMark/>
          </w:tcPr>
          <w:p w14:paraId="17EE4902"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-104.37</w:t>
            </w:r>
          </w:p>
        </w:tc>
        <w:tc>
          <w:tcPr>
            <w:tcW w:w="1125" w:type="dxa"/>
            <w:tcBorders>
              <w:top w:val="nil"/>
              <w:left w:val="nil"/>
              <w:bottom w:val="single" w:sz="8" w:space="0" w:color="000000"/>
              <w:right w:val="single" w:sz="8" w:space="0" w:color="000000"/>
            </w:tcBorders>
            <w:shd w:val="clear" w:color="auto" w:fill="auto"/>
            <w:vAlign w:val="bottom"/>
            <w:hideMark/>
          </w:tcPr>
          <w:p w14:paraId="2B7392FE"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-97.43</w:t>
            </w:r>
          </w:p>
        </w:tc>
      </w:tr>
      <w:tr w:rsidR="003922A2" w:rsidRPr="00054C0B" w14:paraId="5381D0E7" w14:textId="77777777" w:rsidTr="00054C0B">
        <w:trPr>
          <w:trHeight w:val="315"/>
        </w:trPr>
        <w:tc>
          <w:tcPr>
            <w:tcW w:w="1700" w:type="dxa"/>
            <w:tcBorders>
              <w:top w:val="nil"/>
              <w:left w:val="single" w:sz="8" w:space="0" w:color="000000"/>
              <w:bottom w:val="single" w:sz="8" w:space="0" w:color="000000"/>
              <w:right w:val="single" w:sz="8" w:space="0" w:color="000000"/>
            </w:tcBorders>
            <w:shd w:val="clear" w:color="000000" w:fill="F2F2F2"/>
            <w:vAlign w:val="center"/>
            <w:hideMark/>
          </w:tcPr>
          <w:p w14:paraId="6547A295" w14:textId="77777777" w:rsidR="003922A2" w:rsidRPr="00054C0B" w:rsidRDefault="003922A2" w:rsidP="00D376C7">
            <w:pPr>
              <w:overflowPunct/>
              <w:autoSpaceDE/>
              <w:autoSpaceDN/>
              <w:adjustRightInd/>
              <w:spacing w:after="0"/>
              <w:textAlignment w:val="auto"/>
              <w:rPr>
                <w:rFonts w:eastAsia="Times New Roman"/>
                <w:color w:val="000000"/>
                <w:lang w:eastAsia="zh-CN"/>
              </w:rPr>
            </w:pPr>
            <w:r w:rsidRPr="00054C0B">
              <w:rPr>
                <w:rFonts w:eastAsia="Times New Roman"/>
                <w:color w:val="000000"/>
                <w:lang w:eastAsia="zh-CN"/>
              </w:rPr>
              <w:t>Max coupling loss (dB)</w:t>
            </w:r>
          </w:p>
        </w:tc>
        <w:tc>
          <w:tcPr>
            <w:tcW w:w="990" w:type="dxa"/>
            <w:tcBorders>
              <w:top w:val="nil"/>
              <w:left w:val="nil"/>
              <w:bottom w:val="single" w:sz="8" w:space="0" w:color="000000"/>
              <w:right w:val="single" w:sz="8" w:space="0" w:color="000000"/>
            </w:tcBorders>
            <w:shd w:val="clear" w:color="000000" w:fill="F2F2F2"/>
            <w:vAlign w:val="center"/>
            <w:hideMark/>
          </w:tcPr>
          <w:p w14:paraId="08351AEE" w14:textId="77777777" w:rsidR="003922A2" w:rsidRPr="00054C0B" w:rsidRDefault="003922A2"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MCL=D-J</w:t>
            </w:r>
          </w:p>
        </w:tc>
        <w:tc>
          <w:tcPr>
            <w:tcW w:w="1035" w:type="dxa"/>
            <w:tcBorders>
              <w:top w:val="nil"/>
              <w:left w:val="nil"/>
              <w:bottom w:val="single" w:sz="8" w:space="0" w:color="000000"/>
              <w:right w:val="single" w:sz="8" w:space="0" w:color="000000"/>
            </w:tcBorders>
            <w:shd w:val="clear" w:color="000000" w:fill="FFFF00"/>
            <w:vAlign w:val="bottom"/>
            <w:hideMark/>
          </w:tcPr>
          <w:p w14:paraId="7856C60B"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153.40</w:t>
            </w:r>
          </w:p>
        </w:tc>
        <w:tc>
          <w:tcPr>
            <w:tcW w:w="1125" w:type="dxa"/>
            <w:tcBorders>
              <w:top w:val="nil"/>
              <w:left w:val="nil"/>
              <w:bottom w:val="single" w:sz="8" w:space="0" w:color="000000"/>
              <w:right w:val="single" w:sz="8" w:space="0" w:color="000000"/>
            </w:tcBorders>
            <w:shd w:val="clear" w:color="000000" w:fill="FFFF00"/>
            <w:vAlign w:val="bottom"/>
            <w:hideMark/>
          </w:tcPr>
          <w:p w14:paraId="33F88CEE"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146.90</w:t>
            </w:r>
          </w:p>
        </w:tc>
        <w:tc>
          <w:tcPr>
            <w:tcW w:w="1125" w:type="dxa"/>
            <w:tcBorders>
              <w:top w:val="nil"/>
              <w:left w:val="nil"/>
              <w:bottom w:val="single" w:sz="8" w:space="0" w:color="000000"/>
              <w:right w:val="single" w:sz="8" w:space="0" w:color="000000"/>
            </w:tcBorders>
            <w:shd w:val="clear" w:color="000000" w:fill="FFFF00"/>
            <w:vAlign w:val="bottom"/>
            <w:hideMark/>
          </w:tcPr>
          <w:p w14:paraId="614366E4"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149.70</w:t>
            </w:r>
          </w:p>
        </w:tc>
        <w:tc>
          <w:tcPr>
            <w:tcW w:w="1125" w:type="dxa"/>
            <w:tcBorders>
              <w:top w:val="nil"/>
              <w:left w:val="nil"/>
              <w:bottom w:val="single" w:sz="8" w:space="0" w:color="000000"/>
              <w:right w:val="single" w:sz="8" w:space="0" w:color="000000"/>
            </w:tcBorders>
            <w:shd w:val="clear" w:color="000000" w:fill="FFFF00"/>
            <w:vAlign w:val="bottom"/>
            <w:hideMark/>
          </w:tcPr>
          <w:p w14:paraId="71CF3043"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145.00</w:t>
            </w:r>
          </w:p>
        </w:tc>
        <w:tc>
          <w:tcPr>
            <w:tcW w:w="1125" w:type="dxa"/>
            <w:tcBorders>
              <w:top w:val="nil"/>
              <w:left w:val="nil"/>
              <w:bottom w:val="single" w:sz="8" w:space="0" w:color="000000"/>
              <w:right w:val="single" w:sz="8" w:space="0" w:color="000000"/>
            </w:tcBorders>
            <w:shd w:val="clear" w:color="000000" w:fill="FFFF00"/>
            <w:vAlign w:val="bottom"/>
            <w:hideMark/>
          </w:tcPr>
          <w:p w14:paraId="347B68B6"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146.50</w:t>
            </w:r>
          </w:p>
        </w:tc>
        <w:tc>
          <w:tcPr>
            <w:tcW w:w="1125" w:type="dxa"/>
            <w:tcBorders>
              <w:top w:val="nil"/>
              <w:left w:val="nil"/>
              <w:bottom w:val="single" w:sz="8" w:space="0" w:color="000000"/>
              <w:right w:val="single" w:sz="8" w:space="0" w:color="000000"/>
            </w:tcBorders>
            <w:shd w:val="clear" w:color="000000" w:fill="FFFF00"/>
            <w:vAlign w:val="bottom"/>
            <w:hideMark/>
          </w:tcPr>
          <w:p w14:paraId="7D6CD705" w14:textId="77777777" w:rsidR="003922A2" w:rsidRPr="00054C0B" w:rsidRDefault="003922A2"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147.00</w:t>
            </w:r>
          </w:p>
        </w:tc>
      </w:tr>
    </w:tbl>
    <w:p w14:paraId="33C701D2" w14:textId="713CD589" w:rsidR="00F14552" w:rsidRPr="00F14552" w:rsidRDefault="00F14552" w:rsidP="00F14552">
      <w:pPr>
        <w:rPr>
          <w:lang w:val="en-GB"/>
        </w:rPr>
      </w:pPr>
    </w:p>
    <w:p w14:paraId="4B172772" w14:textId="77777777" w:rsidR="00054C0B" w:rsidRPr="00054C0B" w:rsidRDefault="00054C0B" w:rsidP="00F14552">
      <w:pPr>
        <w:rPr>
          <w:lang w:val="en-GB"/>
        </w:rPr>
      </w:pPr>
    </w:p>
    <w:tbl>
      <w:tblPr>
        <w:tblW w:w="9350" w:type="dxa"/>
        <w:tblLayout w:type="fixed"/>
        <w:tblLook w:val="04A0" w:firstRow="1" w:lastRow="0" w:firstColumn="1" w:lastColumn="0" w:noHBand="0" w:noVBand="1"/>
      </w:tblPr>
      <w:tblGrid>
        <w:gridCol w:w="1700"/>
        <w:gridCol w:w="990"/>
        <w:gridCol w:w="1035"/>
        <w:gridCol w:w="1125"/>
        <w:gridCol w:w="1125"/>
        <w:gridCol w:w="1125"/>
        <w:gridCol w:w="1125"/>
        <w:gridCol w:w="1125"/>
      </w:tblGrid>
      <w:tr w:rsidR="00054C0B" w:rsidRPr="00054C0B" w14:paraId="3F33D024" w14:textId="77777777" w:rsidTr="00054C0B">
        <w:trPr>
          <w:trHeight w:val="315"/>
        </w:trPr>
        <w:tc>
          <w:tcPr>
            <w:tcW w:w="17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25421550" w14:textId="77777777" w:rsidR="00054C0B" w:rsidRPr="00054C0B" w:rsidRDefault="00054C0B" w:rsidP="00D376C7">
            <w:pPr>
              <w:overflowPunct/>
              <w:autoSpaceDE/>
              <w:autoSpaceDN/>
              <w:adjustRightInd/>
              <w:spacing w:after="0"/>
              <w:textAlignment w:val="auto"/>
              <w:rPr>
                <w:rFonts w:eastAsia="Times New Roman"/>
                <w:color w:val="000000"/>
                <w:lang w:eastAsia="zh-CN"/>
              </w:rPr>
            </w:pPr>
            <w:r w:rsidRPr="00054C0B">
              <w:rPr>
                <w:rFonts w:eastAsia="Times New Roman"/>
                <w:color w:val="000000"/>
                <w:lang w:eastAsia="zh-CN"/>
              </w:rPr>
              <w:t> </w:t>
            </w:r>
          </w:p>
        </w:tc>
        <w:tc>
          <w:tcPr>
            <w:tcW w:w="990" w:type="dxa"/>
            <w:tcBorders>
              <w:top w:val="single" w:sz="8" w:space="0" w:color="000000"/>
              <w:left w:val="nil"/>
              <w:bottom w:val="single" w:sz="8" w:space="0" w:color="000000"/>
              <w:right w:val="single" w:sz="8" w:space="0" w:color="000000"/>
            </w:tcBorders>
            <w:shd w:val="clear" w:color="000000" w:fill="F2F2F2"/>
            <w:vAlign w:val="center"/>
            <w:hideMark/>
          </w:tcPr>
          <w:p w14:paraId="73386BAF"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 </w:t>
            </w:r>
          </w:p>
        </w:tc>
        <w:tc>
          <w:tcPr>
            <w:tcW w:w="6660" w:type="dxa"/>
            <w:gridSpan w:val="6"/>
            <w:tcBorders>
              <w:top w:val="single" w:sz="8" w:space="0" w:color="000000"/>
              <w:left w:val="nil"/>
              <w:bottom w:val="single" w:sz="8" w:space="0" w:color="000000"/>
              <w:right w:val="single" w:sz="8" w:space="0" w:color="000000"/>
            </w:tcBorders>
            <w:shd w:val="clear" w:color="000000" w:fill="FFFF00"/>
            <w:vAlign w:val="bottom"/>
            <w:hideMark/>
          </w:tcPr>
          <w:p w14:paraId="56881FAB"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TDD 2.6GHz(64TXRUs)</w:t>
            </w:r>
          </w:p>
        </w:tc>
      </w:tr>
      <w:tr w:rsidR="00054C0B" w:rsidRPr="00054C0B" w14:paraId="3B722293" w14:textId="77777777" w:rsidTr="00054C0B">
        <w:trPr>
          <w:trHeight w:val="727"/>
        </w:trPr>
        <w:tc>
          <w:tcPr>
            <w:tcW w:w="1700" w:type="dxa"/>
            <w:tcBorders>
              <w:top w:val="nil"/>
              <w:left w:val="single" w:sz="8" w:space="0" w:color="000000"/>
              <w:bottom w:val="nil"/>
              <w:right w:val="single" w:sz="8" w:space="0" w:color="000000"/>
            </w:tcBorders>
            <w:shd w:val="clear" w:color="000000" w:fill="F2F2F2"/>
            <w:vAlign w:val="center"/>
            <w:hideMark/>
          </w:tcPr>
          <w:p w14:paraId="41C4D9EF"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Channel / Format</w:t>
            </w:r>
          </w:p>
        </w:tc>
        <w:tc>
          <w:tcPr>
            <w:tcW w:w="990" w:type="dxa"/>
            <w:tcBorders>
              <w:top w:val="nil"/>
              <w:left w:val="nil"/>
              <w:bottom w:val="nil"/>
              <w:right w:val="nil"/>
            </w:tcBorders>
            <w:shd w:val="clear" w:color="000000" w:fill="F2F2F2"/>
            <w:vAlign w:val="center"/>
            <w:hideMark/>
          </w:tcPr>
          <w:p w14:paraId="37E96C08"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 </w:t>
            </w:r>
          </w:p>
        </w:tc>
        <w:tc>
          <w:tcPr>
            <w:tcW w:w="1035" w:type="dxa"/>
            <w:tcBorders>
              <w:top w:val="nil"/>
              <w:left w:val="single" w:sz="8" w:space="0" w:color="000000"/>
              <w:bottom w:val="nil"/>
              <w:right w:val="single" w:sz="8" w:space="0" w:color="000000"/>
            </w:tcBorders>
            <w:shd w:val="clear" w:color="auto" w:fill="auto"/>
            <w:vAlign w:val="bottom"/>
            <w:hideMark/>
          </w:tcPr>
          <w:p w14:paraId="10E25051"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PUCCH, 2bits</w:t>
            </w:r>
          </w:p>
        </w:tc>
        <w:tc>
          <w:tcPr>
            <w:tcW w:w="1125" w:type="dxa"/>
            <w:tcBorders>
              <w:top w:val="nil"/>
              <w:left w:val="nil"/>
              <w:bottom w:val="nil"/>
              <w:right w:val="single" w:sz="8" w:space="0" w:color="000000"/>
            </w:tcBorders>
            <w:shd w:val="clear" w:color="auto" w:fill="auto"/>
            <w:vAlign w:val="bottom"/>
            <w:hideMark/>
          </w:tcPr>
          <w:p w14:paraId="552FEBFF"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PUCCH, 11bits</w:t>
            </w:r>
          </w:p>
        </w:tc>
        <w:tc>
          <w:tcPr>
            <w:tcW w:w="1125" w:type="dxa"/>
            <w:tcBorders>
              <w:top w:val="nil"/>
              <w:left w:val="nil"/>
              <w:bottom w:val="nil"/>
              <w:right w:val="single" w:sz="8" w:space="0" w:color="000000"/>
            </w:tcBorders>
            <w:shd w:val="clear" w:color="auto" w:fill="auto"/>
            <w:vAlign w:val="bottom"/>
            <w:hideMark/>
          </w:tcPr>
          <w:p w14:paraId="2A7D74CC"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PUCCH, 22bits</w:t>
            </w:r>
          </w:p>
        </w:tc>
        <w:tc>
          <w:tcPr>
            <w:tcW w:w="1125" w:type="dxa"/>
            <w:tcBorders>
              <w:top w:val="nil"/>
              <w:left w:val="nil"/>
              <w:bottom w:val="nil"/>
              <w:right w:val="single" w:sz="8" w:space="0" w:color="000000"/>
            </w:tcBorders>
            <w:shd w:val="clear" w:color="auto" w:fill="auto"/>
            <w:vAlign w:val="bottom"/>
            <w:hideMark/>
          </w:tcPr>
          <w:p w14:paraId="29F683D0"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Msg3, 56bits</w:t>
            </w:r>
          </w:p>
        </w:tc>
        <w:tc>
          <w:tcPr>
            <w:tcW w:w="1125" w:type="dxa"/>
            <w:tcBorders>
              <w:top w:val="nil"/>
              <w:left w:val="nil"/>
              <w:bottom w:val="nil"/>
              <w:right w:val="single" w:sz="8" w:space="0" w:color="000000"/>
            </w:tcBorders>
            <w:shd w:val="clear" w:color="auto" w:fill="auto"/>
            <w:vAlign w:val="bottom"/>
            <w:hideMark/>
          </w:tcPr>
          <w:p w14:paraId="712B83E6"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PUSCH, 1Mbps</w:t>
            </w:r>
          </w:p>
        </w:tc>
        <w:tc>
          <w:tcPr>
            <w:tcW w:w="1125" w:type="dxa"/>
            <w:tcBorders>
              <w:top w:val="nil"/>
              <w:left w:val="nil"/>
              <w:bottom w:val="nil"/>
              <w:right w:val="single" w:sz="8" w:space="0" w:color="000000"/>
            </w:tcBorders>
            <w:shd w:val="clear" w:color="auto" w:fill="auto"/>
            <w:vAlign w:val="bottom"/>
            <w:hideMark/>
          </w:tcPr>
          <w:p w14:paraId="2D6FF761"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PRACH, B4</w:t>
            </w:r>
          </w:p>
        </w:tc>
      </w:tr>
      <w:tr w:rsidR="00054C0B" w:rsidRPr="00054C0B" w14:paraId="2C12D0F8" w14:textId="77777777" w:rsidTr="00054C0B">
        <w:trPr>
          <w:trHeight w:val="435"/>
        </w:trPr>
        <w:tc>
          <w:tcPr>
            <w:tcW w:w="1700" w:type="dxa"/>
            <w:tcBorders>
              <w:top w:val="single" w:sz="8" w:space="0" w:color="000000"/>
              <w:left w:val="single" w:sz="8" w:space="0" w:color="000000"/>
              <w:bottom w:val="single" w:sz="8" w:space="0" w:color="000000"/>
              <w:right w:val="single" w:sz="8" w:space="0" w:color="000000"/>
            </w:tcBorders>
            <w:shd w:val="clear" w:color="000000" w:fill="F2F2F2"/>
            <w:vAlign w:val="center"/>
            <w:hideMark/>
          </w:tcPr>
          <w:p w14:paraId="24A52F2E" w14:textId="77777777" w:rsidR="00054C0B" w:rsidRPr="00054C0B" w:rsidRDefault="00054C0B" w:rsidP="00D376C7">
            <w:pPr>
              <w:overflowPunct/>
              <w:autoSpaceDE/>
              <w:autoSpaceDN/>
              <w:adjustRightInd/>
              <w:spacing w:after="0"/>
              <w:textAlignment w:val="auto"/>
              <w:rPr>
                <w:rFonts w:eastAsia="Times New Roman"/>
                <w:color w:val="000000"/>
                <w:lang w:eastAsia="zh-CN"/>
              </w:rPr>
            </w:pPr>
            <w:r w:rsidRPr="00054C0B">
              <w:rPr>
                <w:rFonts w:eastAsia="Times New Roman"/>
                <w:color w:val="000000"/>
                <w:lang w:eastAsia="zh-CN"/>
              </w:rPr>
              <w:t>UE Tx Power (dBm)</w:t>
            </w:r>
          </w:p>
        </w:tc>
        <w:tc>
          <w:tcPr>
            <w:tcW w:w="990" w:type="dxa"/>
            <w:tcBorders>
              <w:top w:val="single" w:sz="8" w:space="0" w:color="000000"/>
              <w:left w:val="nil"/>
              <w:bottom w:val="single" w:sz="8" w:space="0" w:color="000000"/>
              <w:right w:val="single" w:sz="8" w:space="0" w:color="000000"/>
            </w:tcBorders>
            <w:shd w:val="clear" w:color="000000" w:fill="F2F2F2"/>
            <w:vAlign w:val="center"/>
            <w:hideMark/>
          </w:tcPr>
          <w:p w14:paraId="700FC004"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A</w:t>
            </w:r>
          </w:p>
        </w:tc>
        <w:tc>
          <w:tcPr>
            <w:tcW w:w="1035" w:type="dxa"/>
            <w:tcBorders>
              <w:top w:val="single" w:sz="8" w:space="0" w:color="000000"/>
              <w:left w:val="nil"/>
              <w:bottom w:val="nil"/>
              <w:right w:val="single" w:sz="8" w:space="0" w:color="000000"/>
            </w:tcBorders>
            <w:shd w:val="clear" w:color="000000" w:fill="FFFF00"/>
            <w:vAlign w:val="bottom"/>
            <w:hideMark/>
          </w:tcPr>
          <w:p w14:paraId="27463E29"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23</w:t>
            </w:r>
          </w:p>
        </w:tc>
        <w:tc>
          <w:tcPr>
            <w:tcW w:w="1125" w:type="dxa"/>
            <w:tcBorders>
              <w:top w:val="single" w:sz="8" w:space="0" w:color="000000"/>
              <w:left w:val="nil"/>
              <w:bottom w:val="nil"/>
              <w:right w:val="single" w:sz="8" w:space="0" w:color="000000"/>
            </w:tcBorders>
            <w:shd w:val="clear" w:color="000000" w:fill="FFFF00"/>
            <w:vAlign w:val="bottom"/>
            <w:hideMark/>
          </w:tcPr>
          <w:p w14:paraId="4CCB632A"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23</w:t>
            </w:r>
          </w:p>
        </w:tc>
        <w:tc>
          <w:tcPr>
            <w:tcW w:w="1125" w:type="dxa"/>
            <w:tcBorders>
              <w:top w:val="single" w:sz="8" w:space="0" w:color="000000"/>
              <w:left w:val="nil"/>
              <w:bottom w:val="nil"/>
              <w:right w:val="single" w:sz="8" w:space="0" w:color="000000"/>
            </w:tcBorders>
            <w:shd w:val="clear" w:color="000000" w:fill="FFFF00"/>
            <w:vAlign w:val="bottom"/>
            <w:hideMark/>
          </w:tcPr>
          <w:p w14:paraId="31A82BE8"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23</w:t>
            </w:r>
          </w:p>
        </w:tc>
        <w:tc>
          <w:tcPr>
            <w:tcW w:w="1125" w:type="dxa"/>
            <w:tcBorders>
              <w:top w:val="single" w:sz="8" w:space="0" w:color="000000"/>
              <w:left w:val="nil"/>
              <w:bottom w:val="nil"/>
              <w:right w:val="single" w:sz="8" w:space="0" w:color="000000"/>
            </w:tcBorders>
            <w:shd w:val="clear" w:color="000000" w:fill="FFFF00"/>
            <w:vAlign w:val="bottom"/>
            <w:hideMark/>
          </w:tcPr>
          <w:p w14:paraId="1BA94178"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23</w:t>
            </w:r>
          </w:p>
        </w:tc>
        <w:tc>
          <w:tcPr>
            <w:tcW w:w="1125" w:type="dxa"/>
            <w:tcBorders>
              <w:top w:val="single" w:sz="8" w:space="0" w:color="000000"/>
              <w:left w:val="nil"/>
              <w:bottom w:val="nil"/>
              <w:right w:val="single" w:sz="8" w:space="0" w:color="000000"/>
            </w:tcBorders>
            <w:shd w:val="clear" w:color="000000" w:fill="FFFF00"/>
            <w:vAlign w:val="bottom"/>
            <w:hideMark/>
          </w:tcPr>
          <w:p w14:paraId="4741586F"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23</w:t>
            </w:r>
          </w:p>
        </w:tc>
        <w:tc>
          <w:tcPr>
            <w:tcW w:w="1125" w:type="dxa"/>
            <w:tcBorders>
              <w:top w:val="single" w:sz="8" w:space="0" w:color="000000"/>
              <w:left w:val="nil"/>
              <w:bottom w:val="nil"/>
              <w:right w:val="single" w:sz="8" w:space="0" w:color="000000"/>
            </w:tcBorders>
            <w:shd w:val="clear" w:color="000000" w:fill="FFFF00"/>
            <w:vAlign w:val="bottom"/>
            <w:hideMark/>
          </w:tcPr>
          <w:p w14:paraId="30EA6AE0"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23</w:t>
            </w:r>
          </w:p>
        </w:tc>
      </w:tr>
      <w:tr w:rsidR="00054C0B" w:rsidRPr="00054C0B" w14:paraId="7B21B14C" w14:textId="77777777" w:rsidTr="00054C0B">
        <w:trPr>
          <w:trHeight w:val="315"/>
        </w:trPr>
        <w:tc>
          <w:tcPr>
            <w:tcW w:w="1700" w:type="dxa"/>
            <w:tcBorders>
              <w:top w:val="nil"/>
              <w:left w:val="single" w:sz="8" w:space="0" w:color="000000"/>
              <w:bottom w:val="single" w:sz="8" w:space="0" w:color="000000"/>
              <w:right w:val="single" w:sz="8" w:space="0" w:color="000000"/>
            </w:tcBorders>
            <w:shd w:val="clear" w:color="000000" w:fill="F2F2F2"/>
            <w:vAlign w:val="center"/>
            <w:hideMark/>
          </w:tcPr>
          <w:p w14:paraId="68E77968" w14:textId="77777777" w:rsidR="00054C0B" w:rsidRPr="00054C0B" w:rsidRDefault="00054C0B" w:rsidP="00D376C7">
            <w:pPr>
              <w:overflowPunct/>
              <w:autoSpaceDE/>
              <w:autoSpaceDN/>
              <w:adjustRightInd/>
              <w:spacing w:after="0"/>
              <w:textAlignment w:val="auto"/>
              <w:rPr>
                <w:rFonts w:eastAsia="Times New Roman"/>
                <w:color w:val="000000"/>
                <w:lang w:eastAsia="zh-CN"/>
              </w:rPr>
            </w:pPr>
            <w:r w:rsidRPr="00054C0B">
              <w:rPr>
                <w:rFonts w:eastAsia="Times New Roman"/>
                <w:color w:val="000000"/>
                <w:lang w:eastAsia="zh-CN"/>
              </w:rPr>
              <w:t>Thermal noise density (dBm/Hz)</w:t>
            </w:r>
          </w:p>
        </w:tc>
        <w:tc>
          <w:tcPr>
            <w:tcW w:w="990" w:type="dxa"/>
            <w:tcBorders>
              <w:top w:val="nil"/>
              <w:left w:val="nil"/>
              <w:bottom w:val="single" w:sz="8" w:space="0" w:color="000000"/>
              <w:right w:val="single" w:sz="8" w:space="0" w:color="000000"/>
            </w:tcBorders>
            <w:shd w:val="clear" w:color="000000" w:fill="F2F2F2"/>
            <w:vAlign w:val="center"/>
            <w:hideMark/>
          </w:tcPr>
          <w:p w14:paraId="13297748"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B</w:t>
            </w:r>
          </w:p>
        </w:tc>
        <w:tc>
          <w:tcPr>
            <w:tcW w:w="1035" w:type="dxa"/>
            <w:tcBorders>
              <w:top w:val="single" w:sz="8" w:space="0" w:color="000000"/>
              <w:left w:val="nil"/>
              <w:bottom w:val="nil"/>
              <w:right w:val="single" w:sz="8" w:space="0" w:color="000000"/>
            </w:tcBorders>
            <w:shd w:val="clear" w:color="auto" w:fill="auto"/>
            <w:vAlign w:val="bottom"/>
            <w:hideMark/>
          </w:tcPr>
          <w:p w14:paraId="38D1B93B"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-174</w:t>
            </w:r>
          </w:p>
        </w:tc>
        <w:tc>
          <w:tcPr>
            <w:tcW w:w="1125" w:type="dxa"/>
            <w:tcBorders>
              <w:top w:val="single" w:sz="8" w:space="0" w:color="000000"/>
              <w:left w:val="nil"/>
              <w:bottom w:val="nil"/>
              <w:right w:val="single" w:sz="8" w:space="0" w:color="000000"/>
            </w:tcBorders>
            <w:shd w:val="clear" w:color="auto" w:fill="auto"/>
            <w:vAlign w:val="bottom"/>
            <w:hideMark/>
          </w:tcPr>
          <w:p w14:paraId="60BBEF7D"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-174</w:t>
            </w:r>
          </w:p>
        </w:tc>
        <w:tc>
          <w:tcPr>
            <w:tcW w:w="1125" w:type="dxa"/>
            <w:tcBorders>
              <w:top w:val="single" w:sz="8" w:space="0" w:color="000000"/>
              <w:left w:val="nil"/>
              <w:bottom w:val="nil"/>
              <w:right w:val="single" w:sz="8" w:space="0" w:color="000000"/>
            </w:tcBorders>
            <w:shd w:val="clear" w:color="auto" w:fill="auto"/>
            <w:vAlign w:val="bottom"/>
            <w:hideMark/>
          </w:tcPr>
          <w:p w14:paraId="24DF6D32"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-174</w:t>
            </w:r>
          </w:p>
        </w:tc>
        <w:tc>
          <w:tcPr>
            <w:tcW w:w="1125" w:type="dxa"/>
            <w:tcBorders>
              <w:top w:val="single" w:sz="8" w:space="0" w:color="000000"/>
              <w:left w:val="nil"/>
              <w:bottom w:val="nil"/>
              <w:right w:val="single" w:sz="8" w:space="0" w:color="000000"/>
            </w:tcBorders>
            <w:shd w:val="clear" w:color="auto" w:fill="auto"/>
            <w:vAlign w:val="bottom"/>
            <w:hideMark/>
          </w:tcPr>
          <w:p w14:paraId="2A6CE863"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-174</w:t>
            </w:r>
          </w:p>
        </w:tc>
        <w:tc>
          <w:tcPr>
            <w:tcW w:w="1125" w:type="dxa"/>
            <w:tcBorders>
              <w:top w:val="single" w:sz="8" w:space="0" w:color="000000"/>
              <w:left w:val="nil"/>
              <w:bottom w:val="nil"/>
              <w:right w:val="single" w:sz="8" w:space="0" w:color="000000"/>
            </w:tcBorders>
            <w:shd w:val="clear" w:color="auto" w:fill="auto"/>
            <w:vAlign w:val="bottom"/>
            <w:hideMark/>
          </w:tcPr>
          <w:p w14:paraId="2F1BF3E9"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-174</w:t>
            </w:r>
          </w:p>
        </w:tc>
        <w:tc>
          <w:tcPr>
            <w:tcW w:w="1125" w:type="dxa"/>
            <w:tcBorders>
              <w:top w:val="single" w:sz="8" w:space="0" w:color="000000"/>
              <w:left w:val="nil"/>
              <w:bottom w:val="nil"/>
              <w:right w:val="single" w:sz="8" w:space="0" w:color="000000"/>
            </w:tcBorders>
            <w:shd w:val="clear" w:color="auto" w:fill="auto"/>
            <w:vAlign w:val="bottom"/>
            <w:hideMark/>
          </w:tcPr>
          <w:p w14:paraId="5E68F23B"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-174</w:t>
            </w:r>
          </w:p>
        </w:tc>
      </w:tr>
      <w:tr w:rsidR="00054C0B" w:rsidRPr="00054C0B" w14:paraId="14EDF385" w14:textId="77777777" w:rsidTr="00054C0B">
        <w:trPr>
          <w:trHeight w:val="315"/>
        </w:trPr>
        <w:tc>
          <w:tcPr>
            <w:tcW w:w="1700" w:type="dxa"/>
            <w:tcBorders>
              <w:top w:val="nil"/>
              <w:left w:val="single" w:sz="8" w:space="0" w:color="000000"/>
              <w:bottom w:val="single" w:sz="8" w:space="0" w:color="000000"/>
              <w:right w:val="single" w:sz="8" w:space="0" w:color="000000"/>
            </w:tcBorders>
            <w:shd w:val="clear" w:color="000000" w:fill="F2F2F2"/>
            <w:vAlign w:val="center"/>
            <w:hideMark/>
          </w:tcPr>
          <w:p w14:paraId="569BB814" w14:textId="77777777" w:rsidR="00054C0B" w:rsidRPr="00054C0B" w:rsidRDefault="00054C0B" w:rsidP="00D376C7">
            <w:pPr>
              <w:overflowPunct/>
              <w:autoSpaceDE/>
              <w:autoSpaceDN/>
              <w:adjustRightInd/>
              <w:spacing w:after="0"/>
              <w:textAlignment w:val="auto"/>
              <w:rPr>
                <w:rFonts w:eastAsia="Times New Roman"/>
                <w:color w:val="000000"/>
                <w:lang w:eastAsia="zh-CN"/>
              </w:rPr>
            </w:pPr>
            <w:proofErr w:type="spellStart"/>
            <w:r w:rsidRPr="00054C0B">
              <w:rPr>
                <w:rFonts w:eastAsia="Times New Roman"/>
                <w:color w:val="000000"/>
                <w:lang w:eastAsia="zh-CN"/>
              </w:rPr>
              <w:t>gNB</w:t>
            </w:r>
            <w:proofErr w:type="spellEnd"/>
            <w:r w:rsidRPr="00054C0B">
              <w:rPr>
                <w:rFonts w:eastAsia="Times New Roman"/>
                <w:color w:val="000000"/>
                <w:lang w:eastAsia="zh-CN"/>
              </w:rPr>
              <w:t xml:space="preserve"> Receiver noise figure (dB)</w:t>
            </w:r>
          </w:p>
        </w:tc>
        <w:tc>
          <w:tcPr>
            <w:tcW w:w="990" w:type="dxa"/>
            <w:tcBorders>
              <w:top w:val="nil"/>
              <w:left w:val="nil"/>
              <w:bottom w:val="single" w:sz="8" w:space="0" w:color="000000"/>
              <w:right w:val="single" w:sz="8" w:space="0" w:color="000000"/>
            </w:tcBorders>
            <w:shd w:val="clear" w:color="000000" w:fill="F2F2F2"/>
            <w:vAlign w:val="center"/>
            <w:hideMark/>
          </w:tcPr>
          <w:p w14:paraId="2EF1C0B1"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C</w:t>
            </w:r>
          </w:p>
        </w:tc>
        <w:tc>
          <w:tcPr>
            <w:tcW w:w="1035" w:type="dxa"/>
            <w:tcBorders>
              <w:top w:val="single" w:sz="8" w:space="0" w:color="000000"/>
              <w:left w:val="nil"/>
              <w:bottom w:val="nil"/>
              <w:right w:val="single" w:sz="8" w:space="0" w:color="000000"/>
            </w:tcBorders>
            <w:shd w:val="clear" w:color="000000" w:fill="FFFF00"/>
            <w:vAlign w:val="bottom"/>
            <w:hideMark/>
          </w:tcPr>
          <w:p w14:paraId="0B7A0F96"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5</w:t>
            </w:r>
          </w:p>
        </w:tc>
        <w:tc>
          <w:tcPr>
            <w:tcW w:w="1125" w:type="dxa"/>
            <w:tcBorders>
              <w:top w:val="single" w:sz="8" w:space="0" w:color="000000"/>
              <w:left w:val="nil"/>
              <w:bottom w:val="nil"/>
              <w:right w:val="single" w:sz="8" w:space="0" w:color="000000"/>
            </w:tcBorders>
            <w:shd w:val="clear" w:color="000000" w:fill="FFFF00"/>
            <w:vAlign w:val="bottom"/>
            <w:hideMark/>
          </w:tcPr>
          <w:p w14:paraId="64B49354"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5</w:t>
            </w:r>
          </w:p>
        </w:tc>
        <w:tc>
          <w:tcPr>
            <w:tcW w:w="1125" w:type="dxa"/>
            <w:tcBorders>
              <w:top w:val="single" w:sz="8" w:space="0" w:color="000000"/>
              <w:left w:val="nil"/>
              <w:bottom w:val="nil"/>
              <w:right w:val="single" w:sz="8" w:space="0" w:color="000000"/>
            </w:tcBorders>
            <w:shd w:val="clear" w:color="000000" w:fill="FFFF00"/>
            <w:vAlign w:val="bottom"/>
            <w:hideMark/>
          </w:tcPr>
          <w:p w14:paraId="7E84F34D"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5</w:t>
            </w:r>
          </w:p>
        </w:tc>
        <w:tc>
          <w:tcPr>
            <w:tcW w:w="1125" w:type="dxa"/>
            <w:tcBorders>
              <w:top w:val="single" w:sz="8" w:space="0" w:color="000000"/>
              <w:left w:val="nil"/>
              <w:bottom w:val="nil"/>
              <w:right w:val="single" w:sz="8" w:space="0" w:color="000000"/>
            </w:tcBorders>
            <w:shd w:val="clear" w:color="000000" w:fill="FFFF00"/>
            <w:vAlign w:val="bottom"/>
            <w:hideMark/>
          </w:tcPr>
          <w:p w14:paraId="4D76BF7E"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5</w:t>
            </w:r>
          </w:p>
        </w:tc>
        <w:tc>
          <w:tcPr>
            <w:tcW w:w="1125" w:type="dxa"/>
            <w:tcBorders>
              <w:top w:val="single" w:sz="8" w:space="0" w:color="000000"/>
              <w:left w:val="nil"/>
              <w:bottom w:val="nil"/>
              <w:right w:val="single" w:sz="8" w:space="0" w:color="000000"/>
            </w:tcBorders>
            <w:shd w:val="clear" w:color="000000" w:fill="FFFF00"/>
            <w:vAlign w:val="bottom"/>
            <w:hideMark/>
          </w:tcPr>
          <w:p w14:paraId="5F9D1B9D"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5</w:t>
            </w:r>
          </w:p>
        </w:tc>
        <w:tc>
          <w:tcPr>
            <w:tcW w:w="1125" w:type="dxa"/>
            <w:tcBorders>
              <w:top w:val="single" w:sz="8" w:space="0" w:color="000000"/>
              <w:left w:val="nil"/>
              <w:bottom w:val="nil"/>
              <w:right w:val="single" w:sz="8" w:space="0" w:color="000000"/>
            </w:tcBorders>
            <w:shd w:val="clear" w:color="000000" w:fill="FFFF00"/>
            <w:vAlign w:val="bottom"/>
            <w:hideMark/>
          </w:tcPr>
          <w:p w14:paraId="293943E2"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5</w:t>
            </w:r>
          </w:p>
        </w:tc>
      </w:tr>
      <w:tr w:rsidR="00054C0B" w:rsidRPr="00054C0B" w14:paraId="7D1D2217" w14:textId="77777777" w:rsidTr="00054C0B">
        <w:trPr>
          <w:trHeight w:val="511"/>
        </w:trPr>
        <w:tc>
          <w:tcPr>
            <w:tcW w:w="1700" w:type="dxa"/>
            <w:tcBorders>
              <w:top w:val="nil"/>
              <w:left w:val="single" w:sz="8" w:space="0" w:color="000000"/>
              <w:bottom w:val="single" w:sz="8" w:space="0" w:color="000000"/>
              <w:right w:val="single" w:sz="8" w:space="0" w:color="000000"/>
            </w:tcBorders>
            <w:shd w:val="clear" w:color="000000" w:fill="F2F2F2"/>
            <w:vAlign w:val="center"/>
            <w:hideMark/>
          </w:tcPr>
          <w:p w14:paraId="07A3F48F" w14:textId="77777777" w:rsidR="00054C0B" w:rsidRPr="00054C0B" w:rsidRDefault="00054C0B" w:rsidP="00D376C7">
            <w:pPr>
              <w:overflowPunct/>
              <w:autoSpaceDE/>
              <w:autoSpaceDN/>
              <w:adjustRightInd/>
              <w:spacing w:after="0"/>
              <w:textAlignment w:val="auto"/>
              <w:rPr>
                <w:rFonts w:eastAsia="Times New Roman"/>
                <w:color w:val="000000"/>
                <w:lang w:eastAsia="zh-CN"/>
              </w:rPr>
            </w:pPr>
            <w:r w:rsidRPr="00054C0B">
              <w:rPr>
                <w:rFonts w:eastAsia="Times New Roman"/>
                <w:color w:val="000000"/>
                <w:lang w:eastAsia="zh-CN"/>
              </w:rPr>
              <w:t>Interference margin (dB)</w:t>
            </w:r>
          </w:p>
        </w:tc>
        <w:tc>
          <w:tcPr>
            <w:tcW w:w="990" w:type="dxa"/>
            <w:tcBorders>
              <w:top w:val="nil"/>
              <w:left w:val="nil"/>
              <w:bottom w:val="single" w:sz="8" w:space="0" w:color="000000"/>
              <w:right w:val="single" w:sz="8" w:space="0" w:color="000000"/>
            </w:tcBorders>
            <w:shd w:val="clear" w:color="000000" w:fill="F2F2F2"/>
            <w:vAlign w:val="center"/>
            <w:hideMark/>
          </w:tcPr>
          <w:p w14:paraId="37E9D11D"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D</w:t>
            </w:r>
          </w:p>
        </w:tc>
        <w:tc>
          <w:tcPr>
            <w:tcW w:w="1035" w:type="dxa"/>
            <w:tcBorders>
              <w:top w:val="single" w:sz="8" w:space="0" w:color="000000"/>
              <w:left w:val="nil"/>
              <w:bottom w:val="nil"/>
              <w:right w:val="single" w:sz="8" w:space="0" w:color="000000"/>
            </w:tcBorders>
            <w:shd w:val="clear" w:color="auto" w:fill="auto"/>
            <w:vAlign w:val="bottom"/>
            <w:hideMark/>
          </w:tcPr>
          <w:p w14:paraId="20082419"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0</w:t>
            </w:r>
          </w:p>
        </w:tc>
        <w:tc>
          <w:tcPr>
            <w:tcW w:w="1125" w:type="dxa"/>
            <w:tcBorders>
              <w:top w:val="single" w:sz="8" w:space="0" w:color="000000"/>
              <w:left w:val="nil"/>
              <w:bottom w:val="nil"/>
              <w:right w:val="single" w:sz="8" w:space="0" w:color="000000"/>
            </w:tcBorders>
            <w:shd w:val="clear" w:color="auto" w:fill="auto"/>
            <w:vAlign w:val="bottom"/>
            <w:hideMark/>
          </w:tcPr>
          <w:p w14:paraId="735D8F66"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0</w:t>
            </w:r>
          </w:p>
        </w:tc>
        <w:tc>
          <w:tcPr>
            <w:tcW w:w="1125" w:type="dxa"/>
            <w:tcBorders>
              <w:top w:val="single" w:sz="8" w:space="0" w:color="000000"/>
              <w:left w:val="nil"/>
              <w:bottom w:val="nil"/>
              <w:right w:val="single" w:sz="8" w:space="0" w:color="000000"/>
            </w:tcBorders>
            <w:shd w:val="clear" w:color="auto" w:fill="auto"/>
            <w:vAlign w:val="bottom"/>
            <w:hideMark/>
          </w:tcPr>
          <w:p w14:paraId="67531E5C"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0</w:t>
            </w:r>
          </w:p>
        </w:tc>
        <w:tc>
          <w:tcPr>
            <w:tcW w:w="1125" w:type="dxa"/>
            <w:tcBorders>
              <w:top w:val="single" w:sz="8" w:space="0" w:color="000000"/>
              <w:left w:val="nil"/>
              <w:bottom w:val="nil"/>
              <w:right w:val="single" w:sz="8" w:space="0" w:color="000000"/>
            </w:tcBorders>
            <w:shd w:val="clear" w:color="auto" w:fill="auto"/>
            <w:vAlign w:val="bottom"/>
            <w:hideMark/>
          </w:tcPr>
          <w:p w14:paraId="7AC0953F"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0</w:t>
            </w:r>
          </w:p>
        </w:tc>
        <w:tc>
          <w:tcPr>
            <w:tcW w:w="1125" w:type="dxa"/>
            <w:tcBorders>
              <w:top w:val="single" w:sz="8" w:space="0" w:color="000000"/>
              <w:left w:val="nil"/>
              <w:bottom w:val="nil"/>
              <w:right w:val="single" w:sz="8" w:space="0" w:color="000000"/>
            </w:tcBorders>
            <w:shd w:val="clear" w:color="auto" w:fill="auto"/>
            <w:vAlign w:val="bottom"/>
            <w:hideMark/>
          </w:tcPr>
          <w:p w14:paraId="492A8C52"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0</w:t>
            </w:r>
          </w:p>
        </w:tc>
        <w:tc>
          <w:tcPr>
            <w:tcW w:w="1125" w:type="dxa"/>
            <w:tcBorders>
              <w:top w:val="single" w:sz="8" w:space="0" w:color="000000"/>
              <w:left w:val="nil"/>
              <w:bottom w:val="nil"/>
              <w:right w:val="single" w:sz="8" w:space="0" w:color="000000"/>
            </w:tcBorders>
            <w:shd w:val="clear" w:color="auto" w:fill="auto"/>
            <w:vAlign w:val="bottom"/>
            <w:hideMark/>
          </w:tcPr>
          <w:p w14:paraId="0055F824"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0</w:t>
            </w:r>
          </w:p>
        </w:tc>
      </w:tr>
      <w:tr w:rsidR="00054C0B" w:rsidRPr="00054C0B" w14:paraId="46E9906B" w14:textId="77777777" w:rsidTr="00054C0B">
        <w:trPr>
          <w:trHeight w:val="619"/>
        </w:trPr>
        <w:tc>
          <w:tcPr>
            <w:tcW w:w="1700" w:type="dxa"/>
            <w:tcBorders>
              <w:top w:val="nil"/>
              <w:left w:val="single" w:sz="8" w:space="0" w:color="000000"/>
              <w:bottom w:val="single" w:sz="8" w:space="0" w:color="000000"/>
              <w:right w:val="single" w:sz="8" w:space="0" w:color="000000"/>
            </w:tcBorders>
            <w:shd w:val="clear" w:color="000000" w:fill="F2F2F2"/>
            <w:vAlign w:val="center"/>
            <w:hideMark/>
          </w:tcPr>
          <w:p w14:paraId="61B1C238" w14:textId="77777777" w:rsidR="00054C0B" w:rsidRPr="00054C0B" w:rsidRDefault="00054C0B" w:rsidP="00D376C7">
            <w:pPr>
              <w:overflowPunct/>
              <w:autoSpaceDE/>
              <w:autoSpaceDN/>
              <w:adjustRightInd/>
              <w:spacing w:after="0"/>
              <w:textAlignment w:val="auto"/>
              <w:rPr>
                <w:rFonts w:eastAsia="Times New Roman"/>
                <w:color w:val="000000"/>
                <w:lang w:eastAsia="zh-CN"/>
              </w:rPr>
            </w:pPr>
            <w:r w:rsidRPr="00054C0B">
              <w:rPr>
                <w:rFonts w:eastAsia="Times New Roman"/>
                <w:color w:val="000000"/>
                <w:lang w:eastAsia="zh-CN"/>
              </w:rPr>
              <w:lastRenderedPageBreak/>
              <w:t>Occupied channel bandwidth (Hz)</w:t>
            </w:r>
          </w:p>
        </w:tc>
        <w:tc>
          <w:tcPr>
            <w:tcW w:w="990" w:type="dxa"/>
            <w:tcBorders>
              <w:top w:val="nil"/>
              <w:left w:val="nil"/>
              <w:bottom w:val="single" w:sz="8" w:space="0" w:color="000000"/>
              <w:right w:val="single" w:sz="8" w:space="0" w:color="000000"/>
            </w:tcBorders>
            <w:shd w:val="clear" w:color="000000" w:fill="F2F2F2"/>
            <w:vAlign w:val="center"/>
            <w:hideMark/>
          </w:tcPr>
          <w:p w14:paraId="7B74BBED"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E</w:t>
            </w:r>
          </w:p>
        </w:tc>
        <w:tc>
          <w:tcPr>
            <w:tcW w:w="1035" w:type="dxa"/>
            <w:tcBorders>
              <w:top w:val="single" w:sz="8" w:space="0" w:color="000000"/>
              <w:left w:val="nil"/>
              <w:bottom w:val="nil"/>
              <w:right w:val="single" w:sz="8" w:space="0" w:color="000000"/>
            </w:tcBorders>
            <w:shd w:val="clear" w:color="auto" w:fill="auto"/>
            <w:vAlign w:val="bottom"/>
            <w:hideMark/>
          </w:tcPr>
          <w:p w14:paraId="485A6E48"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360000</w:t>
            </w:r>
          </w:p>
        </w:tc>
        <w:tc>
          <w:tcPr>
            <w:tcW w:w="1125" w:type="dxa"/>
            <w:tcBorders>
              <w:top w:val="single" w:sz="8" w:space="0" w:color="000000"/>
              <w:left w:val="nil"/>
              <w:bottom w:val="nil"/>
              <w:right w:val="single" w:sz="8" w:space="0" w:color="000000"/>
            </w:tcBorders>
            <w:shd w:val="clear" w:color="auto" w:fill="auto"/>
            <w:vAlign w:val="bottom"/>
            <w:hideMark/>
          </w:tcPr>
          <w:p w14:paraId="50458B4F"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360000</w:t>
            </w:r>
          </w:p>
        </w:tc>
        <w:tc>
          <w:tcPr>
            <w:tcW w:w="1125" w:type="dxa"/>
            <w:tcBorders>
              <w:top w:val="single" w:sz="8" w:space="0" w:color="000000"/>
              <w:left w:val="nil"/>
              <w:bottom w:val="nil"/>
              <w:right w:val="single" w:sz="8" w:space="0" w:color="000000"/>
            </w:tcBorders>
            <w:shd w:val="clear" w:color="auto" w:fill="auto"/>
            <w:vAlign w:val="bottom"/>
            <w:hideMark/>
          </w:tcPr>
          <w:p w14:paraId="16FE36A9"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360000</w:t>
            </w:r>
          </w:p>
        </w:tc>
        <w:tc>
          <w:tcPr>
            <w:tcW w:w="1125" w:type="dxa"/>
            <w:tcBorders>
              <w:top w:val="single" w:sz="8" w:space="0" w:color="000000"/>
              <w:left w:val="nil"/>
              <w:bottom w:val="nil"/>
              <w:right w:val="single" w:sz="8" w:space="0" w:color="000000"/>
            </w:tcBorders>
            <w:shd w:val="clear" w:color="auto" w:fill="auto"/>
            <w:vAlign w:val="bottom"/>
            <w:hideMark/>
          </w:tcPr>
          <w:p w14:paraId="3183A685"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720000</w:t>
            </w:r>
          </w:p>
        </w:tc>
        <w:tc>
          <w:tcPr>
            <w:tcW w:w="1125" w:type="dxa"/>
            <w:tcBorders>
              <w:top w:val="single" w:sz="8" w:space="0" w:color="000000"/>
              <w:left w:val="nil"/>
              <w:bottom w:val="nil"/>
              <w:right w:val="single" w:sz="8" w:space="0" w:color="000000"/>
            </w:tcBorders>
            <w:shd w:val="clear" w:color="auto" w:fill="auto"/>
            <w:vAlign w:val="bottom"/>
            <w:hideMark/>
          </w:tcPr>
          <w:p w14:paraId="22980DD7"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11520000</w:t>
            </w:r>
          </w:p>
        </w:tc>
        <w:tc>
          <w:tcPr>
            <w:tcW w:w="1125" w:type="dxa"/>
            <w:tcBorders>
              <w:top w:val="single" w:sz="8" w:space="0" w:color="000000"/>
              <w:left w:val="nil"/>
              <w:bottom w:val="nil"/>
              <w:right w:val="single" w:sz="8" w:space="0" w:color="000000"/>
            </w:tcBorders>
            <w:shd w:val="clear" w:color="auto" w:fill="auto"/>
            <w:vAlign w:val="bottom"/>
            <w:hideMark/>
          </w:tcPr>
          <w:p w14:paraId="3E57BC8F"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4170000</w:t>
            </w:r>
          </w:p>
        </w:tc>
      </w:tr>
      <w:tr w:rsidR="00054C0B" w:rsidRPr="00054C0B" w14:paraId="5B795CC9" w14:textId="77777777" w:rsidTr="00054C0B">
        <w:trPr>
          <w:trHeight w:val="615"/>
        </w:trPr>
        <w:tc>
          <w:tcPr>
            <w:tcW w:w="1700" w:type="dxa"/>
            <w:tcBorders>
              <w:top w:val="nil"/>
              <w:left w:val="single" w:sz="8" w:space="0" w:color="000000"/>
              <w:bottom w:val="single" w:sz="8" w:space="0" w:color="000000"/>
              <w:right w:val="single" w:sz="8" w:space="0" w:color="000000"/>
            </w:tcBorders>
            <w:shd w:val="clear" w:color="000000" w:fill="F2F2F2"/>
            <w:vAlign w:val="center"/>
            <w:hideMark/>
          </w:tcPr>
          <w:p w14:paraId="095623E1" w14:textId="77777777" w:rsidR="00054C0B" w:rsidRPr="00054C0B" w:rsidRDefault="00054C0B" w:rsidP="00D376C7">
            <w:pPr>
              <w:overflowPunct/>
              <w:autoSpaceDE/>
              <w:autoSpaceDN/>
              <w:adjustRightInd/>
              <w:spacing w:after="0"/>
              <w:textAlignment w:val="auto"/>
              <w:rPr>
                <w:rFonts w:eastAsia="Times New Roman"/>
                <w:color w:val="000000"/>
                <w:lang w:eastAsia="zh-CN"/>
              </w:rPr>
            </w:pPr>
            <w:r w:rsidRPr="00054C0B">
              <w:rPr>
                <w:rFonts w:eastAsia="Times New Roman"/>
                <w:color w:val="000000"/>
                <w:lang w:eastAsia="zh-CN"/>
              </w:rPr>
              <w:t>Effective noise power(dBm)</w:t>
            </w:r>
          </w:p>
        </w:tc>
        <w:tc>
          <w:tcPr>
            <w:tcW w:w="990" w:type="dxa"/>
            <w:tcBorders>
              <w:top w:val="nil"/>
              <w:left w:val="nil"/>
              <w:bottom w:val="single" w:sz="8" w:space="0" w:color="000000"/>
              <w:right w:val="single" w:sz="8" w:space="0" w:color="000000"/>
            </w:tcBorders>
            <w:shd w:val="clear" w:color="000000" w:fill="F2F2F2"/>
            <w:vAlign w:val="center"/>
            <w:hideMark/>
          </w:tcPr>
          <w:p w14:paraId="48AB1B65"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F=10*LOG10(E)+B+C+D</w:t>
            </w:r>
          </w:p>
        </w:tc>
        <w:tc>
          <w:tcPr>
            <w:tcW w:w="1035" w:type="dxa"/>
            <w:tcBorders>
              <w:top w:val="single" w:sz="8" w:space="0" w:color="000000"/>
              <w:left w:val="nil"/>
              <w:bottom w:val="single" w:sz="8" w:space="0" w:color="000000"/>
              <w:right w:val="single" w:sz="8" w:space="0" w:color="000000"/>
            </w:tcBorders>
            <w:shd w:val="clear" w:color="auto" w:fill="auto"/>
            <w:vAlign w:val="bottom"/>
            <w:hideMark/>
          </w:tcPr>
          <w:p w14:paraId="6746D56B" w14:textId="77777777" w:rsidR="00054C0B" w:rsidRPr="00054C0B" w:rsidRDefault="00054C0B"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-113.44</w:t>
            </w:r>
          </w:p>
        </w:tc>
        <w:tc>
          <w:tcPr>
            <w:tcW w:w="1125" w:type="dxa"/>
            <w:tcBorders>
              <w:top w:val="single" w:sz="8" w:space="0" w:color="000000"/>
              <w:left w:val="nil"/>
              <w:bottom w:val="single" w:sz="8" w:space="0" w:color="000000"/>
              <w:right w:val="single" w:sz="8" w:space="0" w:color="000000"/>
            </w:tcBorders>
            <w:shd w:val="clear" w:color="auto" w:fill="auto"/>
            <w:vAlign w:val="bottom"/>
            <w:hideMark/>
          </w:tcPr>
          <w:p w14:paraId="23766102" w14:textId="77777777" w:rsidR="00054C0B" w:rsidRPr="00054C0B" w:rsidRDefault="00054C0B"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-113.44</w:t>
            </w:r>
          </w:p>
        </w:tc>
        <w:tc>
          <w:tcPr>
            <w:tcW w:w="1125" w:type="dxa"/>
            <w:tcBorders>
              <w:top w:val="single" w:sz="8" w:space="0" w:color="000000"/>
              <w:left w:val="nil"/>
              <w:bottom w:val="single" w:sz="8" w:space="0" w:color="000000"/>
              <w:right w:val="single" w:sz="8" w:space="0" w:color="000000"/>
            </w:tcBorders>
            <w:shd w:val="clear" w:color="auto" w:fill="auto"/>
            <w:vAlign w:val="bottom"/>
            <w:hideMark/>
          </w:tcPr>
          <w:p w14:paraId="0F745C3A" w14:textId="77777777" w:rsidR="00054C0B" w:rsidRPr="00054C0B" w:rsidRDefault="00054C0B"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-113.44</w:t>
            </w:r>
          </w:p>
        </w:tc>
        <w:tc>
          <w:tcPr>
            <w:tcW w:w="1125" w:type="dxa"/>
            <w:tcBorders>
              <w:top w:val="single" w:sz="8" w:space="0" w:color="000000"/>
              <w:left w:val="nil"/>
              <w:bottom w:val="single" w:sz="8" w:space="0" w:color="000000"/>
              <w:right w:val="single" w:sz="8" w:space="0" w:color="000000"/>
            </w:tcBorders>
            <w:shd w:val="clear" w:color="auto" w:fill="auto"/>
            <w:vAlign w:val="bottom"/>
            <w:hideMark/>
          </w:tcPr>
          <w:p w14:paraId="7E02D005" w14:textId="77777777" w:rsidR="00054C0B" w:rsidRPr="00054C0B" w:rsidRDefault="00054C0B"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-110.43</w:t>
            </w:r>
          </w:p>
        </w:tc>
        <w:tc>
          <w:tcPr>
            <w:tcW w:w="1125" w:type="dxa"/>
            <w:tcBorders>
              <w:top w:val="single" w:sz="8" w:space="0" w:color="000000"/>
              <w:left w:val="nil"/>
              <w:bottom w:val="single" w:sz="8" w:space="0" w:color="000000"/>
              <w:right w:val="single" w:sz="8" w:space="0" w:color="000000"/>
            </w:tcBorders>
            <w:shd w:val="clear" w:color="auto" w:fill="auto"/>
            <w:vAlign w:val="bottom"/>
            <w:hideMark/>
          </w:tcPr>
          <w:p w14:paraId="4CF33D70" w14:textId="77777777" w:rsidR="00054C0B" w:rsidRPr="00054C0B" w:rsidRDefault="00054C0B"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-98.39</w:t>
            </w:r>
          </w:p>
        </w:tc>
        <w:tc>
          <w:tcPr>
            <w:tcW w:w="1125" w:type="dxa"/>
            <w:tcBorders>
              <w:top w:val="single" w:sz="8" w:space="0" w:color="000000"/>
              <w:left w:val="nil"/>
              <w:bottom w:val="single" w:sz="8" w:space="0" w:color="000000"/>
              <w:right w:val="single" w:sz="8" w:space="0" w:color="000000"/>
            </w:tcBorders>
            <w:shd w:val="clear" w:color="auto" w:fill="auto"/>
            <w:vAlign w:val="bottom"/>
            <w:hideMark/>
          </w:tcPr>
          <w:p w14:paraId="2A88C1A3" w14:textId="77777777" w:rsidR="00054C0B" w:rsidRPr="00054C0B" w:rsidRDefault="00054C0B"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-102.80</w:t>
            </w:r>
          </w:p>
        </w:tc>
      </w:tr>
      <w:tr w:rsidR="00054C0B" w:rsidRPr="00054C0B" w14:paraId="199CE8B6" w14:textId="77777777" w:rsidTr="00054C0B">
        <w:trPr>
          <w:trHeight w:val="315"/>
        </w:trPr>
        <w:tc>
          <w:tcPr>
            <w:tcW w:w="1700" w:type="dxa"/>
            <w:tcBorders>
              <w:top w:val="nil"/>
              <w:left w:val="single" w:sz="8" w:space="0" w:color="000000"/>
              <w:bottom w:val="single" w:sz="8" w:space="0" w:color="000000"/>
              <w:right w:val="single" w:sz="8" w:space="0" w:color="000000"/>
            </w:tcBorders>
            <w:shd w:val="clear" w:color="000000" w:fill="F2F2F2"/>
            <w:vAlign w:val="center"/>
            <w:hideMark/>
          </w:tcPr>
          <w:p w14:paraId="59E96B4D" w14:textId="77777777" w:rsidR="00054C0B" w:rsidRPr="00054C0B" w:rsidRDefault="00054C0B" w:rsidP="00D376C7">
            <w:pPr>
              <w:overflowPunct/>
              <w:autoSpaceDE/>
              <w:autoSpaceDN/>
              <w:adjustRightInd/>
              <w:spacing w:after="0"/>
              <w:textAlignment w:val="auto"/>
              <w:rPr>
                <w:rFonts w:eastAsia="Times New Roman"/>
                <w:color w:val="000000"/>
                <w:lang w:eastAsia="zh-CN"/>
              </w:rPr>
            </w:pPr>
            <w:r w:rsidRPr="00054C0B">
              <w:rPr>
                <w:rFonts w:eastAsia="Times New Roman"/>
                <w:color w:val="000000"/>
                <w:lang w:eastAsia="zh-CN"/>
              </w:rPr>
              <w:t>required SINR (dB)</w:t>
            </w:r>
          </w:p>
        </w:tc>
        <w:tc>
          <w:tcPr>
            <w:tcW w:w="990" w:type="dxa"/>
            <w:tcBorders>
              <w:top w:val="nil"/>
              <w:left w:val="nil"/>
              <w:bottom w:val="single" w:sz="8" w:space="0" w:color="000000"/>
              <w:right w:val="single" w:sz="8" w:space="0" w:color="000000"/>
            </w:tcBorders>
            <w:shd w:val="clear" w:color="000000" w:fill="F2F2F2"/>
            <w:vAlign w:val="center"/>
            <w:hideMark/>
          </w:tcPr>
          <w:p w14:paraId="6AC65278"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G</w:t>
            </w:r>
          </w:p>
        </w:tc>
        <w:tc>
          <w:tcPr>
            <w:tcW w:w="1035" w:type="dxa"/>
            <w:tcBorders>
              <w:top w:val="nil"/>
              <w:left w:val="nil"/>
              <w:bottom w:val="single" w:sz="8" w:space="0" w:color="000000"/>
              <w:right w:val="single" w:sz="8" w:space="0" w:color="000000"/>
            </w:tcBorders>
            <w:shd w:val="clear" w:color="auto" w:fill="auto"/>
            <w:vAlign w:val="bottom"/>
            <w:hideMark/>
          </w:tcPr>
          <w:p w14:paraId="5556BC34" w14:textId="77777777" w:rsidR="00054C0B" w:rsidRPr="00054C0B" w:rsidRDefault="00054C0B" w:rsidP="00D376C7">
            <w:pPr>
              <w:overflowPunct/>
              <w:autoSpaceDE/>
              <w:autoSpaceDN/>
              <w:adjustRightInd/>
              <w:spacing w:after="0"/>
              <w:jc w:val="center"/>
              <w:textAlignment w:val="auto"/>
              <w:rPr>
                <w:rFonts w:eastAsia="Times New Roman"/>
                <w:b/>
                <w:bCs/>
                <w:lang w:eastAsia="zh-CN"/>
              </w:rPr>
            </w:pPr>
            <w:r w:rsidRPr="00054C0B">
              <w:rPr>
                <w:rFonts w:eastAsia="Times New Roman"/>
                <w:b/>
                <w:bCs/>
                <w:lang w:eastAsia="zh-CN"/>
              </w:rPr>
              <w:t>-20.5</w:t>
            </w:r>
          </w:p>
        </w:tc>
        <w:tc>
          <w:tcPr>
            <w:tcW w:w="1125" w:type="dxa"/>
            <w:tcBorders>
              <w:top w:val="nil"/>
              <w:left w:val="nil"/>
              <w:bottom w:val="single" w:sz="8" w:space="0" w:color="000000"/>
              <w:right w:val="single" w:sz="8" w:space="0" w:color="000000"/>
            </w:tcBorders>
            <w:shd w:val="clear" w:color="auto" w:fill="auto"/>
            <w:vAlign w:val="bottom"/>
            <w:hideMark/>
          </w:tcPr>
          <w:p w14:paraId="7B7F0568" w14:textId="77777777" w:rsidR="00054C0B" w:rsidRPr="00054C0B" w:rsidRDefault="00054C0B" w:rsidP="00D376C7">
            <w:pPr>
              <w:overflowPunct/>
              <w:autoSpaceDE/>
              <w:autoSpaceDN/>
              <w:adjustRightInd/>
              <w:spacing w:after="0"/>
              <w:jc w:val="center"/>
              <w:textAlignment w:val="auto"/>
              <w:rPr>
                <w:rFonts w:eastAsia="Times New Roman"/>
                <w:b/>
                <w:bCs/>
                <w:lang w:eastAsia="zh-CN"/>
              </w:rPr>
            </w:pPr>
            <w:r w:rsidRPr="00054C0B">
              <w:rPr>
                <w:rFonts w:eastAsia="Times New Roman"/>
                <w:b/>
                <w:bCs/>
                <w:lang w:eastAsia="zh-CN"/>
              </w:rPr>
              <w:t>-18</w:t>
            </w:r>
          </w:p>
        </w:tc>
        <w:tc>
          <w:tcPr>
            <w:tcW w:w="1125" w:type="dxa"/>
            <w:tcBorders>
              <w:top w:val="nil"/>
              <w:left w:val="nil"/>
              <w:bottom w:val="single" w:sz="8" w:space="0" w:color="000000"/>
              <w:right w:val="single" w:sz="8" w:space="0" w:color="000000"/>
            </w:tcBorders>
            <w:shd w:val="clear" w:color="auto" w:fill="auto"/>
            <w:vAlign w:val="bottom"/>
            <w:hideMark/>
          </w:tcPr>
          <w:p w14:paraId="52FF63E9" w14:textId="77777777" w:rsidR="00054C0B" w:rsidRPr="00054C0B" w:rsidRDefault="00054C0B" w:rsidP="00D376C7">
            <w:pPr>
              <w:overflowPunct/>
              <w:autoSpaceDE/>
              <w:autoSpaceDN/>
              <w:adjustRightInd/>
              <w:spacing w:after="0"/>
              <w:jc w:val="center"/>
              <w:textAlignment w:val="auto"/>
              <w:rPr>
                <w:rFonts w:eastAsia="Times New Roman"/>
                <w:b/>
                <w:bCs/>
                <w:lang w:eastAsia="zh-CN"/>
              </w:rPr>
            </w:pPr>
            <w:r w:rsidRPr="00054C0B">
              <w:rPr>
                <w:rFonts w:eastAsia="Times New Roman"/>
                <w:b/>
                <w:bCs/>
                <w:lang w:eastAsia="zh-CN"/>
              </w:rPr>
              <w:t>-16.5</w:t>
            </w:r>
          </w:p>
        </w:tc>
        <w:tc>
          <w:tcPr>
            <w:tcW w:w="1125" w:type="dxa"/>
            <w:tcBorders>
              <w:top w:val="nil"/>
              <w:left w:val="nil"/>
              <w:bottom w:val="single" w:sz="8" w:space="0" w:color="000000"/>
              <w:right w:val="single" w:sz="8" w:space="0" w:color="000000"/>
            </w:tcBorders>
            <w:shd w:val="clear" w:color="auto" w:fill="auto"/>
            <w:vAlign w:val="bottom"/>
            <w:hideMark/>
          </w:tcPr>
          <w:p w14:paraId="2AA8C8AC" w14:textId="77777777" w:rsidR="00054C0B" w:rsidRPr="00054C0B" w:rsidRDefault="00054C0B" w:rsidP="00D376C7">
            <w:pPr>
              <w:overflowPunct/>
              <w:autoSpaceDE/>
              <w:autoSpaceDN/>
              <w:adjustRightInd/>
              <w:spacing w:after="0"/>
              <w:jc w:val="center"/>
              <w:textAlignment w:val="auto"/>
              <w:rPr>
                <w:rFonts w:eastAsia="Times New Roman"/>
                <w:b/>
                <w:bCs/>
                <w:lang w:eastAsia="zh-CN"/>
              </w:rPr>
            </w:pPr>
            <w:r w:rsidRPr="00054C0B">
              <w:rPr>
                <w:rFonts w:eastAsia="Times New Roman"/>
                <w:b/>
                <w:bCs/>
                <w:lang w:eastAsia="zh-CN"/>
              </w:rPr>
              <w:t>-16.5</w:t>
            </w:r>
          </w:p>
        </w:tc>
        <w:tc>
          <w:tcPr>
            <w:tcW w:w="1125" w:type="dxa"/>
            <w:tcBorders>
              <w:top w:val="nil"/>
              <w:left w:val="nil"/>
              <w:bottom w:val="single" w:sz="8" w:space="0" w:color="000000"/>
              <w:right w:val="single" w:sz="8" w:space="0" w:color="000000"/>
            </w:tcBorders>
            <w:shd w:val="clear" w:color="auto" w:fill="auto"/>
            <w:vAlign w:val="bottom"/>
            <w:hideMark/>
          </w:tcPr>
          <w:p w14:paraId="28273EF6" w14:textId="77777777" w:rsidR="00054C0B" w:rsidRPr="00054C0B" w:rsidRDefault="00054C0B" w:rsidP="00D376C7">
            <w:pPr>
              <w:overflowPunct/>
              <w:autoSpaceDE/>
              <w:autoSpaceDN/>
              <w:adjustRightInd/>
              <w:spacing w:after="0"/>
              <w:jc w:val="center"/>
              <w:textAlignment w:val="auto"/>
              <w:rPr>
                <w:rFonts w:eastAsia="Times New Roman"/>
                <w:b/>
                <w:bCs/>
                <w:lang w:eastAsia="zh-CN"/>
              </w:rPr>
            </w:pPr>
            <w:r w:rsidRPr="00054C0B">
              <w:rPr>
                <w:rFonts w:eastAsia="Times New Roman"/>
                <w:b/>
                <w:bCs/>
                <w:lang w:eastAsia="zh-CN"/>
              </w:rPr>
              <w:t>-13.5</w:t>
            </w:r>
          </w:p>
        </w:tc>
        <w:tc>
          <w:tcPr>
            <w:tcW w:w="1125" w:type="dxa"/>
            <w:tcBorders>
              <w:top w:val="nil"/>
              <w:left w:val="nil"/>
              <w:bottom w:val="single" w:sz="8" w:space="0" w:color="000000"/>
              <w:right w:val="single" w:sz="8" w:space="0" w:color="000000"/>
            </w:tcBorders>
            <w:shd w:val="clear" w:color="auto" w:fill="auto"/>
            <w:vAlign w:val="bottom"/>
            <w:hideMark/>
          </w:tcPr>
          <w:p w14:paraId="04A719FE" w14:textId="77777777" w:rsidR="00054C0B" w:rsidRPr="00054C0B" w:rsidRDefault="00054C0B" w:rsidP="00D376C7">
            <w:pPr>
              <w:overflowPunct/>
              <w:autoSpaceDE/>
              <w:autoSpaceDN/>
              <w:adjustRightInd/>
              <w:spacing w:after="0"/>
              <w:jc w:val="center"/>
              <w:textAlignment w:val="auto"/>
              <w:rPr>
                <w:rFonts w:eastAsia="Times New Roman"/>
                <w:b/>
                <w:bCs/>
                <w:lang w:eastAsia="zh-CN"/>
              </w:rPr>
            </w:pPr>
            <w:r w:rsidRPr="00054C0B">
              <w:rPr>
                <w:rFonts w:eastAsia="Times New Roman"/>
                <w:b/>
                <w:bCs/>
                <w:lang w:eastAsia="zh-CN"/>
              </w:rPr>
              <w:t>-29.5</w:t>
            </w:r>
          </w:p>
        </w:tc>
      </w:tr>
      <w:tr w:rsidR="00054C0B" w:rsidRPr="00054C0B" w14:paraId="0EED8EAC" w14:textId="77777777" w:rsidTr="00054C0B">
        <w:trPr>
          <w:trHeight w:val="315"/>
        </w:trPr>
        <w:tc>
          <w:tcPr>
            <w:tcW w:w="1700" w:type="dxa"/>
            <w:tcBorders>
              <w:top w:val="nil"/>
              <w:left w:val="single" w:sz="8" w:space="0" w:color="000000"/>
              <w:bottom w:val="single" w:sz="8" w:space="0" w:color="000000"/>
              <w:right w:val="single" w:sz="8" w:space="0" w:color="000000"/>
            </w:tcBorders>
            <w:shd w:val="clear" w:color="000000" w:fill="F2F2F2"/>
            <w:vAlign w:val="center"/>
            <w:hideMark/>
          </w:tcPr>
          <w:p w14:paraId="339853E0" w14:textId="77777777" w:rsidR="00054C0B" w:rsidRPr="00054C0B" w:rsidRDefault="00054C0B" w:rsidP="00D376C7">
            <w:pPr>
              <w:overflowPunct/>
              <w:autoSpaceDE/>
              <w:autoSpaceDN/>
              <w:adjustRightInd/>
              <w:spacing w:after="0"/>
              <w:textAlignment w:val="auto"/>
              <w:rPr>
                <w:rFonts w:eastAsia="Times New Roman"/>
                <w:color w:val="000000"/>
                <w:lang w:eastAsia="zh-CN"/>
              </w:rPr>
            </w:pPr>
            <w:r w:rsidRPr="00054C0B">
              <w:rPr>
                <w:rFonts w:eastAsia="Times New Roman"/>
                <w:color w:val="000000"/>
                <w:lang w:eastAsia="zh-CN"/>
              </w:rPr>
              <w:t>Receiver sensitivity (dBm)</w:t>
            </w:r>
          </w:p>
        </w:tc>
        <w:tc>
          <w:tcPr>
            <w:tcW w:w="990" w:type="dxa"/>
            <w:tcBorders>
              <w:top w:val="nil"/>
              <w:left w:val="nil"/>
              <w:bottom w:val="single" w:sz="8" w:space="0" w:color="000000"/>
              <w:right w:val="single" w:sz="8" w:space="0" w:color="000000"/>
            </w:tcBorders>
            <w:shd w:val="clear" w:color="000000" w:fill="F2F2F2"/>
            <w:vAlign w:val="center"/>
            <w:hideMark/>
          </w:tcPr>
          <w:p w14:paraId="75D69655"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H=F+G</w:t>
            </w:r>
          </w:p>
        </w:tc>
        <w:tc>
          <w:tcPr>
            <w:tcW w:w="1035" w:type="dxa"/>
            <w:tcBorders>
              <w:top w:val="nil"/>
              <w:left w:val="nil"/>
              <w:bottom w:val="single" w:sz="8" w:space="0" w:color="000000"/>
              <w:right w:val="single" w:sz="8" w:space="0" w:color="000000"/>
            </w:tcBorders>
            <w:shd w:val="clear" w:color="auto" w:fill="auto"/>
            <w:vAlign w:val="bottom"/>
            <w:hideMark/>
          </w:tcPr>
          <w:p w14:paraId="4452328A" w14:textId="77777777" w:rsidR="00054C0B" w:rsidRPr="00054C0B" w:rsidRDefault="00054C0B"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-133.94</w:t>
            </w:r>
          </w:p>
        </w:tc>
        <w:tc>
          <w:tcPr>
            <w:tcW w:w="1125" w:type="dxa"/>
            <w:tcBorders>
              <w:top w:val="nil"/>
              <w:left w:val="nil"/>
              <w:bottom w:val="single" w:sz="8" w:space="0" w:color="000000"/>
              <w:right w:val="single" w:sz="8" w:space="0" w:color="000000"/>
            </w:tcBorders>
            <w:shd w:val="clear" w:color="auto" w:fill="auto"/>
            <w:vAlign w:val="bottom"/>
            <w:hideMark/>
          </w:tcPr>
          <w:p w14:paraId="2069B51F" w14:textId="77777777" w:rsidR="00054C0B" w:rsidRPr="00054C0B" w:rsidRDefault="00054C0B"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-131.44</w:t>
            </w:r>
          </w:p>
        </w:tc>
        <w:tc>
          <w:tcPr>
            <w:tcW w:w="1125" w:type="dxa"/>
            <w:tcBorders>
              <w:top w:val="nil"/>
              <w:left w:val="nil"/>
              <w:bottom w:val="single" w:sz="8" w:space="0" w:color="000000"/>
              <w:right w:val="single" w:sz="8" w:space="0" w:color="000000"/>
            </w:tcBorders>
            <w:shd w:val="clear" w:color="auto" w:fill="auto"/>
            <w:vAlign w:val="bottom"/>
            <w:hideMark/>
          </w:tcPr>
          <w:p w14:paraId="125629B3" w14:textId="77777777" w:rsidR="00054C0B" w:rsidRPr="00054C0B" w:rsidRDefault="00054C0B"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-129.94</w:t>
            </w:r>
          </w:p>
        </w:tc>
        <w:tc>
          <w:tcPr>
            <w:tcW w:w="1125" w:type="dxa"/>
            <w:tcBorders>
              <w:top w:val="nil"/>
              <w:left w:val="nil"/>
              <w:bottom w:val="single" w:sz="8" w:space="0" w:color="000000"/>
              <w:right w:val="single" w:sz="8" w:space="0" w:color="000000"/>
            </w:tcBorders>
            <w:shd w:val="clear" w:color="auto" w:fill="auto"/>
            <w:vAlign w:val="bottom"/>
            <w:hideMark/>
          </w:tcPr>
          <w:p w14:paraId="0E8A7DCA" w14:textId="77777777" w:rsidR="00054C0B" w:rsidRPr="00054C0B" w:rsidRDefault="00054C0B"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-126.93</w:t>
            </w:r>
          </w:p>
        </w:tc>
        <w:tc>
          <w:tcPr>
            <w:tcW w:w="1125" w:type="dxa"/>
            <w:tcBorders>
              <w:top w:val="nil"/>
              <w:left w:val="nil"/>
              <w:bottom w:val="single" w:sz="8" w:space="0" w:color="000000"/>
              <w:right w:val="single" w:sz="8" w:space="0" w:color="000000"/>
            </w:tcBorders>
            <w:shd w:val="clear" w:color="auto" w:fill="auto"/>
            <w:vAlign w:val="bottom"/>
            <w:hideMark/>
          </w:tcPr>
          <w:p w14:paraId="720865FA" w14:textId="77777777" w:rsidR="00054C0B" w:rsidRPr="00054C0B" w:rsidRDefault="00054C0B"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-111.89</w:t>
            </w:r>
          </w:p>
        </w:tc>
        <w:tc>
          <w:tcPr>
            <w:tcW w:w="1125" w:type="dxa"/>
            <w:tcBorders>
              <w:top w:val="nil"/>
              <w:left w:val="nil"/>
              <w:bottom w:val="single" w:sz="8" w:space="0" w:color="000000"/>
              <w:right w:val="single" w:sz="8" w:space="0" w:color="000000"/>
            </w:tcBorders>
            <w:shd w:val="clear" w:color="auto" w:fill="auto"/>
            <w:vAlign w:val="bottom"/>
            <w:hideMark/>
          </w:tcPr>
          <w:p w14:paraId="473D1F7B" w14:textId="77777777" w:rsidR="00054C0B" w:rsidRPr="00054C0B" w:rsidRDefault="00054C0B"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-132.30</w:t>
            </w:r>
          </w:p>
        </w:tc>
      </w:tr>
      <w:tr w:rsidR="00054C0B" w:rsidRPr="00054C0B" w14:paraId="5E449125" w14:textId="77777777" w:rsidTr="00054C0B">
        <w:trPr>
          <w:trHeight w:val="615"/>
        </w:trPr>
        <w:tc>
          <w:tcPr>
            <w:tcW w:w="1700" w:type="dxa"/>
            <w:tcBorders>
              <w:top w:val="nil"/>
              <w:left w:val="single" w:sz="8" w:space="0" w:color="000000"/>
              <w:bottom w:val="single" w:sz="8" w:space="0" w:color="000000"/>
              <w:right w:val="single" w:sz="8" w:space="0" w:color="000000"/>
            </w:tcBorders>
            <w:shd w:val="clear" w:color="000000" w:fill="F2F2F2"/>
            <w:vAlign w:val="center"/>
            <w:hideMark/>
          </w:tcPr>
          <w:p w14:paraId="4A871FEB" w14:textId="77777777" w:rsidR="00054C0B" w:rsidRPr="00054C0B" w:rsidRDefault="00054C0B" w:rsidP="00D376C7">
            <w:pPr>
              <w:overflowPunct/>
              <w:autoSpaceDE/>
              <w:autoSpaceDN/>
              <w:adjustRightInd/>
              <w:spacing w:after="0"/>
              <w:textAlignment w:val="auto"/>
              <w:rPr>
                <w:rFonts w:eastAsia="Times New Roman"/>
                <w:color w:val="000000"/>
                <w:lang w:eastAsia="zh-CN"/>
              </w:rPr>
            </w:pPr>
            <w:r w:rsidRPr="00054C0B">
              <w:rPr>
                <w:rFonts w:eastAsia="Times New Roman"/>
                <w:color w:val="000000"/>
                <w:lang w:eastAsia="zh-CN"/>
              </w:rPr>
              <w:t>Max coupling loss (dB)</w:t>
            </w:r>
          </w:p>
        </w:tc>
        <w:tc>
          <w:tcPr>
            <w:tcW w:w="990" w:type="dxa"/>
            <w:tcBorders>
              <w:top w:val="nil"/>
              <w:left w:val="nil"/>
              <w:bottom w:val="single" w:sz="8" w:space="0" w:color="000000"/>
              <w:right w:val="single" w:sz="8" w:space="0" w:color="000000"/>
            </w:tcBorders>
            <w:shd w:val="clear" w:color="000000" w:fill="F2F2F2"/>
            <w:vAlign w:val="center"/>
            <w:hideMark/>
          </w:tcPr>
          <w:p w14:paraId="3CE0667E" w14:textId="77777777" w:rsidR="00054C0B" w:rsidRPr="00054C0B" w:rsidRDefault="00054C0B" w:rsidP="00D376C7">
            <w:pPr>
              <w:overflowPunct/>
              <w:autoSpaceDE/>
              <w:autoSpaceDN/>
              <w:adjustRightInd/>
              <w:spacing w:after="0"/>
              <w:jc w:val="center"/>
              <w:textAlignment w:val="auto"/>
              <w:rPr>
                <w:rFonts w:eastAsia="Times New Roman"/>
                <w:color w:val="000000"/>
                <w:lang w:eastAsia="zh-CN"/>
              </w:rPr>
            </w:pPr>
            <w:r w:rsidRPr="00054C0B">
              <w:rPr>
                <w:rFonts w:eastAsia="Times New Roman"/>
                <w:color w:val="000000"/>
                <w:lang w:eastAsia="zh-CN"/>
              </w:rPr>
              <w:t>MCL=A-H</w:t>
            </w:r>
          </w:p>
        </w:tc>
        <w:tc>
          <w:tcPr>
            <w:tcW w:w="1035" w:type="dxa"/>
            <w:tcBorders>
              <w:top w:val="nil"/>
              <w:left w:val="nil"/>
              <w:bottom w:val="single" w:sz="8" w:space="0" w:color="000000"/>
              <w:right w:val="single" w:sz="8" w:space="0" w:color="000000"/>
            </w:tcBorders>
            <w:shd w:val="clear" w:color="000000" w:fill="FFFF00"/>
            <w:vAlign w:val="bottom"/>
            <w:hideMark/>
          </w:tcPr>
          <w:p w14:paraId="07C8CDBD" w14:textId="77777777" w:rsidR="00054C0B" w:rsidRPr="00054C0B" w:rsidRDefault="00054C0B"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156.94</w:t>
            </w:r>
          </w:p>
        </w:tc>
        <w:tc>
          <w:tcPr>
            <w:tcW w:w="1125" w:type="dxa"/>
            <w:tcBorders>
              <w:top w:val="nil"/>
              <w:left w:val="nil"/>
              <w:bottom w:val="single" w:sz="8" w:space="0" w:color="000000"/>
              <w:right w:val="single" w:sz="8" w:space="0" w:color="000000"/>
            </w:tcBorders>
            <w:shd w:val="clear" w:color="000000" w:fill="FFFF00"/>
            <w:vAlign w:val="bottom"/>
            <w:hideMark/>
          </w:tcPr>
          <w:p w14:paraId="3D897698" w14:textId="77777777" w:rsidR="00054C0B" w:rsidRPr="00054C0B" w:rsidRDefault="00054C0B"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154.44</w:t>
            </w:r>
          </w:p>
        </w:tc>
        <w:tc>
          <w:tcPr>
            <w:tcW w:w="1125" w:type="dxa"/>
            <w:tcBorders>
              <w:top w:val="nil"/>
              <w:left w:val="nil"/>
              <w:bottom w:val="single" w:sz="8" w:space="0" w:color="000000"/>
              <w:right w:val="single" w:sz="8" w:space="0" w:color="000000"/>
            </w:tcBorders>
            <w:shd w:val="clear" w:color="000000" w:fill="FFFF00"/>
            <w:vAlign w:val="bottom"/>
            <w:hideMark/>
          </w:tcPr>
          <w:p w14:paraId="5D978221" w14:textId="77777777" w:rsidR="00054C0B" w:rsidRPr="00054C0B" w:rsidRDefault="00054C0B"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152.94</w:t>
            </w:r>
          </w:p>
        </w:tc>
        <w:tc>
          <w:tcPr>
            <w:tcW w:w="1125" w:type="dxa"/>
            <w:tcBorders>
              <w:top w:val="nil"/>
              <w:left w:val="nil"/>
              <w:bottom w:val="single" w:sz="8" w:space="0" w:color="000000"/>
              <w:right w:val="single" w:sz="8" w:space="0" w:color="000000"/>
            </w:tcBorders>
            <w:shd w:val="clear" w:color="000000" w:fill="FFFF00"/>
            <w:vAlign w:val="bottom"/>
            <w:hideMark/>
          </w:tcPr>
          <w:p w14:paraId="18680ED2" w14:textId="77777777" w:rsidR="00054C0B" w:rsidRPr="00054C0B" w:rsidRDefault="00054C0B"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149.93</w:t>
            </w:r>
          </w:p>
        </w:tc>
        <w:tc>
          <w:tcPr>
            <w:tcW w:w="1125" w:type="dxa"/>
            <w:tcBorders>
              <w:top w:val="nil"/>
              <w:left w:val="nil"/>
              <w:bottom w:val="single" w:sz="8" w:space="0" w:color="000000"/>
              <w:right w:val="single" w:sz="8" w:space="0" w:color="000000"/>
            </w:tcBorders>
            <w:shd w:val="clear" w:color="000000" w:fill="FFFF00"/>
            <w:vAlign w:val="bottom"/>
            <w:hideMark/>
          </w:tcPr>
          <w:p w14:paraId="6B0D582B" w14:textId="77777777" w:rsidR="00054C0B" w:rsidRPr="00054C0B" w:rsidRDefault="00054C0B"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134.89</w:t>
            </w:r>
          </w:p>
        </w:tc>
        <w:tc>
          <w:tcPr>
            <w:tcW w:w="1125" w:type="dxa"/>
            <w:tcBorders>
              <w:top w:val="nil"/>
              <w:left w:val="nil"/>
              <w:bottom w:val="single" w:sz="8" w:space="0" w:color="000000"/>
              <w:right w:val="single" w:sz="8" w:space="0" w:color="000000"/>
            </w:tcBorders>
            <w:shd w:val="clear" w:color="000000" w:fill="FFFF00"/>
            <w:vAlign w:val="bottom"/>
            <w:hideMark/>
          </w:tcPr>
          <w:p w14:paraId="79FC4734" w14:textId="77777777" w:rsidR="00054C0B" w:rsidRPr="00054C0B" w:rsidRDefault="00054C0B" w:rsidP="00D376C7">
            <w:pPr>
              <w:overflowPunct/>
              <w:autoSpaceDE/>
              <w:autoSpaceDN/>
              <w:adjustRightInd/>
              <w:spacing w:after="0"/>
              <w:jc w:val="center"/>
              <w:textAlignment w:val="auto"/>
              <w:rPr>
                <w:rFonts w:eastAsia="Times New Roman"/>
                <w:b/>
                <w:bCs/>
                <w:color w:val="000000"/>
                <w:lang w:eastAsia="zh-CN"/>
              </w:rPr>
            </w:pPr>
            <w:r w:rsidRPr="00054C0B">
              <w:rPr>
                <w:rFonts w:eastAsia="Times New Roman"/>
                <w:b/>
                <w:bCs/>
                <w:color w:val="000000"/>
                <w:lang w:eastAsia="zh-CN"/>
              </w:rPr>
              <w:t>155.30</w:t>
            </w:r>
          </w:p>
        </w:tc>
      </w:tr>
    </w:tbl>
    <w:p w14:paraId="4EC98D64" w14:textId="77777777" w:rsidR="00054C0B" w:rsidRPr="00F14552" w:rsidRDefault="00054C0B" w:rsidP="00F14552">
      <w:pPr>
        <w:rPr>
          <w:lang w:val="en-GB"/>
        </w:rPr>
      </w:pPr>
    </w:p>
    <w:p w14:paraId="73867C7B" w14:textId="77777777" w:rsidR="00A90C5D" w:rsidRPr="005705EB" w:rsidRDefault="00A90C5D" w:rsidP="00A90C5D">
      <w:pPr>
        <w:spacing w:before="100" w:beforeAutospacing="1" w:after="120"/>
        <w:textAlignment w:val="auto"/>
      </w:pPr>
    </w:p>
    <w:sectPr w:rsidR="00A90C5D" w:rsidRPr="005705EB"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BC9AD" w14:textId="77777777" w:rsidR="00041833" w:rsidRDefault="00041833" w:rsidP="00746535">
      <w:pPr>
        <w:spacing w:after="0"/>
      </w:pPr>
      <w:r>
        <w:separator/>
      </w:r>
    </w:p>
  </w:endnote>
  <w:endnote w:type="continuationSeparator" w:id="0">
    <w:p w14:paraId="490A5929" w14:textId="77777777" w:rsidR="00041833" w:rsidRDefault="00041833" w:rsidP="00746535">
      <w:pPr>
        <w:spacing w:after="0"/>
      </w:pPr>
      <w:r>
        <w:continuationSeparator/>
      </w:r>
    </w:p>
  </w:endnote>
  <w:endnote w:type="continuationNotice" w:id="1">
    <w:p w14:paraId="280AF44A" w14:textId="77777777" w:rsidR="00041833" w:rsidRDefault="000418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BE87A" w14:textId="77777777" w:rsidR="00041833" w:rsidRDefault="00041833" w:rsidP="00746535">
      <w:pPr>
        <w:spacing w:after="0"/>
      </w:pPr>
      <w:r>
        <w:separator/>
      </w:r>
    </w:p>
  </w:footnote>
  <w:footnote w:type="continuationSeparator" w:id="0">
    <w:p w14:paraId="62C73439" w14:textId="77777777" w:rsidR="00041833" w:rsidRDefault="00041833" w:rsidP="00746535">
      <w:pPr>
        <w:spacing w:after="0"/>
      </w:pPr>
      <w:r>
        <w:continuationSeparator/>
      </w:r>
    </w:p>
  </w:footnote>
  <w:footnote w:type="continuationNotice" w:id="1">
    <w:p w14:paraId="0F285F62" w14:textId="77777777" w:rsidR="00041833" w:rsidRDefault="000418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8B0A01"/>
    <w:multiLevelType w:val="hybridMultilevel"/>
    <w:tmpl w:val="E0745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2B0068"/>
    <w:multiLevelType w:val="hybridMultilevel"/>
    <w:tmpl w:val="65C00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C7356FF"/>
    <w:multiLevelType w:val="hybridMultilevel"/>
    <w:tmpl w:val="64CEBA4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CFF4C52"/>
    <w:multiLevelType w:val="hybridMultilevel"/>
    <w:tmpl w:val="41E66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441D14"/>
    <w:multiLevelType w:val="hybridMultilevel"/>
    <w:tmpl w:val="A2E6C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A4D343E"/>
    <w:multiLevelType w:val="hybridMultilevel"/>
    <w:tmpl w:val="E1AC1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FE0590"/>
    <w:multiLevelType w:val="hybridMultilevel"/>
    <w:tmpl w:val="3C04C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172249"/>
    <w:multiLevelType w:val="hybridMultilevel"/>
    <w:tmpl w:val="FF6C9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654F41"/>
    <w:multiLevelType w:val="hybridMultilevel"/>
    <w:tmpl w:val="4C0E3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E48D7"/>
    <w:multiLevelType w:val="hybridMultilevel"/>
    <w:tmpl w:val="5E86C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392BF0"/>
    <w:multiLevelType w:val="hybridMultilevel"/>
    <w:tmpl w:val="F65AA356"/>
    <w:lvl w:ilvl="0" w:tplc="D4FEA454">
      <w:numFmt w:val="bullet"/>
      <w:lvlText w:val="-"/>
      <w:lvlJc w:val="left"/>
      <w:pPr>
        <w:ind w:left="720" w:hanging="360"/>
      </w:pPr>
      <w:rPr>
        <w:rFonts w:ascii="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DA40C3"/>
    <w:multiLevelType w:val="hybridMultilevel"/>
    <w:tmpl w:val="6DDAA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4330C6C"/>
    <w:multiLevelType w:val="hybridMultilevel"/>
    <w:tmpl w:val="7EC25E82"/>
    <w:lvl w:ilvl="0" w:tplc="B0BEDF6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34587B"/>
    <w:multiLevelType w:val="multilevel"/>
    <w:tmpl w:val="B672D422"/>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0"/>
        </w:tabs>
        <w:ind w:left="0" w:hanging="360"/>
      </w:pPr>
      <w:rPr>
        <w:rFonts w:ascii="Wingdings" w:hAnsi="Wingdings" w:hint="default"/>
        <w:sz w:val="20"/>
      </w:rPr>
    </w:lvl>
    <w:lvl w:ilvl="3">
      <w:start w:val="1"/>
      <w:numFmt w:val="bullet"/>
      <w:lvlText w:val=""/>
      <w:lvlJc w:val="left"/>
      <w:pPr>
        <w:tabs>
          <w:tab w:val="num" w:pos="720"/>
        </w:tabs>
        <w:ind w:left="720" w:hanging="360"/>
      </w:pPr>
      <w:rPr>
        <w:rFonts w:ascii="Wingdings" w:hAnsi="Wingdings" w:hint="default"/>
        <w:sz w:val="20"/>
      </w:rPr>
    </w:lvl>
    <w:lvl w:ilvl="4">
      <w:start w:val="1"/>
      <w:numFmt w:val="bullet"/>
      <w:lvlText w:val=""/>
      <w:lvlJc w:val="left"/>
      <w:pPr>
        <w:tabs>
          <w:tab w:val="num" w:pos="1440"/>
        </w:tabs>
        <w:ind w:left="1440" w:hanging="360"/>
      </w:pPr>
      <w:rPr>
        <w:rFonts w:ascii="Wingdings" w:hAnsi="Wingdings" w:hint="default"/>
        <w:sz w:val="20"/>
      </w:rPr>
    </w:lvl>
    <w:lvl w:ilvl="5" w:tentative="1">
      <w:start w:val="1"/>
      <w:numFmt w:val="bullet"/>
      <w:lvlText w:val=""/>
      <w:lvlJc w:val="left"/>
      <w:pPr>
        <w:tabs>
          <w:tab w:val="num" w:pos="2160"/>
        </w:tabs>
        <w:ind w:left="2160" w:hanging="360"/>
      </w:pPr>
      <w:rPr>
        <w:rFonts w:ascii="Wingdings" w:hAnsi="Wingdings" w:hint="default"/>
        <w:sz w:val="20"/>
      </w:rPr>
    </w:lvl>
    <w:lvl w:ilvl="6" w:tentative="1">
      <w:start w:val="1"/>
      <w:numFmt w:val="bullet"/>
      <w:lvlText w:val=""/>
      <w:lvlJc w:val="left"/>
      <w:pPr>
        <w:tabs>
          <w:tab w:val="num" w:pos="2880"/>
        </w:tabs>
        <w:ind w:left="2880" w:hanging="360"/>
      </w:pPr>
      <w:rPr>
        <w:rFonts w:ascii="Wingdings" w:hAnsi="Wingdings" w:hint="default"/>
        <w:sz w:val="20"/>
      </w:rPr>
    </w:lvl>
    <w:lvl w:ilvl="7" w:tentative="1">
      <w:start w:val="1"/>
      <w:numFmt w:val="bullet"/>
      <w:lvlText w:val=""/>
      <w:lvlJc w:val="left"/>
      <w:pPr>
        <w:tabs>
          <w:tab w:val="num" w:pos="3600"/>
        </w:tabs>
        <w:ind w:left="3600" w:hanging="360"/>
      </w:pPr>
      <w:rPr>
        <w:rFonts w:ascii="Wingdings" w:hAnsi="Wingdings" w:hint="default"/>
        <w:sz w:val="20"/>
      </w:rPr>
    </w:lvl>
    <w:lvl w:ilvl="8" w:tentative="1">
      <w:start w:val="1"/>
      <w:numFmt w:val="bullet"/>
      <w:lvlText w:val=""/>
      <w:lvlJc w:val="left"/>
      <w:pPr>
        <w:tabs>
          <w:tab w:val="num" w:pos="4320"/>
        </w:tabs>
        <w:ind w:left="4320" w:hanging="360"/>
      </w:pPr>
      <w:rPr>
        <w:rFonts w:ascii="Wingdings" w:hAnsi="Wingdings" w:hint="default"/>
        <w:sz w:val="20"/>
      </w:r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E2E448B"/>
    <w:multiLevelType w:val="multilevel"/>
    <w:tmpl w:val="B672D422"/>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0"/>
        </w:tabs>
        <w:ind w:left="0" w:hanging="360"/>
      </w:pPr>
      <w:rPr>
        <w:rFonts w:ascii="Wingdings" w:hAnsi="Wingdings" w:hint="default"/>
        <w:sz w:val="20"/>
      </w:rPr>
    </w:lvl>
    <w:lvl w:ilvl="3">
      <w:start w:val="1"/>
      <w:numFmt w:val="bullet"/>
      <w:lvlText w:val=""/>
      <w:lvlJc w:val="left"/>
      <w:pPr>
        <w:tabs>
          <w:tab w:val="num" w:pos="720"/>
        </w:tabs>
        <w:ind w:left="720" w:hanging="360"/>
      </w:pPr>
      <w:rPr>
        <w:rFonts w:ascii="Wingdings" w:hAnsi="Wingdings" w:hint="default"/>
        <w:sz w:val="20"/>
      </w:rPr>
    </w:lvl>
    <w:lvl w:ilvl="4">
      <w:start w:val="1"/>
      <w:numFmt w:val="bullet"/>
      <w:lvlText w:val=""/>
      <w:lvlJc w:val="left"/>
      <w:pPr>
        <w:tabs>
          <w:tab w:val="num" w:pos="1440"/>
        </w:tabs>
        <w:ind w:left="1440" w:hanging="360"/>
      </w:pPr>
      <w:rPr>
        <w:rFonts w:ascii="Wingdings" w:hAnsi="Wingdings" w:hint="default"/>
        <w:sz w:val="20"/>
      </w:rPr>
    </w:lvl>
    <w:lvl w:ilvl="5" w:tentative="1">
      <w:start w:val="1"/>
      <w:numFmt w:val="bullet"/>
      <w:lvlText w:val=""/>
      <w:lvlJc w:val="left"/>
      <w:pPr>
        <w:tabs>
          <w:tab w:val="num" w:pos="2160"/>
        </w:tabs>
        <w:ind w:left="2160" w:hanging="360"/>
      </w:pPr>
      <w:rPr>
        <w:rFonts w:ascii="Wingdings" w:hAnsi="Wingdings" w:hint="default"/>
        <w:sz w:val="20"/>
      </w:rPr>
    </w:lvl>
    <w:lvl w:ilvl="6" w:tentative="1">
      <w:start w:val="1"/>
      <w:numFmt w:val="bullet"/>
      <w:lvlText w:val=""/>
      <w:lvlJc w:val="left"/>
      <w:pPr>
        <w:tabs>
          <w:tab w:val="num" w:pos="2880"/>
        </w:tabs>
        <w:ind w:left="2880" w:hanging="360"/>
      </w:pPr>
      <w:rPr>
        <w:rFonts w:ascii="Wingdings" w:hAnsi="Wingdings" w:hint="default"/>
        <w:sz w:val="20"/>
      </w:rPr>
    </w:lvl>
    <w:lvl w:ilvl="7" w:tentative="1">
      <w:start w:val="1"/>
      <w:numFmt w:val="bullet"/>
      <w:lvlText w:val=""/>
      <w:lvlJc w:val="left"/>
      <w:pPr>
        <w:tabs>
          <w:tab w:val="num" w:pos="3600"/>
        </w:tabs>
        <w:ind w:left="3600" w:hanging="360"/>
      </w:pPr>
      <w:rPr>
        <w:rFonts w:ascii="Wingdings" w:hAnsi="Wingdings" w:hint="default"/>
        <w:sz w:val="20"/>
      </w:rPr>
    </w:lvl>
    <w:lvl w:ilvl="8" w:tentative="1">
      <w:start w:val="1"/>
      <w:numFmt w:val="bullet"/>
      <w:lvlText w:val=""/>
      <w:lvlJc w:val="left"/>
      <w:pPr>
        <w:tabs>
          <w:tab w:val="num" w:pos="4320"/>
        </w:tabs>
        <w:ind w:left="4320" w:hanging="360"/>
      </w:pPr>
      <w:rPr>
        <w:rFonts w:ascii="Wingdings" w:hAnsi="Wingdings" w:hint="default"/>
        <w:sz w:val="20"/>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304131"/>
    <w:multiLevelType w:val="hybridMultilevel"/>
    <w:tmpl w:val="7A885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E7086B"/>
    <w:multiLevelType w:val="hybridMultilevel"/>
    <w:tmpl w:val="58DC8B5E"/>
    <w:lvl w:ilvl="0" w:tplc="C5B2CC5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7935BE"/>
    <w:multiLevelType w:val="hybridMultilevel"/>
    <w:tmpl w:val="9A4AA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D03C97"/>
    <w:multiLevelType w:val="hybridMultilevel"/>
    <w:tmpl w:val="5C161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CD1EDE"/>
    <w:multiLevelType w:val="hybridMultilevel"/>
    <w:tmpl w:val="C2548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0"/>
  </w:num>
  <w:num w:numId="3">
    <w:abstractNumId w:val="44"/>
  </w:num>
  <w:num w:numId="4">
    <w:abstractNumId w:val="31"/>
  </w:num>
  <w:num w:numId="5">
    <w:abstractNumId w:val="28"/>
  </w:num>
  <w:num w:numId="6">
    <w:abstractNumId w:val="7"/>
  </w:num>
  <w:num w:numId="7">
    <w:abstractNumId w:val="42"/>
  </w:num>
  <w:num w:numId="8">
    <w:abstractNumId w:val="25"/>
  </w:num>
  <w:num w:numId="9">
    <w:abstractNumId w:val="36"/>
  </w:num>
  <w:num w:numId="10">
    <w:abstractNumId w:val="29"/>
  </w:num>
  <w:num w:numId="11">
    <w:abstractNumId w:val="19"/>
  </w:num>
  <w:num w:numId="12">
    <w:abstractNumId w:val="3"/>
  </w:num>
  <w:num w:numId="13">
    <w:abstractNumId w:val="5"/>
  </w:num>
  <w:num w:numId="14">
    <w:abstractNumId w:val="39"/>
  </w:num>
  <w:num w:numId="15">
    <w:abstractNumId w:val="0"/>
  </w:num>
  <w:num w:numId="16">
    <w:abstractNumId w:val="32"/>
  </w:num>
  <w:num w:numId="17">
    <w:abstractNumId w:val="34"/>
  </w:num>
  <w:num w:numId="18">
    <w:abstractNumId w:val="43"/>
  </w:num>
  <w:num w:numId="19">
    <w:abstractNumId w:val="20"/>
  </w:num>
  <w:num w:numId="20">
    <w:abstractNumId w:val="27"/>
  </w:num>
  <w:num w:numId="21">
    <w:abstractNumId w:val="24"/>
  </w:num>
  <w:num w:numId="22">
    <w:abstractNumId w:val="22"/>
  </w:num>
  <w:num w:numId="23">
    <w:abstractNumId w:val="17"/>
  </w:num>
  <w:num w:numId="24">
    <w:abstractNumId w:val="11"/>
  </w:num>
  <w:num w:numId="25">
    <w:abstractNumId w:val="1"/>
    <w:lvlOverride w:ilvl="0">
      <w:startOverride w:val="1"/>
    </w:lvlOverride>
  </w:num>
  <w:num w:numId="26">
    <w:abstractNumId w:val="23"/>
  </w:num>
  <w:num w:numId="27">
    <w:abstractNumId w:val="8"/>
  </w:num>
  <w:num w:numId="28">
    <w:abstractNumId w:val="26"/>
  </w:num>
  <w:num w:numId="29">
    <w:abstractNumId w:val="18"/>
  </w:num>
  <w:num w:numId="30">
    <w:abstractNumId w:val="40"/>
  </w:num>
  <w:num w:numId="31">
    <w:abstractNumId w:val="2"/>
  </w:num>
  <w:num w:numId="32">
    <w:abstractNumId w:val="10"/>
  </w:num>
  <w:num w:numId="33">
    <w:abstractNumId w:val="21"/>
  </w:num>
  <w:num w:numId="34">
    <w:abstractNumId w:val="35"/>
  </w:num>
  <w:num w:numId="35">
    <w:abstractNumId w:val="33"/>
  </w:num>
  <w:num w:numId="36">
    <w:abstractNumId w:val="38"/>
  </w:num>
  <w:num w:numId="37">
    <w:abstractNumId w:val="14"/>
  </w:num>
  <w:num w:numId="38">
    <w:abstractNumId w:val="13"/>
  </w:num>
  <w:num w:numId="39">
    <w:abstractNumId w:val="16"/>
  </w:num>
  <w:num w:numId="40">
    <w:abstractNumId w:val="15"/>
  </w:num>
  <w:num w:numId="41">
    <w:abstractNumId w:val="37"/>
  </w:num>
  <w:num w:numId="42">
    <w:abstractNumId w:val="4"/>
  </w:num>
  <w:num w:numId="43">
    <w:abstractNumId w:val="12"/>
  </w:num>
  <w:num w:numId="44">
    <w:abstractNumId w:val="41"/>
  </w:num>
  <w:num w:numId="45">
    <w:abstractNumId w:val="9"/>
  </w:num>
  <w:num w:numId="46">
    <w:abstractNumId w:val="4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867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1190"/>
    <w:rsid w:val="000050F3"/>
    <w:rsid w:val="00006DE9"/>
    <w:rsid w:val="000078DE"/>
    <w:rsid w:val="00010C90"/>
    <w:rsid w:val="000130BA"/>
    <w:rsid w:val="00013DF7"/>
    <w:rsid w:val="000205A3"/>
    <w:rsid w:val="00020B24"/>
    <w:rsid w:val="000228CC"/>
    <w:rsid w:val="000231C0"/>
    <w:rsid w:val="00025635"/>
    <w:rsid w:val="0003161A"/>
    <w:rsid w:val="00033242"/>
    <w:rsid w:val="0003430D"/>
    <w:rsid w:val="0003720A"/>
    <w:rsid w:val="00037B94"/>
    <w:rsid w:val="000410E7"/>
    <w:rsid w:val="00041833"/>
    <w:rsid w:val="0004269F"/>
    <w:rsid w:val="000444CF"/>
    <w:rsid w:val="00044583"/>
    <w:rsid w:val="00045501"/>
    <w:rsid w:val="00054543"/>
    <w:rsid w:val="00054AE5"/>
    <w:rsid w:val="00054C0B"/>
    <w:rsid w:val="000567EB"/>
    <w:rsid w:val="00057B27"/>
    <w:rsid w:val="00062718"/>
    <w:rsid w:val="000666F8"/>
    <w:rsid w:val="000701B0"/>
    <w:rsid w:val="00073E2D"/>
    <w:rsid w:val="0008217B"/>
    <w:rsid w:val="0008376C"/>
    <w:rsid w:val="0009047F"/>
    <w:rsid w:val="00090F2F"/>
    <w:rsid w:val="000937F9"/>
    <w:rsid w:val="000A16B5"/>
    <w:rsid w:val="000A27C6"/>
    <w:rsid w:val="000A7317"/>
    <w:rsid w:val="000B3045"/>
    <w:rsid w:val="000B3C26"/>
    <w:rsid w:val="000B5397"/>
    <w:rsid w:val="000C0664"/>
    <w:rsid w:val="000C0DEC"/>
    <w:rsid w:val="000C7D8A"/>
    <w:rsid w:val="000D4892"/>
    <w:rsid w:val="000D55B4"/>
    <w:rsid w:val="000D5B32"/>
    <w:rsid w:val="000D7B13"/>
    <w:rsid w:val="000E343E"/>
    <w:rsid w:val="000E36EC"/>
    <w:rsid w:val="000E5272"/>
    <w:rsid w:val="000E6249"/>
    <w:rsid w:val="000F195F"/>
    <w:rsid w:val="000F71D0"/>
    <w:rsid w:val="00100C0C"/>
    <w:rsid w:val="00106A1A"/>
    <w:rsid w:val="001117FC"/>
    <w:rsid w:val="0011326A"/>
    <w:rsid w:val="00115A0D"/>
    <w:rsid w:val="001223F3"/>
    <w:rsid w:val="00124FBB"/>
    <w:rsid w:val="00125242"/>
    <w:rsid w:val="00126F7C"/>
    <w:rsid w:val="00127908"/>
    <w:rsid w:val="001317BD"/>
    <w:rsid w:val="0013739B"/>
    <w:rsid w:val="001378EC"/>
    <w:rsid w:val="00137D83"/>
    <w:rsid w:val="00137F94"/>
    <w:rsid w:val="00142B61"/>
    <w:rsid w:val="00144277"/>
    <w:rsid w:val="00145358"/>
    <w:rsid w:val="00147337"/>
    <w:rsid w:val="00150CF4"/>
    <w:rsid w:val="0015502A"/>
    <w:rsid w:val="00167A2A"/>
    <w:rsid w:val="00175347"/>
    <w:rsid w:val="00175632"/>
    <w:rsid w:val="00180764"/>
    <w:rsid w:val="00182A76"/>
    <w:rsid w:val="00191157"/>
    <w:rsid w:val="001911EC"/>
    <w:rsid w:val="001955F4"/>
    <w:rsid w:val="001A110A"/>
    <w:rsid w:val="001A53F8"/>
    <w:rsid w:val="001B1669"/>
    <w:rsid w:val="001B21F9"/>
    <w:rsid w:val="001B2355"/>
    <w:rsid w:val="001B2801"/>
    <w:rsid w:val="001B77D0"/>
    <w:rsid w:val="001C3FBA"/>
    <w:rsid w:val="001C487A"/>
    <w:rsid w:val="001D3299"/>
    <w:rsid w:val="001D6C1D"/>
    <w:rsid w:val="001E3120"/>
    <w:rsid w:val="001E32DD"/>
    <w:rsid w:val="001E3644"/>
    <w:rsid w:val="001F5573"/>
    <w:rsid w:val="001F730C"/>
    <w:rsid w:val="001F7D26"/>
    <w:rsid w:val="00205606"/>
    <w:rsid w:val="00205ACB"/>
    <w:rsid w:val="00206F44"/>
    <w:rsid w:val="00210CBD"/>
    <w:rsid w:val="00213D5D"/>
    <w:rsid w:val="00214A9A"/>
    <w:rsid w:val="00215B80"/>
    <w:rsid w:val="00216A8D"/>
    <w:rsid w:val="0022093A"/>
    <w:rsid w:val="00221BB2"/>
    <w:rsid w:val="00224BA3"/>
    <w:rsid w:val="002261DE"/>
    <w:rsid w:val="0022726A"/>
    <w:rsid w:val="002331EB"/>
    <w:rsid w:val="00233691"/>
    <w:rsid w:val="0024332F"/>
    <w:rsid w:val="0024734C"/>
    <w:rsid w:val="00247523"/>
    <w:rsid w:val="00251B5A"/>
    <w:rsid w:val="00253030"/>
    <w:rsid w:val="00260FB9"/>
    <w:rsid w:val="00264430"/>
    <w:rsid w:val="00264E3E"/>
    <w:rsid w:val="00270F73"/>
    <w:rsid w:val="00273C47"/>
    <w:rsid w:val="002764DD"/>
    <w:rsid w:val="002818DE"/>
    <w:rsid w:val="0028251B"/>
    <w:rsid w:val="00285D76"/>
    <w:rsid w:val="00290D9C"/>
    <w:rsid w:val="00292883"/>
    <w:rsid w:val="00294D6D"/>
    <w:rsid w:val="002A2591"/>
    <w:rsid w:val="002A3466"/>
    <w:rsid w:val="002A4E64"/>
    <w:rsid w:val="002A5DAD"/>
    <w:rsid w:val="002A6159"/>
    <w:rsid w:val="002A709C"/>
    <w:rsid w:val="002A7B15"/>
    <w:rsid w:val="002B1AE2"/>
    <w:rsid w:val="002B21D9"/>
    <w:rsid w:val="002B386D"/>
    <w:rsid w:val="002B4CDB"/>
    <w:rsid w:val="002B53C5"/>
    <w:rsid w:val="002C06A2"/>
    <w:rsid w:val="002C0A99"/>
    <w:rsid w:val="002C0EB8"/>
    <w:rsid w:val="002C225D"/>
    <w:rsid w:val="002C3BF8"/>
    <w:rsid w:val="002C6715"/>
    <w:rsid w:val="002C67F9"/>
    <w:rsid w:val="002D1318"/>
    <w:rsid w:val="002D2354"/>
    <w:rsid w:val="002D3BF1"/>
    <w:rsid w:val="002E2613"/>
    <w:rsid w:val="002E400F"/>
    <w:rsid w:val="002E4C54"/>
    <w:rsid w:val="002E5136"/>
    <w:rsid w:val="002E6843"/>
    <w:rsid w:val="002E76C9"/>
    <w:rsid w:val="002E7CBA"/>
    <w:rsid w:val="002F6260"/>
    <w:rsid w:val="002F6FEB"/>
    <w:rsid w:val="00301763"/>
    <w:rsid w:val="003137D2"/>
    <w:rsid w:val="0031510A"/>
    <w:rsid w:val="0031615A"/>
    <w:rsid w:val="00322F63"/>
    <w:rsid w:val="00324AC3"/>
    <w:rsid w:val="00333E72"/>
    <w:rsid w:val="003346F0"/>
    <w:rsid w:val="00340FF9"/>
    <w:rsid w:val="003410FD"/>
    <w:rsid w:val="00342965"/>
    <w:rsid w:val="00343248"/>
    <w:rsid w:val="0034373B"/>
    <w:rsid w:val="0034384E"/>
    <w:rsid w:val="0035056C"/>
    <w:rsid w:val="00357A88"/>
    <w:rsid w:val="00362AC6"/>
    <w:rsid w:val="00363585"/>
    <w:rsid w:val="003648DE"/>
    <w:rsid w:val="003654A1"/>
    <w:rsid w:val="00367B46"/>
    <w:rsid w:val="00367D8D"/>
    <w:rsid w:val="00372D3A"/>
    <w:rsid w:val="00376CB1"/>
    <w:rsid w:val="00383FAB"/>
    <w:rsid w:val="00384B50"/>
    <w:rsid w:val="00390DD4"/>
    <w:rsid w:val="003922A2"/>
    <w:rsid w:val="00392475"/>
    <w:rsid w:val="0039679F"/>
    <w:rsid w:val="003A1B5C"/>
    <w:rsid w:val="003A1C46"/>
    <w:rsid w:val="003A2B10"/>
    <w:rsid w:val="003A3ED2"/>
    <w:rsid w:val="003A7F3D"/>
    <w:rsid w:val="003B5254"/>
    <w:rsid w:val="003B56FC"/>
    <w:rsid w:val="003B6750"/>
    <w:rsid w:val="003B7686"/>
    <w:rsid w:val="003C1597"/>
    <w:rsid w:val="003C1E22"/>
    <w:rsid w:val="003C4F56"/>
    <w:rsid w:val="003C501F"/>
    <w:rsid w:val="003C68B0"/>
    <w:rsid w:val="003C7FA2"/>
    <w:rsid w:val="003D047C"/>
    <w:rsid w:val="003D6658"/>
    <w:rsid w:val="003E0D33"/>
    <w:rsid w:val="003E2FAD"/>
    <w:rsid w:val="003E5117"/>
    <w:rsid w:val="003E5667"/>
    <w:rsid w:val="003E57D4"/>
    <w:rsid w:val="003F1425"/>
    <w:rsid w:val="003F16EB"/>
    <w:rsid w:val="003F214A"/>
    <w:rsid w:val="003F2191"/>
    <w:rsid w:val="003F60FB"/>
    <w:rsid w:val="003F6929"/>
    <w:rsid w:val="003F6B18"/>
    <w:rsid w:val="00400A3B"/>
    <w:rsid w:val="00403700"/>
    <w:rsid w:val="00406B8A"/>
    <w:rsid w:val="00407364"/>
    <w:rsid w:val="00410BAC"/>
    <w:rsid w:val="00410CCF"/>
    <w:rsid w:val="0041362F"/>
    <w:rsid w:val="00415D6D"/>
    <w:rsid w:val="0042084A"/>
    <w:rsid w:val="004208B8"/>
    <w:rsid w:val="00421CD2"/>
    <w:rsid w:val="004230B8"/>
    <w:rsid w:val="00427679"/>
    <w:rsid w:val="004278C1"/>
    <w:rsid w:val="004313D3"/>
    <w:rsid w:val="004318E5"/>
    <w:rsid w:val="00431952"/>
    <w:rsid w:val="00431990"/>
    <w:rsid w:val="0043698B"/>
    <w:rsid w:val="00437EB9"/>
    <w:rsid w:val="0044612F"/>
    <w:rsid w:val="00450D19"/>
    <w:rsid w:val="004526F4"/>
    <w:rsid w:val="00462EDF"/>
    <w:rsid w:val="00462F2F"/>
    <w:rsid w:val="00463B31"/>
    <w:rsid w:val="0047274C"/>
    <w:rsid w:val="00473420"/>
    <w:rsid w:val="00473E57"/>
    <w:rsid w:val="00475B82"/>
    <w:rsid w:val="004772A1"/>
    <w:rsid w:val="00486807"/>
    <w:rsid w:val="004914D1"/>
    <w:rsid w:val="0049752F"/>
    <w:rsid w:val="004A40F5"/>
    <w:rsid w:val="004A49A8"/>
    <w:rsid w:val="004B0F58"/>
    <w:rsid w:val="004B2F38"/>
    <w:rsid w:val="004B3029"/>
    <w:rsid w:val="004B387E"/>
    <w:rsid w:val="004B55DF"/>
    <w:rsid w:val="004B56F0"/>
    <w:rsid w:val="004C03DD"/>
    <w:rsid w:val="004C6711"/>
    <w:rsid w:val="004C716B"/>
    <w:rsid w:val="004D10C9"/>
    <w:rsid w:val="004D1327"/>
    <w:rsid w:val="004D2EAA"/>
    <w:rsid w:val="004D3CCB"/>
    <w:rsid w:val="004D6ADC"/>
    <w:rsid w:val="004E2B88"/>
    <w:rsid w:val="004E67B2"/>
    <w:rsid w:val="004F06B3"/>
    <w:rsid w:val="004F295D"/>
    <w:rsid w:val="004F4610"/>
    <w:rsid w:val="004F604C"/>
    <w:rsid w:val="004F6360"/>
    <w:rsid w:val="0050049D"/>
    <w:rsid w:val="00503796"/>
    <w:rsid w:val="00507411"/>
    <w:rsid w:val="0051275E"/>
    <w:rsid w:val="00512A10"/>
    <w:rsid w:val="00512ADF"/>
    <w:rsid w:val="00513A3C"/>
    <w:rsid w:val="005152A8"/>
    <w:rsid w:val="00515FF6"/>
    <w:rsid w:val="005163CE"/>
    <w:rsid w:val="00516CA0"/>
    <w:rsid w:val="00523AB6"/>
    <w:rsid w:val="00524C06"/>
    <w:rsid w:val="00524FA1"/>
    <w:rsid w:val="005251D2"/>
    <w:rsid w:val="00531094"/>
    <w:rsid w:val="00533FFB"/>
    <w:rsid w:val="005375D4"/>
    <w:rsid w:val="005415E2"/>
    <w:rsid w:val="00541CC3"/>
    <w:rsid w:val="005438AF"/>
    <w:rsid w:val="00545865"/>
    <w:rsid w:val="00545F3E"/>
    <w:rsid w:val="00546DA1"/>
    <w:rsid w:val="00553B18"/>
    <w:rsid w:val="00554794"/>
    <w:rsid w:val="005551B3"/>
    <w:rsid w:val="00561B6B"/>
    <w:rsid w:val="005626BC"/>
    <w:rsid w:val="00563E69"/>
    <w:rsid w:val="00563E7A"/>
    <w:rsid w:val="00567E43"/>
    <w:rsid w:val="00576517"/>
    <w:rsid w:val="0059468C"/>
    <w:rsid w:val="00596753"/>
    <w:rsid w:val="005A0725"/>
    <w:rsid w:val="005A28AF"/>
    <w:rsid w:val="005B0C9C"/>
    <w:rsid w:val="005B3A24"/>
    <w:rsid w:val="005C02F1"/>
    <w:rsid w:val="005C0B6B"/>
    <w:rsid w:val="005C6632"/>
    <w:rsid w:val="005C6C86"/>
    <w:rsid w:val="005C769E"/>
    <w:rsid w:val="005D297F"/>
    <w:rsid w:val="005D6FBF"/>
    <w:rsid w:val="005D7685"/>
    <w:rsid w:val="005E1032"/>
    <w:rsid w:val="005E58FE"/>
    <w:rsid w:val="005E7D70"/>
    <w:rsid w:val="005F13F6"/>
    <w:rsid w:val="005F2123"/>
    <w:rsid w:val="005F6E48"/>
    <w:rsid w:val="005F78C5"/>
    <w:rsid w:val="006001D5"/>
    <w:rsid w:val="00601C4A"/>
    <w:rsid w:val="00603B05"/>
    <w:rsid w:val="00603F0A"/>
    <w:rsid w:val="00606A55"/>
    <w:rsid w:val="0061141A"/>
    <w:rsid w:val="00611CAE"/>
    <w:rsid w:val="006131D0"/>
    <w:rsid w:val="0061387D"/>
    <w:rsid w:val="00613F27"/>
    <w:rsid w:val="006147B7"/>
    <w:rsid w:val="006149E8"/>
    <w:rsid w:val="006156B4"/>
    <w:rsid w:val="006171F5"/>
    <w:rsid w:val="0062274D"/>
    <w:rsid w:val="006252CE"/>
    <w:rsid w:val="00627D12"/>
    <w:rsid w:val="00632BCF"/>
    <w:rsid w:val="00634C39"/>
    <w:rsid w:val="00636564"/>
    <w:rsid w:val="00643809"/>
    <w:rsid w:val="00644884"/>
    <w:rsid w:val="00645883"/>
    <w:rsid w:val="0065335E"/>
    <w:rsid w:val="00654771"/>
    <w:rsid w:val="00660DFE"/>
    <w:rsid w:val="0066272D"/>
    <w:rsid w:val="0066276B"/>
    <w:rsid w:val="00663B30"/>
    <w:rsid w:val="0066409B"/>
    <w:rsid w:val="0066446C"/>
    <w:rsid w:val="00664F74"/>
    <w:rsid w:val="00667C36"/>
    <w:rsid w:val="00667F19"/>
    <w:rsid w:val="00671CDB"/>
    <w:rsid w:val="00674458"/>
    <w:rsid w:val="00674539"/>
    <w:rsid w:val="0068217D"/>
    <w:rsid w:val="00684945"/>
    <w:rsid w:val="006849D9"/>
    <w:rsid w:val="006960F7"/>
    <w:rsid w:val="006A37CC"/>
    <w:rsid w:val="006B08FE"/>
    <w:rsid w:val="006B0E0C"/>
    <w:rsid w:val="006B6672"/>
    <w:rsid w:val="006C1A63"/>
    <w:rsid w:val="006C204E"/>
    <w:rsid w:val="006C637E"/>
    <w:rsid w:val="006C7964"/>
    <w:rsid w:val="006C7C1F"/>
    <w:rsid w:val="006D1381"/>
    <w:rsid w:val="006D3CBB"/>
    <w:rsid w:val="006D466A"/>
    <w:rsid w:val="006D764E"/>
    <w:rsid w:val="006D7899"/>
    <w:rsid w:val="006E01D0"/>
    <w:rsid w:val="006E01DC"/>
    <w:rsid w:val="006E09E8"/>
    <w:rsid w:val="006E306A"/>
    <w:rsid w:val="006E3CBF"/>
    <w:rsid w:val="006E495B"/>
    <w:rsid w:val="006E4B3F"/>
    <w:rsid w:val="006E6EC9"/>
    <w:rsid w:val="006F1285"/>
    <w:rsid w:val="006F38C7"/>
    <w:rsid w:val="006F40BC"/>
    <w:rsid w:val="006F469C"/>
    <w:rsid w:val="006F4D72"/>
    <w:rsid w:val="006F6E51"/>
    <w:rsid w:val="00700D4D"/>
    <w:rsid w:val="00702BDD"/>
    <w:rsid w:val="007064E6"/>
    <w:rsid w:val="007104FB"/>
    <w:rsid w:val="00711A57"/>
    <w:rsid w:val="007138AF"/>
    <w:rsid w:val="00714628"/>
    <w:rsid w:val="007215DF"/>
    <w:rsid w:val="00722707"/>
    <w:rsid w:val="00732335"/>
    <w:rsid w:val="007359FC"/>
    <w:rsid w:val="0073778F"/>
    <w:rsid w:val="00740832"/>
    <w:rsid w:val="007410FD"/>
    <w:rsid w:val="00742CAD"/>
    <w:rsid w:val="00746535"/>
    <w:rsid w:val="007468F1"/>
    <w:rsid w:val="00746ABA"/>
    <w:rsid w:val="007515ED"/>
    <w:rsid w:val="007556E1"/>
    <w:rsid w:val="00755A8F"/>
    <w:rsid w:val="007575D6"/>
    <w:rsid w:val="0076488F"/>
    <w:rsid w:val="00771B0C"/>
    <w:rsid w:val="007772B6"/>
    <w:rsid w:val="00782900"/>
    <w:rsid w:val="00786837"/>
    <w:rsid w:val="007935F1"/>
    <w:rsid w:val="00794097"/>
    <w:rsid w:val="00796987"/>
    <w:rsid w:val="007A2558"/>
    <w:rsid w:val="007A2876"/>
    <w:rsid w:val="007B240B"/>
    <w:rsid w:val="007B613E"/>
    <w:rsid w:val="007B79E2"/>
    <w:rsid w:val="007C2CA5"/>
    <w:rsid w:val="007D596E"/>
    <w:rsid w:val="007D6638"/>
    <w:rsid w:val="007E409A"/>
    <w:rsid w:val="008007E9"/>
    <w:rsid w:val="00803B87"/>
    <w:rsid w:val="0080498D"/>
    <w:rsid w:val="00805DBC"/>
    <w:rsid w:val="00807B78"/>
    <w:rsid w:val="00812E86"/>
    <w:rsid w:val="00813DE7"/>
    <w:rsid w:val="00815BEA"/>
    <w:rsid w:val="00815CB3"/>
    <w:rsid w:val="00815F37"/>
    <w:rsid w:val="008160EC"/>
    <w:rsid w:val="00826F7A"/>
    <w:rsid w:val="008270AE"/>
    <w:rsid w:val="008272D1"/>
    <w:rsid w:val="00836027"/>
    <w:rsid w:val="00843D39"/>
    <w:rsid w:val="00854FDA"/>
    <w:rsid w:val="00857E3A"/>
    <w:rsid w:val="00863104"/>
    <w:rsid w:val="00871BAA"/>
    <w:rsid w:val="0087613F"/>
    <w:rsid w:val="00883EFD"/>
    <w:rsid w:val="008857CE"/>
    <w:rsid w:val="00885B2D"/>
    <w:rsid w:val="00892410"/>
    <w:rsid w:val="00894841"/>
    <w:rsid w:val="008976E1"/>
    <w:rsid w:val="008A0164"/>
    <w:rsid w:val="008A3794"/>
    <w:rsid w:val="008A4299"/>
    <w:rsid w:val="008B2264"/>
    <w:rsid w:val="008B53B5"/>
    <w:rsid w:val="008B6116"/>
    <w:rsid w:val="008C0A92"/>
    <w:rsid w:val="008D391C"/>
    <w:rsid w:val="008D7DFD"/>
    <w:rsid w:val="008E0AB2"/>
    <w:rsid w:val="008E0EE9"/>
    <w:rsid w:val="008E1813"/>
    <w:rsid w:val="008E3BFA"/>
    <w:rsid w:val="008E3E17"/>
    <w:rsid w:val="008E5EF1"/>
    <w:rsid w:val="008F1D32"/>
    <w:rsid w:val="008F5BE4"/>
    <w:rsid w:val="00900171"/>
    <w:rsid w:val="00900AE1"/>
    <w:rsid w:val="00901695"/>
    <w:rsid w:val="009044E6"/>
    <w:rsid w:val="0090659E"/>
    <w:rsid w:val="00907293"/>
    <w:rsid w:val="00911552"/>
    <w:rsid w:val="009115D6"/>
    <w:rsid w:val="009150E1"/>
    <w:rsid w:val="0091619F"/>
    <w:rsid w:val="00917022"/>
    <w:rsid w:val="00917776"/>
    <w:rsid w:val="00920959"/>
    <w:rsid w:val="00925615"/>
    <w:rsid w:val="009259EC"/>
    <w:rsid w:val="0093098A"/>
    <w:rsid w:val="00931E48"/>
    <w:rsid w:val="00932B8E"/>
    <w:rsid w:val="00934D80"/>
    <w:rsid w:val="0094127A"/>
    <w:rsid w:val="00943773"/>
    <w:rsid w:val="009447F6"/>
    <w:rsid w:val="009472C2"/>
    <w:rsid w:val="00947F90"/>
    <w:rsid w:val="00951051"/>
    <w:rsid w:val="009522CE"/>
    <w:rsid w:val="009542A6"/>
    <w:rsid w:val="00956BF3"/>
    <w:rsid w:val="00956D39"/>
    <w:rsid w:val="00957DC7"/>
    <w:rsid w:val="00962883"/>
    <w:rsid w:val="00964AF1"/>
    <w:rsid w:val="00965082"/>
    <w:rsid w:val="00966C7B"/>
    <w:rsid w:val="009761D3"/>
    <w:rsid w:val="0097786C"/>
    <w:rsid w:val="009814FB"/>
    <w:rsid w:val="00987068"/>
    <w:rsid w:val="00987733"/>
    <w:rsid w:val="009909BF"/>
    <w:rsid w:val="0099218B"/>
    <w:rsid w:val="00994513"/>
    <w:rsid w:val="009A193B"/>
    <w:rsid w:val="009A3DCC"/>
    <w:rsid w:val="009B48C1"/>
    <w:rsid w:val="009B6367"/>
    <w:rsid w:val="009B674D"/>
    <w:rsid w:val="009B7C2E"/>
    <w:rsid w:val="009C2848"/>
    <w:rsid w:val="009C2AC7"/>
    <w:rsid w:val="009C46F8"/>
    <w:rsid w:val="009C52E6"/>
    <w:rsid w:val="009C53D3"/>
    <w:rsid w:val="009D20D1"/>
    <w:rsid w:val="009D21AE"/>
    <w:rsid w:val="009D25A7"/>
    <w:rsid w:val="009D2ECE"/>
    <w:rsid w:val="009D3364"/>
    <w:rsid w:val="009D4C17"/>
    <w:rsid w:val="009D5752"/>
    <w:rsid w:val="009D6CD5"/>
    <w:rsid w:val="009E09EA"/>
    <w:rsid w:val="009E2F82"/>
    <w:rsid w:val="009E3A34"/>
    <w:rsid w:val="009E6142"/>
    <w:rsid w:val="009F1389"/>
    <w:rsid w:val="009F4343"/>
    <w:rsid w:val="009F456E"/>
    <w:rsid w:val="009F60D5"/>
    <w:rsid w:val="009F6892"/>
    <w:rsid w:val="00A009B2"/>
    <w:rsid w:val="00A03B93"/>
    <w:rsid w:val="00A03DDD"/>
    <w:rsid w:val="00A05B4F"/>
    <w:rsid w:val="00A116F3"/>
    <w:rsid w:val="00A1257C"/>
    <w:rsid w:val="00A14C04"/>
    <w:rsid w:val="00A15E96"/>
    <w:rsid w:val="00A20F64"/>
    <w:rsid w:val="00A23FDB"/>
    <w:rsid w:val="00A25E7E"/>
    <w:rsid w:val="00A30CA3"/>
    <w:rsid w:val="00A4372A"/>
    <w:rsid w:val="00A43CCE"/>
    <w:rsid w:val="00A44869"/>
    <w:rsid w:val="00A51892"/>
    <w:rsid w:val="00A56F47"/>
    <w:rsid w:val="00A570BE"/>
    <w:rsid w:val="00A62DC0"/>
    <w:rsid w:val="00A65FDA"/>
    <w:rsid w:val="00A6786B"/>
    <w:rsid w:val="00A85A3F"/>
    <w:rsid w:val="00A87C2B"/>
    <w:rsid w:val="00A901A0"/>
    <w:rsid w:val="00A90C5D"/>
    <w:rsid w:val="00A91472"/>
    <w:rsid w:val="00A92BD0"/>
    <w:rsid w:val="00A93F78"/>
    <w:rsid w:val="00A97F1A"/>
    <w:rsid w:val="00AA311F"/>
    <w:rsid w:val="00AA3E8A"/>
    <w:rsid w:val="00AA6916"/>
    <w:rsid w:val="00AA7891"/>
    <w:rsid w:val="00AB38ED"/>
    <w:rsid w:val="00AC05E8"/>
    <w:rsid w:val="00AC7489"/>
    <w:rsid w:val="00AD30A9"/>
    <w:rsid w:val="00AD410B"/>
    <w:rsid w:val="00AD4509"/>
    <w:rsid w:val="00AD6110"/>
    <w:rsid w:val="00AD68F8"/>
    <w:rsid w:val="00AE0A32"/>
    <w:rsid w:val="00AE1800"/>
    <w:rsid w:val="00AE45FD"/>
    <w:rsid w:val="00AF13EF"/>
    <w:rsid w:val="00AF3223"/>
    <w:rsid w:val="00B02A02"/>
    <w:rsid w:val="00B05692"/>
    <w:rsid w:val="00B06750"/>
    <w:rsid w:val="00B104C7"/>
    <w:rsid w:val="00B111E9"/>
    <w:rsid w:val="00B141E2"/>
    <w:rsid w:val="00B161A8"/>
    <w:rsid w:val="00B1646F"/>
    <w:rsid w:val="00B1655A"/>
    <w:rsid w:val="00B24B2B"/>
    <w:rsid w:val="00B27123"/>
    <w:rsid w:val="00B275E2"/>
    <w:rsid w:val="00B27AD3"/>
    <w:rsid w:val="00B337D8"/>
    <w:rsid w:val="00B403A9"/>
    <w:rsid w:val="00B416E3"/>
    <w:rsid w:val="00B437EF"/>
    <w:rsid w:val="00B44098"/>
    <w:rsid w:val="00B46671"/>
    <w:rsid w:val="00B47452"/>
    <w:rsid w:val="00B546FF"/>
    <w:rsid w:val="00B62098"/>
    <w:rsid w:val="00B62691"/>
    <w:rsid w:val="00B6453F"/>
    <w:rsid w:val="00B649AD"/>
    <w:rsid w:val="00B64E95"/>
    <w:rsid w:val="00B66B90"/>
    <w:rsid w:val="00B6747F"/>
    <w:rsid w:val="00B70073"/>
    <w:rsid w:val="00B70383"/>
    <w:rsid w:val="00B708EF"/>
    <w:rsid w:val="00B743EA"/>
    <w:rsid w:val="00B87F86"/>
    <w:rsid w:val="00B9006A"/>
    <w:rsid w:val="00B9133F"/>
    <w:rsid w:val="00B91EA4"/>
    <w:rsid w:val="00B944EF"/>
    <w:rsid w:val="00B958E4"/>
    <w:rsid w:val="00B97A59"/>
    <w:rsid w:val="00BA10B3"/>
    <w:rsid w:val="00BA356E"/>
    <w:rsid w:val="00BA4590"/>
    <w:rsid w:val="00BA626B"/>
    <w:rsid w:val="00BB053A"/>
    <w:rsid w:val="00BB62C1"/>
    <w:rsid w:val="00BB72BC"/>
    <w:rsid w:val="00BC1530"/>
    <w:rsid w:val="00BC4A0C"/>
    <w:rsid w:val="00BC5CF8"/>
    <w:rsid w:val="00BD1EF3"/>
    <w:rsid w:val="00BD27F3"/>
    <w:rsid w:val="00BD36DA"/>
    <w:rsid w:val="00BD7640"/>
    <w:rsid w:val="00BD7A22"/>
    <w:rsid w:val="00BE04D4"/>
    <w:rsid w:val="00BE3378"/>
    <w:rsid w:val="00BE4F87"/>
    <w:rsid w:val="00BE5459"/>
    <w:rsid w:val="00BE6BDB"/>
    <w:rsid w:val="00BE7C22"/>
    <w:rsid w:val="00BF0CE6"/>
    <w:rsid w:val="00BF0F65"/>
    <w:rsid w:val="00BF1909"/>
    <w:rsid w:val="00BF1B9E"/>
    <w:rsid w:val="00BF3D78"/>
    <w:rsid w:val="00BF444F"/>
    <w:rsid w:val="00BF580D"/>
    <w:rsid w:val="00BF6C04"/>
    <w:rsid w:val="00C00294"/>
    <w:rsid w:val="00C00493"/>
    <w:rsid w:val="00C03B4D"/>
    <w:rsid w:val="00C10BDE"/>
    <w:rsid w:val="00C1257F"/>
    <w:rsid w:val="00C12DE5"/>
    <w:rsid w:val="00C13A36"/>
    <w:rsid w:val="00C14406"/>
    <w:rsid w:val="00C15ECF"/>
    <w:rsid w:val="00C16230"/>
    <w:rsid w:val="00C179DC"/>
    <w:rsid w:val="00C25058"/>
    <w:rsid w:val="00C25ECC"/>
    <w:rsid w:val="00C267FF"/>
    <w:rsid w:val="00C30629"/>
    <w:rsid w:val="00C318DF"/>
    <w:rsid w:val="00C3353D"/>
    <w:rsid w:val="00C340E1"/>
    <w:rsid w:val="00C356F4"/>
    <w:rsid w:val="00C363A2"/>
    <w:rsid w:val="00C36AF6"/>
    <w:rsid w:val="00C42F6A"/>
    <w:rsid w:val="00C44C5A"/>
    <w:rsid w:val="00C4570A"/>
    <w:rsid w:val="00C4639A"/>
    <w:rsid w:val="00C463CB"/>
    <w:rsid w:val="00C46550"/>
    <w:rsid w:val="00C47B81"/>
    <w:rsid w:val="00C54480"/>
    <w:rsid w:val="00C545E2"/>
    <w:rsid w:val="00C56799"/>
    <w:rsid w:val="00C578A0"/>
    <w:rsid w:val="00C619E2"/>
    <w:rsid w:val="00C61C32"/>
    <w:rsid w:val="00C67790"/>
    <w:rsid w:val="00C67974"/>
    <w:rsid w:val="00C71071"/>
    <w:rsid w:val="00C71211"/>
    <w:rsid w:val="00C716AA"/>
    <w:rsid w:val="00C73E2D"/>
    <w:rsid w:val="00C77110"/>
    <w:rsid w:val="00C82ADA"/>
    <w:rsid w:val="00C83DC9"/>
    <w:rsid w:val="00C84BF7"/>
    <w:rsid w:val="00CA04DA"/>
    <w:rsid w:val="00CA1D58"/>
    <w:rsid w:val="00CA2339"/>
    <w:rsid w:val="00CA4E54"/>
    <w:rsid w:val="00CA71B1"/>
    <w:rsid w:val="00CA785A"/>
    <w:rsid w:val="00CB1537"/>
    <w:rsid w:val="00CB379C"/>
    <w:rsid w:val="00CB6C7B"/>
    <w:rsid w:val="00CC0B59"/>
    <w:rsid w:val="00CC0CBA"/>
    <w:rsid w:val="00CD07F9"/>
    <w:rsid w:val="00CD0C3C"/>
    <w:rsid w:val="00CD1A59"/>
    <w:rsid w:val="00CD24D8"/>
    <w:rsid w:val="00CD6108"/>
    <w:rsid w:val="00CD64B3"/>
    <w:rsid w:val="00CD7305"/>
    <w:rsid w:val="00CD7F6F"/>
    <w:rsid w:val="00CE0A64"/>
    <w:rsid w:val="00CE36EB"/>
    <w:rsid w:val="00CE5778"/>
    <w:rsid w:val="00CE5B0E"/>
    <w:rsid w:val="00CE5C90"/>
    <w:rsid w:val="00CF018C"/>
    <w:rsid w:val="00CF0BF1"/>
    <w:rsid w:val="00D01087"/>
    <w:rsid w:val="00D0112C"/>
    <w:rsid w:val="00D04543"/>
    <w:rsid w:val="00D061C5"/>
    <w:rsid w:val="00D11F72"/>
    <w:rsid w:val="00D13B30"/>
    <w:rsid w:val="00D14F38"/>
    <w:rsid w:val="00D165E1"/>
    <w:rsid w:val="00D1670B"/>
    <w:rsid w:val="00D17077"/>
    <w:rsid w:val="00D17A65"/>
    <w:rsid w:val="00D2033F"/>
    <w:rsid w:val="00D2205C"/>
    <w:rsid w:val="00D34DF2"/>
    <w:rsid w:val="00D376C7"/>
    <w:rsid w:val="00D416F6"/>
    <w:rsid w:val="00D43004"/>
    <w:rsid w:val="00D437B5"/>
    <w:rsid w:val="00D50538"/>
    <w:rsid w:val="00D54B47"/>
    <w:rsid w:val="00D55776"/>
    <w:rsid w:val="00D5670E"/>
    <w:rsid w:val="00D61719"/>
    <w:rsid w:val="00D618D2"/>
    <w:rsid w:val="00D6191F"/>
    <w:rsid w:val="00D62411"/>
    <w:rsid w:val="00D6546F"/>
    <w:rsid w:val="00D675BC"/>
    <w:rsid w:val="00D7064E"/>
    <w:rsid w:val="00D74914"/>
    <w:rsid w:val="00D74B42"/>
    <w:rsid w:val="00D764E9"/>
    <w:rsid w:val="00D80BC1"/>
    <w:rsid w:val="00D831EB"/>
    <w:rsid w:val="00D84CD2"/>
    <w:rsid w:val="00D8575D"/>
    <w:rsid w:val="00D96C5B"/>
    <w:rsid w:val="00DA016E"/>
    <w:rsid w:val="00DA0B70"/>
    <w:rsid w:val="00DA3AA6"/>
    <w:rsid w:val="00DA49E7"/>
    <w:rsid w:val="00DA54EC"/>
    <w:rsid w:val="00DA6C2B"/>
    <w:rsid w:val="00DA7DD6"/>
    <w:rsid w:val="00DB1C0E"/>
    <w:rsid w:val="00DB2EF1"/>
    <w:rsid w:val="00DB531B"/>
    <w:rsid w:val="00DB646A"/>
    <w:rsid w:val="00DB6EAD"/>
    <w:rsid w:val="00DC0CD9"/>
    <w:rsid w:val="00DC2783"/>
    <w:rsid w:val="00DC5414"/>
    <w:rsid w:val="00DC5EB9"/>
    <w:rsid w:val="00DC6EAB"/>
    <w:rsid w:val="00DC7134"/>
    <w:rsid w:val="00DD25FF"/>
    <w:rsid w:val="00DD4550"/>
    <w:rsid w:val="00DD69FD"/>
    <w:rsid w:val="00DD7D33"/>
    <w:rsid w:val="00DE2926"/>
    <w:rsid w:val="00DE450F"/>
    <w:rsid w:val="00DF0096"/>
    <w:rsid w:val="00DF0B77"/>
    <w:rsid w:val="00DF36C4"/>
    <w:rsid w:val="00DF6E70"/>
    <w:rsid w:val="00E01FF8"/>
    <w:rsid w:val="00E032B0"/>
    <w:rsid w:val="00E06688"/>
    <w:rsid w:val="00E1053E"/>
    <w:rsid w:val="00E12985"/>
    <w:rsid w:val="00E14A9B"/>
    <w:rsid w:val="00E15DA4"/>
    <w:rsid w:val="00E1751D"/>
    <w:rsid w:val="00E178BB"/>
    <w:rsid w:val="00E233F1"/>
    <w:rsid w:val="00E23C5B"/>
    <w:rsid w:val="00E273AF"/>
    <w:rsid w:val="00E376AF"/>
    <w:rsid w:val="00E4062A"/>
    <w:rsid w:val="00E41DC6"/>
    <w:rsid w:val="00E4330E"/>
    <w:rsid w:val="00E455AF"/>
    <w:rsid w:val="00E53A2A"/>
    <w:rsid w:val="00E5524C"/>
    <w:rsid w:val="00E57572"/>
    <w:rsid w:val="00E629BB"/>
    <w:rsid w:val="00E65D8E"/>
    <w:rsid w:val="00E65EAA"/>
    <w:rsid w:val="00E669B0"/>
    <w:rsid w:val="00E669D3"/>
    <w:rsid w:val="00E67437"/>
    <w:rsid w:val="00E678DE"/>
    <w:rsid w:val="00E71774"/>
    <w:rsid w:val="00E772EA"/>
    <w:rsid w:val="00E837F8"/>
    <w:rsid w:val="00E84FE6"/>
    <w:rsid w:val="00E851CA"/>
    <w:rsid w:val="00E905B7"/>
    <w:rsid w:val="00E91CCD"/>
    <w:rsid w:val="00E92CBF"/>
    <w:rsid w:val="00E936A9"/>
    <w:rsid w:val="00E95265"/>
    <w:rsid w:val="00EA0189"/>
    <w:rsid w:val="00EA0F8A"/>
    <w:rsid w:val="00EA510D"/>
    <w:rsid w:val="00EA6B4D"/>
    <w:rsid w:val="00EB3B02"/>
    <w:rsid w:val="00EB6384"/>
    <w:rsid w:val="00EB7253"/>
    <w:rsid w:val="00EC2059"/>
    <w:rsid w:val="00EC47D9"/>
    <w:rsid w:val="00ED0AEA"/>
    <w:rsid w:val="00ED13E3"/>
    <w:rsid w:val="00ED2945"/>
    <w:rsid w:val="00ED45E2"/>
    <w:rsid w:val="00ED6662"/>
    <w:rsid w:val="00EE1D59"/>
    <w:rsid w:val="00EE3068"/>
    <w:rsid w:val="00EE63A3"/>
    <w:rsid w:val="00EF0716"/>
    <w:rsid w:val="00EF432F"/>
    <w:rsid w:val="00EF5F43"/>
    <w:rsid w:val="00EF71EB"/>
    <w:rsid w:val="00F00653"/>
    <w:rsid w:val="00F007E2"/>
    <w:rsid w:val="00F04F6C"/>
    <w:rsid w:val="00F06031"/>
    <w:rsid w:val="00F07053"/>
    <w:rsid w:val="00F11009"/>
    <w:rsid w:val="00F14552"/>
    <w:rsid w:val="00F152A9"/>
    <w:rsid w:val="00F15D3A"/>
    <w:rsid w:val="00F21B25"/>
    <w:rsid w:val="00F22190"/>
    <w:rsid w:val="00F2284D"/>
    <w:rsid w:val="00F23AB6"/>
    <w:rsid w:val="00F2516E"/>
    <w:rsid w:val="00F253D2"/>
    <w:rsid w:val="00F2661C"/>
    <w:rsid w:val="00F305DB"/>
    <w:rsid w:val="00F340E0"/>
    <w:rsid w:val="00F35CA3"/>
    <w:rsid w:val="00F50563"/>
    <w:rsid w:val="00F50886"/>
    <w:rsid w:val="00F50A9F"/>
    <w:rsid w:val="00F51F63"/>
    <w:rsid w:val="00F520A2"/>
    <w:rsid w:val="00F52F34"/>
    <w:rsid w:val="00F545B4"/>
    <w:rsid w:val="00F54922"/>
    <w:rsid w:val="00F55B47"/>
    <w:rsid w:val="00F5636A"/>
    <w:rsid w:val="00F63DA3"/>
    <w:rsid w:val="00F65A25"/>
    <w:rsid w:val="00F67A42"/>
    <w:rsid w:val="00F7755C"/>
    <w:rsid w:val="00F803D5"/>
    <w:rsid w:val="00F834DF"/>
    <w:rsid w:val="00F92D4C"/>
    <w:rsid w:val="00F95596"/>
    <w:rsid w:val="00F9780C"/>
    <w:rsid w:val="00FA325E"/>
    <w:rsid w:val="00FB3BD6"/>
    <w:rsid w:val="00FB70D6"/>
    <w:rsid w:val="00FC2829"/>
    <w:rsid w:val="00FC4F8E"/>
    <w:rsid w:val="00FC6AEF"/>
    <w:rsid w:val="00FD3972"/>
    <w:rsid w:val="00FD672A"/>
    <w:rsid w:val="00FD7D36"/>
    <w:rsid w:val="00FE0CD2"/>
    <w:rsid w:val="00FE1370"/>
    <w:rsid w:val="00FE45ED"/>
    <w:rsid w:val="00FE4F42"/>
    <w:rsid w:val="00FE5B96"/>
    <w:rsid w:val="00FE67E1"/>
    <w:rsid w:val="00FF3819"/>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57AFCB2"/>
  <w15:chartTrackingRefBased/>
  <w15:docId w15:val="{40B39386-9244-4324-8D4D-4E2F3EE5E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table" w:styleId="GridTable3-Accent3">
    <w:name w:val="Grid Table 3 Accent 3"/>
    <w:basedOn w:val="TableNormal"/>
    <w:uiPriority w:val="48"/>
    <w:rsid w:val="00BB053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2-Accent3">
    <w:name w:val="Grid Table 2 Accent 3"/>
    <w:basedOn w:val="TableNormal"/>
    <w:uiPriority w:val="47"/>
    <w:rsid w:val="00BB053A"/>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477702">
      <w:bodyDiv w:val="1"/>
      <w:marLeft w:val="0"/>
      <w:marRight w:val="0"/>
      <w:marTop w:val="0"/>
      <w:marBottom w:val="0"/>
      <w:divBdr>
        <w:top w:val="none" w:sz="0" w:space="0" w:color="auto"/>
        <w:left w:val="none" w:sz="0" w:space="0" w:color="auto"/>
        <w:bottom w:val="none" w:sz="0" w:space="0" w:color="auto"/>
        <w:right w:val="none" w:sz="0" w:space="0" w:color="auto"/>
      </w:divBdr>
    </w:div>
    <w:div w:id="660741663">
      <w:bodyDiv w:val="1"/>
      <w:marLeft w:val="0"/>
      <w:marRight w:val="0"/>
      <w:marTop w:val="0"/>
      <w:marBottom w:val="0"/>
      <w:divBdr>
        <w:top w:val="none" w:sz="0" w:space="0" w:color="auto"/>
        <w:left w:val="none" w:sz="0" w:space="0" w:color="auto"/>
        <w:bottom w:val="none" w:sz="0" w:space="0" w:color="auto"/>
        <w:right w:val="none" w:sz="0" w:space="0" w:color="auto"/>
      </w:divBdr>
    </w:div>
    <w:div w:id="793451200">
      <w:bodyDiv w:val="1"/>
      <w:marLeft w:val="0"/>
      <w:marRight w:val="0"/>
      <w:marTop w:val="0"/>
      <w:marBottom w:val="0"/>
      <w:divBdr>
        <w:top w:val="none" w:sz="0" w:space="0" w:color="auto"/>
        <w:left w:val="none" w:sz="0" w:space="0" w:color="auto"/>
        <w:bottom w:val="none" w:sz="0" w:space="0" w:color="auto"/>
        <w:right w:val="none" w:sz="0" w:space="0" w:color="auto"/>
      </w:divBdr>
    </w:div>
    <w:div w:id="865555556">
      <w:bodyDiv w:val="1"/>
      <w:marLeft w:val="0"/>
      <w:marRight w:val="0"/>
      <w:marTop w:val="0"/>
      <w:marBottom w:val="0"/>
      <w:divBdr>
        <w:top w:val="none" w:sz="0" w:space="0" w:color="auto"/>
        <w:left w:val="none" w:sz="0" w:space="0" w:color="auto"/>
        <w:bottom w:val="none" w:sz="0" w:space="0" w:color="auto"/>
        <w:right w:val="none" w:sz="0" w:space="0" w:color="auto"/>
      </w:divBdr>
    </w:div>
    <w:div w:id="1125658886">
      <w:bodyDiv w:val="1"/>
      <w:marLeft w:val="0"/>
      <w:marRight w:val="0"/>
      <w:marTop w:val="0"/>
      <w:marBottom w:val="0"/>
      <w:divBdr>
        <w:top w:val="none" w:sz="0" w:space="0" w:color="auto"/>
        <w:left w:val="none" w:sz="0" w:space="0" w:color="auto"/>
        <w:bottom w:val="none" w:sz="0" w:space="0" w:color="auto"/>
        <w:right w:val="none" w:sz="0" w:space="0" w:color="auto"/>
      </w:divBdr>
    </w:div>
    <w:div w:id="1418865579">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ile:///C:/Users/gokuls/AppData/Local/Docs/R1-2005005.zip"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gokuls/AppData/Local/Docs/R1-200500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HR33RHYHUWRF-4-17107</_dlc_DocId>
    <_dlc_DocIdUrl xmlns="c06861ca-3f08-4d07-bff7-bb15bac121f4">
      <Url>https://projects.qualcomm.com/sites/pentari/_layouts/15/DocIdRedir.aspx?ID=HR33RHYHUWRF-4-17107</Url>
      <Description>HR33RHYHUWRF-4-17107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E0E2D-9E10-43D2-891B-B327903037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2BCE08-240D-45ED-8A4B-658FC0521224}">
  <ds:schemaRefs>
    <ds:schemaRef ds:uri="http://schemas.microsoft.com/sharepoint/events"/>
  </ds:schemaRefs>
</ds:datastoreItem>
</file>

<file path=customXml/itemProps3.xml><?xml version="1.0" encoding="utf-8"?>
<ds:datastoreItem xmlns:ds="http://schemas.openxmlformats.org/officeDocument/2006/customXml" ds:itemID="{4E43B115-83B3-4924-8108-5D46E2F9F56C}">
  <ds:schemaRefs>
    <ds:schemaRef ds:uri="http://purl.org/dc/terms/"/>
    <ds:schemaRef ds:uri="http://schemas.openxmlformats.org/package/2006/metadata/core-properties"/>
    <ds:schemaRef ds:uri="http://purl.org/dc/dcmitype/"/>
    <ds:schemaRef ds:uri="c06861ca-3f08-4d07-bff7-bb15bac121f4"/>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4E44E847-063C-4AC1-A6CD-A95B0A4911B0}">
  <ds:schemaRefs>
    <ds:schemaRef ds:uri="http://schemas.microsoft.com/sharepoint/v3/contenttype/forms"/>
  </ds:schemaRefs>
</ds:datastoreItem>
</file>

<file path=customXml/itemProps5.xml><?xml version="1.0" encoding="utf-8"?>
<ds:datastoreItem xmlns:ds="http://schemas.openxmlformats.org/officeDocument/2006/customXml" ds:itemID="{68A03935-7955-44B2-8612-032B15ED8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17</Pages>
  <Words>5687</Words>
  <Characters>32421</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Jing Lei</cp:lastModifiedBy>
  <cp:revision>108</cp:revision>
  <dcterms:created xsi:type="dcterms:W3CDTF">2020-08-20T15:27:00Z</dcterms:created>
  <dcterms:modified xsi:type="dcterms:W3CDTF">2020-08-21T01:57:00Z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8c6d7c64-56e3-4973-968d-a7641081568f</vt:lpwstr>
  </property>
</Properties>
</file>